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D82381">
        <w:rPr>
          <w:rFonts w:ascii="Arial" w:hAnsi="Arial" w:cs="Arial"/>
          <w:b/>
          <w:sz w:val="20"/>
        </w:rPr>
        <w:t>020</w:t>
      </w:r>
      <w:r w:rsidRPr="00C55B98">
        <w:rPr>
          <w:rFonts w:ascii="Arial" w:hAnsi="Arial" w:cs="Arial"/>
          <w:b/>
          <w:sz w:val="20"/>
        </w:rPr>
        <w:t>/201</w:t>
      </w:r>
      <w:r w:rsidR="00F1203C" w:rsidRPr="00C55B98">
        <w:rPr>
          <w:rFonts w:ascii="Arial" w:hAnsi="Arial" w:cs="Arial"/>
          <w:b/>
          <w:sz w:val="20"/>
        </w:rPr>
        <w:t>8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D82381" w:rsidRPr="00D82381">
        <w:rPr>
          <w:rFonts w:ascii="Arial" w:hAnsi="Arial" w:cs="Arial"/>
          <w:sz w:val="20"/>
        </w:rPr>
        <w:t>Aquisição e fornecimento parcelado de fraldas geriátricas e infantis para distribuição gratuita e atender as necessidades do Fundo Municipal de Saúde de Itabaiana, estado de Sergipe, durante exercício de 2019</w:t>
      </w:r>
      <w:bookmarkStart w:id="0" w:name="_GoBack"/>
      <w:bookmarkEnd w:id="0"/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C55B98">
        <w:rPr>
          <w:rFonts w:ascii="Arial" w:hAnsi="Arial" w:cs="Arial"/>
          <w:sz w:val="20"/>
        </w:rPr>
        <w:t>2018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DA2A4F" w:rsidRPr="00C55B98">
        <w:rPr>
          <w:rFonts w:ascii="Arial" w:hAnsi="Arial" w:cs="Arial"/>
          <w:sz w:val="20"/>
        </w:rPr>
        <w:t>2018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B9" w:rsidRDefault="00102AB9">
      <w:r>
        <w:separator/>
      </w:r>
    </w:p>
  </w:endnote>
  <w:endnote w:type="continuationSeparator" w:id="0">
    <w:p w:rsidR="00102AB9" w:rsidRDefault="0010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B9" w:rsidRDefault="00102AB9">
      <w:r>
        <w:separator/>
      </w:r>
    </w:p>
  </w:footnote>
  <w:footnote w:type="continuationSeparator" w:id="0">
    <w:p w:rsidR="00102AB9" w:rsidRDefault="00102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02AB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7A54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38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57D9-1059-4CDA-BE79-C82A7E3D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25</cp:revision>
  <cp:lastPrinted>2015-06-10T11:48:00Z</cp:lastPrinted>
  <dcterms:created xsi:type="dcterms:W3CDTF">2016-04-07T23:06:00Z</dcterms:created>
  <dcterms:modified xsi:type="dcterms:W3CDTF">2018-12-20T13:35:00Z</dcterms:modified>
</cp:coreProperties>
</file>