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1D" w:rsidRPr="00D528CA" w:rsidRDefault="0061601D" w:rsidP="006D3C71">
      <w:pPr>
        <w:rPr>
          <w:b/>
          <w:iCs/>
          <w:sz w:val="24"/>
          <w:szCs w:val="24"/>
          <w:u w:val="single"/>
        </w:rPr>
      </w:pPr>
      <w:r w:rsidRPr="00D528CA">
        <w:rPr>
          <w:b/>
          <w:iCs/>
          <w:sz w:val="24"/>
          <w:szCs w:val="24"/>
          <w:u w:val="single"/>
        </w:rPr>
        <w:t>A</w:t>
      </w:r>
      <w:r w:rsidR="008E68DA" w:rsidRPr="00D528CA">
        <w:rPr>
          <w:b/>
          <w:iCs/>
          <w:sz w:val="24"/>
          <w:szCs w:val="24"/>
          <w:u w:val="single"/>
        </w:rPr>
        <w:t>NEXO II</w:t>
      </w:r>
      <w:r w:rsidRPr="00D528CA">
        <w:rPr>
          <w:b/>
          <w:iCs/>
          <w:sz w:val="24"/>
          <w:szCs w:val="24"/>
          <w:u w:val="single"/>
        </w:rPr>
        <w:t xml:space="preserve"> – MODELO DE PROPOSTA</w:t>
      </w:r>
    </w:p>
    <w:p w:rsidR="0061601D" w:rsidRPr="00D528CA" w:rsidRDefault="0061601D" w:rsidP="006D3C71">
      <w:pPr>
        <w:pStyle w:val="Contrato"/>
        <w:spacing w:after="0"/>
        <w:jc w:val="right"/>
        <w:rPr>
          <w:bCs/>
          <w:iCs/>
          <w:szCs w:val="24"/>
        </w:rPr>
      </w:pPr>
      <w:r w:rsidRPr="00D528CA">
        <w:rPr>
          <w:bCs/>
          <w:iCs/>
          <w:szCs w:val="24"/>
        </w:rPr>
        <w:t xml:space="preserve">________/__, ______ de _______ </w:t>
      </w:r>
      <w:proofErr w:type="spellStart"/>
      <w:r w:rsidRPr="00D528CA">
        <w:rPr>
          <w:bCs/>
          <w:iCs/>
          <w:szCs w:val="24"/>
        </w:rPr>
        <w:t>de</w:t>
      </w:r>
      <w:proofErr w:type="spellEnd"/>
      <w:r w:rsidRPr="00D528CA">
        <w:rPr>
          <w:bCs/>
          <w:iCs/>
          <w:szCs w:val="24"/>
        </w:rPr>
        <w:t xml:space="preserve"> </w:t>
      </w:r>
      <w:r w:rsidR="00121F3A">
        <w:rPr>
          <w:bCs/>
          <w:iCs/>
          <w:szCs w:val="24"/>
        </w:rPr>
        <w:t>2017</w:t>
      </w:r>
      <w:bookmarkStart w:id="0" w:name="_GoBack"/>
      <w:bookmarkEnd w:id="0"/>
      <w:r w:rsidRPr="00D528CA">
        <w:rPr>
          <w:bCs/>
          <w:iCs/>
          <w:szCs w:val="24"/>
        </w:rPr>
        <w:t>.</w:t>
      </w:r>
    </w:p>
    <w:p w:rsidR="0061601D" w:rsidRPr="00D528CA" w:rsidRDefault="0061601D" w:rsidP="006D3C71">
      <w:pPr>
        <w:pStyle w:val="Contrato"/>
        <w:spacing w:after="0"/>
        <w:rPr>
          <w:bCs/>
          <w:iCs/>
          <w:szCs w:val="24"/>
        </w:rPr>
      </w:pPr>
      <w:r w:rsidRPr="00D528CA">
        <w:rPr>
          <w:bCs/>
          <w:iCs/>
          <w:szCs w:val="24"/>
        </w:rPr>
        <w:t>Ao</w:t>
      </w:r>
    </w:p>
    <w:p w:rsidR="0061601D" w:rsidRPr="00D528CA" w:rsidRDefault="0061601D" w:rsidP="006D3C71">
      <w:pPr>
        <w:pStyle w:val="Contrato"/>
        <w:spacing w:after="0"/>
        <w:rPr>
          <w:bCs/>
          <w:iCs/>
          <w:szCs w:val="24"/>
        </w:rPr>
      </w:pPr>
      <w:r w:rsidRPr="00D528CA">
        <w:rPr>
          <w:bCs/>
          <w:iCs/>
          <w:szCs w:val="24"/>
        </w:rPr>
        <w:t>Pregoeiro da Secretaria da Saúde de Itabaiana.</w:t>
      </w:r>
    </w:p>
    <w:p w:rsidR="0061601D" w:rsidRPr="00D528CA" w:rsidRDefault="0061601D" w:rsidP="006D3C71">
      <w:pPr>
        <w:pStyle w:val="Contrato"/>
        <w:spacing w:after="0"/>
        <w:jc w:val="right"/>
        <w:rPr>
          <w:b/>
          <w:iCs/>
          <w:szCs w:val="24"/>
        </w:rPr>
      </w:pPr>
      <w:r w:rsidRPr="00D528CA">
        <w:rPr>
          <w:b/>
          <w:iCs/>
          <w:szCs w:val="24"/>
        </w:rPr>
        <w:t xml:space="preserve">Referente Pregão Presencial n° </w:t>
      </w:r>
      <w:r w:rsidR="00565F58">
        <w:rPr>
          <w:b/>
          <w:iCs/>
          <w:szCs w:val="24"/>
        </w:rPr>
        <w:t>007</w:t>
      </w:r>
      <w:r w:rsidR="00D528CA" w:rsidRPr="00D528CA">
        <w:rPr>
          <w:b/>
          <w:iCs/>
          <w:szCs w:val="24"/>
        </w:rPr>
        <w:t>/2017</w:t>
      </w:r>
      <w:r w:rsidRPr="00D528CA">
        <w:rPr>
          <w:b/>
          <w:iCs/>
          <w:szCs w:val="24"/>
        </w:rPr>
        <w:t>-SRP.</w:t>
      </w:r>
    </w:p>
    <w:p w:rsidR="0061601D" w:rsidRPr="00D528CA" w:rsidRDefault="0061601D" w:rsidP="006D3C71">
      <w:pPr>
        <w:pStyle w:val="Contrato"/>
        <w:spacing w:after="0"/>
        <w:rPr>
          <w:bCs/>
          <w:iCs/>
          <w:szCs w:val="24"/>
        </w:rPr>
      </w:pPr>
      <w:r w:rsidRPr="00D528CA">
        <w:rPr>
          <w:bCs/>
          <w:iCs/>
          <w:szCs w:val="24"/>
        </w:rPr>
        <w:t>Prezado Senhor,</w:t>
      </w:r>
    </w:p>
    <w:p w:rsidR="0061601D" w:rsidRPr="00D528CA" w:rsidRDefault="0061601D" w:rsidP="006D3C71">
      <w:pPr>
        <w:pStyle w:val="Contrato"/>
        <w:spacing w:after="0"/>
        <w:rPr>
          <w:bCs/>
          <w:iCs/>
          <w:szCs w:val="24"/>
        </w:rPr>
      </w:pPr>
    </w:p>
    <w:p w:rsidR="0061601D" w:rsidRPr="00D528CA" w:rsidRDefault="0061601D" w:rsidP="006D3C71">
      <w:pPr>
        <w:jc w:val="both"/>
        <w:rPr>
          <w:iCs/>
          <w:sz w:val="24"/>
          <w:szCs w:val="24"/>
        </w:rPr>
      </w:pPr>
      <w:r w:rsidRPr="00D528CA">
        <w:rPr>
          <w:bCs/>
          <w:iCs/>
          <w:sz w:val="24"/>
          <w:szCs w:val="24"/>
        </w:rPr>
        <w:t xml:space="preserve">A empresa _____________, CNPJ ___________, estabelecida ____________, telefone/fax _______, e-mail __________, submete a apreciação de Vossa Senhoria, sua proposta relativa </w:t>
      </w:r>
      <w:proofErr w:type="gramStart"/>
      <w:r w:rsidRPr="00D528CA">
        <w:rPr>
          <w:bCs/>
          <w:iCs/>
          <w:sz w:val="24"/>
          <w:szCs w:val="24"/>
        </w:rPr>
        <w:t>a</w:t>
      </w:r>
      <w:proofErr w:type="gramEnd"/>
      <w:r w:rsidRPr="00D528CA">
        <w:rPr>
          <w:bCs/>
          <w:iCs/>
          <w:sz w:val="24"/>
          <w:szCs w:val="24"/>
        </w:rPr>
        <w:t xml:space="preserve"> licitação em epígrafe, cujo objeto é o </w:t>
      </w:r>
      <w:r w:rsidR="00F6346B" w:rsidRPr="00D528CA">
        <w:rPr>
          <w:iCs/>
          <w:sz w:val="24"/>
          <w:szCs w:val="24"/>
        </w:rPr>
        <w:t>REGISTRO DE PREÇOS para contratação de empresa especializada visando aquisição parcelada de medicamentos para atender as necessidades das unidades de saúde vinculadas a Secretaria Municipal de Saúde de Itabaiana</w:t>
      </w:r>
      <w:r w:rsidRPr="00D528CA">
        <w:rPr>
          <w:iCs/>
          <w:sz w:val="24"/>
          <w:szCs w:val="24"/>
        </w:rPr>
        <w:t>.</w:t>
      </w:r>
    </w:p>
    <w:p w:rsidR="0061601D" w:rsidRPr="00D528CA" w:rsidRDefault="0061601D" w:rsidP="006D3C71">
      <w:pPr>
        <w:pStyle w:val="Contrato"/>
        <w:spacing w:after="0"/>
        <w:rPr>
          <w:bCs/>
          <w:iCs/>
          <w:szCs w:val="24"/>
        </w:rPr>
      </w:pPr>
    </w:p>
    <w:p w:rsidR="0061601D" w:rsidRPr="00D528CA" w:rsidRDefault="0061601D" w:rsidP="006D3C71">
      <w:pPr>
        <w:pStyle w:val="Contrato"/>
        <w:spacing w:after="0"/>
        <w:rPr>
          <w:bCs/>
          <w:iCs/>
          <w:szCs w:val="24"/>
        </w:rPr>
      </w:pPr>
      <w:r w:rsidRPr="00D528CA">
        <w:rPr>
          <w:bCs/>
          <w:iCs/>
          <w:szCs w:val="24"/>
        </w:rPr>
        <w:t>Entregaremos a mercadoria n</w:t>
      </w:r>
      <w:r w:rsidR="0055338E" w:rsidRPr="00D528CA">
        <w:rPr>
          <w:bCs/>
          <w:iCs/>
          <w:szCs w:val="24"/>
        </w:rPr>
        <w:t>a</w:t>
      </w:r>
      <w:r w:rsidRPr="00D528CA">
        <w:rPr>
          <w:bCs/>
          <w:iCs/>
          <w:szCs w:val="24"/>
        </w:rPr>
        <w:t xml:space="preserve"> </w:t>
      </w:r>
      <w:r w:rsidR="0055338E" w:rsidRPr="00D528CA">
        <w:rPr>
          <w:szCs w:val="24"/>
        </w:rPr>
        <w:t>Secretaria Municipal da Saúde</w:t>
      </w:r>
      <w:r w:rsidRPr="00D528CA">
        <w:rPr>
          <w:bCs/>
          <w:iCs/>
          <w:szCs w:val="24"/>
        </w:rPr>
        <w:t xml:space="preserve"> de Itabaiana, no Almoxarifado da Secretaria da Saúde de Itabaiana, sito à Avenida Vereador </w:t>
      </w:r>
      <w:r w:rsidR="00650A35" w:rsidRPr="00D528CA">
        <w:rPr>
          <w:bCs/>
          <w:iCs/>
          <w:szCs w:val="24"/>
        </w:rPr>
        <w:t>Olímpio</w:t>
      </w:r>
      <w:r w:rsidRPr="00D528CA">
        <w:rPr>
          <w:bCs/>
          <w:iCs/>
          <w:szCs w:val="24"/>
        </w:rPr>
        <w:t xml:space="preserve"> Arcanjo de Santana, nº 133, dentro do prazo de 05(cinco) dias contados do recebimento da Ordem de Fornecimento expedida pela Autoridade Competente.</w:t>
      </w:r>
    </w:p>
    <w:p w:rsidR="0061601D" w:rsidRPr="00D528CA" w:rsidRDefault="0061601D" w:rsidP="006D3C71">
      <w:pPr>
        <w:pStyle w:val="Contrato"/>
        <w:spacing w:after="0"/>
        <w:rPr>
          <w:bCs/>
          <w:iCs/>
          <w:szCs w:val="24"/>
        </w:rPr>
      </w:pPr>
      <w:r w:rsidRPr="00D528CA">
        <w:rPr>
          <w:bCs/>
          <w:iCs/>
          <w:szCs w:val="24"/>
        </w:rPr>
        <w:t xml:space="preserve"> </w:t>
      </w:r>
    </w:p>
    <w:p w:rsidR="0061601D" w:rsidRPr="00D528CA" w:rsidRDefault="0061601D" w:rsidP="006D3C71">
      <w:pPr>
        <w:pStyle w:val="Contrato"/>
        <w:spacing w:after="0"/>
        <w:rPr>
          <w:bCs/>
          <w:iCs/>
          <w:szCs w:val="24"/>
        </w:rPr>
      </w:pPr>
      <w:r w:rsidRPr="00D528CA">
        <w:rPr>
          <w:bCs/>
          <w:iCs/>
          <w:szCs w:val="24"/>
        </w:rPr>
        <w:t>A nossa proposta totalizou em R$ _______________________.</w:t>
      </w:r>
    </w:p>
    <w:p w:rsidR="0061601D" w:rsidRPr="00D528CA" w:rsidRDefault="0061601D" w:rsidP="006D3C71">
      <w:pPr>
        <w:pStyle w:val="Contrato"/>
        <w:spacing w:after="0"/>
        <w:rPr>
          <w:bCs/>
          <w:iCs/>
          <w:szCs w:val="24"/>
        </w:rPr>
      </w:pPr>
    </w:p>
    <w:p w:rsidR="0061601D" w:rsidRPr="00D528CA" w:rsidRDefault="0061601D" w:rsidP="006D3C71">
      <w:pPr>
        <w:pStyle w:val="Contrato"/>
        <w:spacing w:after="0"/>
        <w:rPr>
          <w:bCs/>
          <w:iCs/>
          <w:szCs w:val="24"/>
        </w:rPr>
      </w:pPr>
      <w:r w:rsidRPr="00D528CA">
        <w:rPr>
          <w:bCs/>
          <w:iCs/>
          <w:szCs w:val="24"/>
        </w:rPr>
        <w:t>Os pagamentos serão efetuados a cada entrega, no valor correspondente as Ordens de Fornecimento comprovadamente atendidas.</w:t>
      </w:r>
    </w:p>
    <w:p w:rsidR="0061601D" w:rsidRPr="00D528CA" w:rsidRDefault="0061601D" w:rsidP="006D3C71">
      <w:pPr>
        <w:pStyle w:val="Contrato"/>
        <w:spacing w:after="0"/>
        <w:rPr>
          <w:bCs/>
          <w:iCs/>
          <w:szCs w:val="24"/>
        </w:rPr>
      </w:pPr>
      <w:r w:rsidRPr="00D528CA">
        <w:rPr>
          <w:bCs/>
          <w:iCs/>
          <w:szCs w:val="24"/>
        </w:rPr>
        <w:t xml:space="preserve"> </w:t>
      </w:r>
    </w:p>
    <w:p w:rsidR="0061601D" w:rsidRPr="00D528CA" w:rsidRDefault="0061601D" w:rsidP="006D3C71">
      <w:pPr>
        <w:pStyle w:val="Contrato"/>
        <w:spacing w:after="0"/>
        <w:rPr>
          <w:bCs/>
          <w:iCs/>
          <w:szCs w:val="24"/>
        </w:rPr>
      </w:pPr>
      <w:r w:rsidRPr="00D528CA">
        <w:rPr>
          <w:bCs/>
          <w:iCs/>
          <w:szCs w:val="24"/>
        </w:rPr>
        <w:t>Manteremos nossa proposta válida até 60(dias) dias de sua abertura.</w:t>
      </w:r>
    </w:p>
    <w:p w:rsidR="0061601D" w:rsidRPr="00D528CA" w:rsidRDefault="0061601D" w:rsidP="006D3C71">
      <w:pPr>
        <w:pStyle w:val="Contrato"/>
        <w:spacing w:after="0"/>
        <w:rPr>
          <w:bCs/>
          <w:iCs/>
          <w:szCs w:val="24"/>
        </w:rPr>
      </w:pPr>
    </w:p>
    <w:p w:rsidR="0061601D" w:rsidRPr="00D528CA" w:rsidRDefault="0061601D" w:rsidP="006D3C71">
      <w:pPr>
        <w:pStyle w:val="Contrato"/>
        <w:spacing w:after="0"/>
        <w:rPr>
          <w:bCs/>
          <w:iCs/>
          <w:szCs w:val="24"/>
        </w:rPr>
      </w:pPr>
      <w:r w:rsidRPr="00D528CA">
        <w:rPr>
          <w:bCs/>
          <w:iCs/>
          <w:szCs w:val="24"/>
        </w:rPr>
        <w:t>Declaramos que nos preços ofertados estão inclusas todas as despesas com transporte, taxas, tributos, impostos, encargos etc.</w:t>
      </w:r>
    </w:p>
    <w:p w:rsidR="0061601D" w:rsidRPr="00D528CA" w:rsidRDefault="0061601D" w:rsidP="006D3C71">
      <w:pPr>
        <w:pStyle w:val="Contrato"/>
        <w:spacing w:after="0"/>
        <w:rPr>
          <w:bCs/>
          <w:iCs/>
          <w:szCs w:val="24"/>
        </w:rPr>
      </w:pPr>
    </w:p>
    <w:p w:rsidR="0061601D" w:rsidRPr="00D528CA" w:rsidRDefault="0061601D" w:rsidP="006D3C71">
      <w:pPr>
        <w:pStyle w:val="Contrato"/>
        <w:spacing w:after="0"/>
        <w:rPr>
          <w:bCs/>
          <w:iCs/>
          <w:szCs w:val="24"/>
        </w:rPr>
      </w:pPr>
      <w:r w:rsidRPr="00D528CA">
        <w:rPr>
          <w:bCs/>
          <w:iCs/>
          <w:szCs w:val="24"/>
        </w:rPr>
        <w:t>Segue em anexo planilha orçamentária com a especificação completa dos materiais, marcas, preços unitários e totais.</w:t>
      </w:r>
    </w:p>
    <w:p w:rsidR="0061601D" w:rsidRPr="00D528CA" w:rsidRDefault="0061601D" w:rsidP="006D3C71">
      <w:pPr>
        <w:pStyle w:val="Contrato"/>
        <w:spacing w:after="0"/>
        <w:rPr>
          <w:bCs/>
          <w:iCs/>
          <w:szCs w:val="24"/>
        </w:rPr>
      </w:pPr>
    </w:p>
    <w:p w:rsidR="0061601D" w:rsidRPr="00D528CA" w:rsidRDefault="0061601D" w:rsidP="006D3C71">
      <w:pPr>
        <w:pStyle w:val="Contrato"/>
        <w:spacing w:after="0"/>
        <w:rPr>
          <w:bCs/>
          <w:iCs/>
          <w:szCs w:val="24"/>
        </w:rPr>
      </w:pPr>
      <w:r w:rsidRPr="00D528CA">
        <w:rPr>
          <w:bCs/>
          <w:iCs/>
          <w:szCs w:val="24"/>
        </w:rPr>
        <w:t>Dados pessoais do Representante Legal:</w:t>
      </w:r>
    </w:p>
    <w:p w:rsidR="0061601D" w:rsidRPr="00D528CA" w:rsidRDefault="0061601D" w:rsidP="006D3C71">
      <w:pPr>
        <w:pStyle w:val="Contrato"/>
        <w:spacing w:after="0"/>
        <w:rPr>
          <w:bCs/>
          <w:iCs/>
          <w:szCs w:val="24"/>
        </w:rPr>
      </w:pPr>
      <w:r w:rsidRPr="00D528CA">
        <w:rPr>
          <w:bCs/>
          <w:iCs/>
          <w:szCs w:val="24"/>
        </w:rPr>
        <w:t>Nome:</w:t>
      </w:r>
    </w:p>
    <w:p w:rsidR="0061601D" w:rsidRPr="00D528CA" w:rsidRDefault="0061601D" w:rsidP="006D3C71">
      <w:pPr>
        <w:pStyle w:val="Contrato"/>
        <w:spacing w:after="0"/>
        <w:rPr>
          <w:bCs/>
          <w:iCs/>
          <w:szCs w:val="24"/>
        </w:rPr>
      </w:pPr>
      <w:r w:rsidRPr="00D528CA">
        <w:rPr>
          <w:bCs/>
          <w:iCs/>
          <w:szCs w:val="24"/>
        </w:rPr>
        <w:t>RG n°:</w:t>
      </w:r>
    </w:p>
    <w:p w:rsidR="0061601D" w:rsidRPr="00D528CA" w:rsidRDefault="0061601D" w:rsidP="006D3C71">
      <w:pPr>
        <w:pStyle w:val="Contrato"/>
        <w:spacing w:after="0"/>
        <w:rPr>
          <w:bCs/>
          <w:iCs/>
          <w:szCs w:val="24"/>
        </w:rPr>
      </w:pPr>
      <w:r w:rsidRPr="00D528CA">
        <w:rPr>
          <w:bCs/>
          <w:iCs/>
          <w:szCs w:val="24"/>
        </w:rPr>
        <w:t>CPF n°:</w:t>
      </w:r>
    </w:p>
    <w:p w:rsidR="0061601D" w:rsidRPr="00D528CA" w:rsidRDefault="0061601D" w:rsidP="006D3C71">
      <w:pPr>
        <w:pStyle w:val="Contrato"/>
        <w:spacing w:after="0"/>
        <w:rPr>
          <w:bCs/>
          <w:iCs/>
          <w:szCs w:val="24"/>
        </w:rPr>
      </w:pPr>
      <w:r w:rsidRPr="00D528CA">
        <w:rPr>
          <w:bCs/>
          <w:iCs/>
          <w:szCs w:val="24"/>
        </w:rPr>
        <w:t>Estado Civil:</w:t>
      </w:r>
    </w:p>
    <w:p w:rsidR="0061601D" w:rsidRPr="00D528CA" w:rsidRDefault="0061601D" w:rsidP="006D3C71">
      <w:pPr>
        <w:pStyle w:val="Contrato"/>
        <w:spacing w:after="0"/>
        <w:rPr>
          <w:bCs/>
          <w:iCs/>
          <w:szCs w:val="24"/>
        </w:rPr>
      </w:pPr>
      <w:r w:rsidRPr="00D528CA">
        <w:rPr>
          <w:bCs/>
          <w:iCs/>
          <w:szCs w:val="24"/>
        </w:rPr>
        <w:t>Endereço:</w:t>
      </w:r>
    </w:p>
    <w:p w:rsidR="0061601D" w:rsidRPr="00D528CA" w:rsidRDefault="0061601D" w:rsidP="006D3C71">
      <w:pPr>
        <w:pStyle w:val="Contrato"/>
        <w:spacing w:after="0"/>
        <w:rPr>
          <w:bCs/>
          <w:iCs/>
          <w:szCs w:val="24"/>
        </w:rPr>
      </w:pPr>
    </w:p>
    <w:p w:rsidR="0061601D" w:rsidRPr="00D528CA" w:rsidRDefault="0061601D" w:rsidP="006D3C71">
      <w:pPr>
        <w:pStyle w:val="Contrato"/>
        <w:spacing w:after="0"/>
        <w:rPr>
          <w:bCs/>
          <w:iCs/>
          <w:szCs w:val="24"/>
        </w:rPr>
      </w:pPr>
      <w:r w:rsidRPr="00D528CA">
        <w:rPr>
          <w:bCs/>
          <w:iCs/>
          <w:szCs w:val="24"/>
        </w:rPr>
        <w:t>Dados Bancários:</w:t>
      </w:r>
    </w:p>
    <w:p w:rsidR="0061601D" w:rsidRPr="00D528CA" w:rsidRDefault="0061601D" w:rsidP="006D3C71">
      <w:pPr>
        <w:pStyle w:val="Contrato"/>
        <w:spacing w:after="0"/>
        <w:rPr>
          <w:bCs/>
          <w:iCs/>
          <w:szCs w:val="24"/>
        </w:rPr>
      </w:pPr>
      <w:r w:rsidRPr="00D528CA">
        <w:rPr>
          <w:bCs/>
          <w:iCs/>
          <w:szCs w:val="24"/>
        </w:rPr>
        <w:t>Banco:</w:t>
      </w:r>
    </w:p>
    <w:p w:rsidR="0061601D" w:rsidRPr="00D528CA" w:rsidRDefault="0061601D" w:rsidP="006D3C71">
      <w:pPr>
        <w:pStyle w:val="Contrato"/>
        <w:spacing w:after="0"/>
        <w:rPr>
          <w:bCs/>
          <w:iCs/>
          <w:szCs w:val="24"/>
        </w:rPr>
      </w:pPr>
      <w:r w:rsidRPr="00D528CA">
        <w:rPr>
          <w:bCs/>
          <w:iCs/>
          <w:szCs w:val="24"/>
        </w:rPr>
        <w:t>Agência:</w:t>
      </w:r>
    </w:p>
    <w:p w:rsidR="0061601D" w:rsidRPr="00D528CA" w:rsidRDefault="0061601D" w:rsidP="006D3C71">
      <w:pPr>
        <w:pStyle w:val="Contrato"/>
        <w:spacing w:after="0"/>
        <w:rPr>
          <w:bCs/>
          <w:iCs/>
          <w:szCs w:val="24"/>
        </w:rPr>
      </w:pPr>
      <w:r w:rsidRPr="00D528CA">
        <w:rPr>
          <w:bCs/>
          <w:iCs/>
          <w:szCs w:val="24"/>
        </w:rPr>
        <w:t>Conta Corrente:</w:t>
      </w:r>
    </w:p>
    <w:p w:rsidR="0061601D" w:rsidRPr="00D528CA" w:rsidRDefault="0061601D" w:rsidP="006D3C71">
      <w:pPr>
        <w:pStyle w:val="Contrato"/>
        <w:spacing w:after="0"/>
        <w:rPr>
          <w:bCs/>
          <w:iCs/>
          <w:szCs w:val="24"/>
        </w:rPr>
      </w:pPr>
    </w:p>
    <w:p w:rsidR="0061601D" w:rsidRPr="00D528CA" w:rsidRDefault="0061601D" w:rsidP="006D3C71">
      <w:pPr>
        <w:pStyle w:val="Contrato"/>
        <w:spacing w:after="0"/>
        <w:rPr>
          <w:bCs/>
          <w:iCs/>
          <w:szCs w:val="24"/>
        </w:rPr>
      </w:pPr>
      <w:r w:rsidRPr="00D528CA">
        <w:rPr>
          <w:bCs/>
          <w:iCs/>
          <w:szCs w:val="24"/>
        </w:rPr>
        <w:t>Sem mais,</w:t>
      </w:r>
    </w:p>
    <w:p w:rsidR="0061601D" w:rsidRPr="00D528CA" w:rsidRDefault="0061601D" w:rsidP="006D3C71">
      <w:pPr>
        <w:pStyle w:val="Contrato"/>
        <w:spacing w:after="0"/>
        <w:rPr>
          <w:bCs/>
          <w:iCs/>
          <w:szCs w:val="24"/>
        </w:rPr>
      </w:pPr>
    </w:p>
    <w:p w:rsidR="0061601D" w:rsidRPr="00D528CA" w:rsidRDefault="0061601D" w:rsidP="006D3C71">
      <w:pPr>
        <w:pStyle w:val="Contrato"/>
        <w:spacing w:after="0"/>
        <w:jc w:val="center"/>
        <w:rPr>
          <w:bCs/>
          <w:iCs/>
          <w:szCs w:val="24"/>
        </w:rPr>
      </w:pPr>
      <w:r w:rsidRPr="00D528CA">
        <w:rPr>
          <w:bCs/>
          <w:iCs/>
          <w:szCs w:val="24"/>
        </w:rPr>
        <w:t>Carimbo e assinatura do Representante Legal</w:t>
      </w:r>
    </w:p>
    <w:p w:rsidR="0061601D" w:rsidRPr="00D528CA" w:rsidRDefault="0061601D" w:rsidP="006D3C71">
      <w:pPr>
        <w:pStyle w:val="Contrato"/>
        <w:spacing w:after="0"/>
        <w:jc w:val="center"/>
        <w:rPr>
          <w:bCs/>
          <w:iCs/>
          <w:szCs w:val="24"/>
        </w:rPr>
      </w:pPr>
    </w:p>
    <w:p w:rsidR="0061601D" w:rsidRPr="00D528CA" w:rsidRDefault="0061601D" w:rsidP="006D3C71">
      <w:pPr>
        <w:pStyle w:val="Contrato"/>
        <w:spacing w:after="0"/>
        <w:jc w:val="center"/>
        <w:rPr>
          <w:bCs/>
          <w:iCs/>
          <w:szCs w:val="24"/>
        </w:rPr>
      </w:pPr>
    </w:p>
    <w:p w:rsidR="004408E1" w:rsidRPr="00D528CA" w:rsidRDefault="004408E1" w:rsidP="006D3C71">
      <w:pPr>
        <w:pStyle w:val="Contrato"/>
        <w:spacing w:after="0"/>
        <w:jc w:val="center"/>
        <w:rPr>
          <w:bCs/>
          <w:iCs/>
          <w:szCs w:val="24"/>
        </w:rPr>
      </w:pPr>
    </w:p>
    <w:p w:rsidR="00A64E64" w:rsidRDefault="00A64E64" w:rsidP="006D3C71">
      <w:pPr>
        <w:pStyle w:val="Contrato"/>
        <w:spacing w:after="0"/>
        <w:jc w:val="center"/>
        <w:rPr>
          <w:b/>
          <w:iCs/>
          <w:szCs w:val="24"/>
          <w:u w:val="single"/>
        </w:rPr>
        <w:sectPr w:rsidR="00A64E64" w:rsidSect="00E11B56">
          <w:footerReference w:type="even" r:id="rId9"/>
          <w:headerReference w:type="first" r:id="rId10"/>
          <w:pgSz w:w="11907" w:h="16840" w:code="9"/>
          <w:pgMar w:top="851" w:right="851" w:bottom="851" w:left="1134" w:header="720" w:footer="585" w:gutter="0"/>
          <w:cols w:space="720"/>
        </w:sectPr>
      </w:pPr>
    </w:p>
    <w:p w:rsidR="0061601D" w:rsidRPr="00D528CA" w:rsidRDefault="004408E1" w:rsidP="006D3C71">
      <w:pPr>
        <w:pStyle w:val="Contrato"/>
        <w:spacing w:after="0"/>
        <w:jc w:val="center"/>
        <w:rPr>
          <w:b/>
          <w:iCs/>
          <w:szCs w:val="24"/>
          <w:u w:val="single"/>
        </w:rPr>
      </w:pPr>
      <w:r w:rsidRPr="00D528CA">
        <w:rPr>
          <w:b/>
          <w:iCs/>
          <w:szCs w:val="24"/>
          <w:u w:val="single"/>
        </w:rPr>
        <w:lastRenderedPageBreak/>
        <w:t xml:space="preserve">ANEXO </w:t>
      </w:r>
      <w:proofErr w:type="gramStart"/>
      <w:r w:rsidRPr="00D528CA">
        <w:rPr>
          <w:b/>
          <w:iCs/>
          <w:szCs w:val="24"/>
          <w:u w:val="single"/>
        </w:rPr>
        <w:t>II.</w:t>
      </w:r>
      <w:proofErr w:type="gramEnd"/>
      <w:r w:rsidRPr="00D528CA">
        <w:rPr>
          <w:b/>
          <w:iCs/>
          <w:szCs w:val="24"/>
          <w:u w:val="single"/>
        </w:rPr>
        <w:t xml:space="preserve">1 </w:t>
      </w:r>
      <w:r w:rsidR="0061601D" w:rsidRPr="00D528CA">
        <w:rPr>
          <w:b/>
          <w:iCs/>
          <w:szCs w:val="24"/>
          <w:u w:val="single"/>
        </w:rPr>
        <w:t xml:space="preserve"> – PLANILHA ORÇAMENTÁRIA</w:t>
      </w:r>
      <w:r w:rsidR="00454FB4" w:rsidRPr="00D528CA">
        <w:rPr>
          <w:b/>
          <w:iCs/>
          <w:szCs w:val="24"/>
          <w:u w:val="single"/>
        </w:rPr>
        <w:t xml:space="preserve"> E VALOR ESTIMADO</w:t>
      </w:r>
    </w:p>
    <w:p w:rsidR="0061601D" w:rsidRDefault="0061601D" w:rsidP="006D3C71">
      <w:pPr>
        <w:rPr>
          <w:b/>
          <w:iCs/>
          <w:sz w:val="24"/>
          <w:szCs w:val="24"/>
          <w:u w:val="single"/>
        </w:rPr>
      </w:pPr>
    </w:p>
    <w:p w:rsidR="00CD67B1" w:rsidRDefault="00CD67B1" w:rsidP="006D3C71">
      <w:pPr>
        <w:rPr>
          <w:b/>
          <w:iCs/>
          <w:sz w:val="24"/>
          <w:szCs w:val="24"/>
          <w:u w:val="single"/>
        </w:rPr>
      </w:pPr>
    </w:p>
    <w:tbl>
      <w:tblPr>
        <w:tblStyle w:val="Tabelacomgrade"/>
        <w:tblW w:w="15354" w:type="dxa"/>
        <w:tblLook w:val="04A0" w:firstRow="1" w:lastRow="0" w:firstColumn="1" w:lastColumn="0" w:noHBand="0" w:noVBand="1"/>
      </w:tblPr>
      <w:tblGrid>
        <w:gridCol w:w="684"/>
        <w:gridCol w:w="9063"/>
        <w:gridCol w:w="851"/>
        <w:gridCol w:w="1134"/>
        <w:gridCol w:w="1286"/>
        <w:gridCol w:w="1168"/>
        <w:gridCol w:w="1168"/>
      </w:tblGrid>
      <w:tr w:rsidR="00CD67B1" w:rsidRPr="00A64E64" w:rsidTr="00A64E64">
        <w:trPr>
          <w:trHeight w:val="300"/>
        </w:trPr>
        <w:tc>
          <w:tcPr>
            <w:tcW w:w="684" w:type="dxa"/>
            <w:noWrap/>
            <w:hideMark/>
          </w:tcPr>
          <w:p w:rsidR="00CD67B1" w:rsidRPr="00A64E64" w:rsidRDefault="00CD67B1" w:rsidP="00A64E64">
            <w:pPr>
              <w:rPr>
                <w:b/>
                <w:bCs/>
                <w:sz w:val="22"/>
                <w:szCs w:val="22"/>
              </w:rPr>
            </w:pPr>
            <w:r w:rsidRPr="00A64E64">
              <w:rPr>
                <w:b/>
                <w:bCs/>
                <w:sz w:val="22"/>
                <w:szCs w:val="22"/>
              </w:rPr>
              <w:t>ITEM</w:t>
            </w:r>
          </w:p>
        </w:tc>
        <w:tc>
          <w:tcPr>
            <w:tcW w:w="9063" w:type="dxa"/>
            <w:noWrap/>
            <w:hideMark/>
          </w:tcPr>
          <w:p w:rsidR="00CD67B1" w:rsidRPr="00A64E64" w:rsidRDefault="00CD67B1" w:rsidP="00A64E64">
            <w:pPr>
              <w:rPr>
                <w:b/>
                <w:bCs/>
                <w:sz w:val="22"/>
                <w:szCs w:val="22"/>
              </w:rPr>
            </w:pPr>
            <w:r w:rsidRPr="00A64E64">
              <w:rPr>
                <w:b/>
                <w:bCs/>
                <w:sz w:val="22"/>
                <w:szCs w:val="22"/>
              </w:rPr>
              <w:t>DENOMINAÇÃO GENÉRICA</w:t>
            </w:r>
          </w:p>
        </w:tc>
        <w:tc>
          <w:tcPr>
            <w:tcW w:w="851" w:type="dxa"/>
            <w:noWrap/>
            <w:hideMark/>
          </w:tcPr>
          <w:p w:rsidR="00CD67B1" w:rsidRPr="00A64E64" w:rsidRDefault="00CD67B1" w:rsidP="00A64E64">
            <w:pPr>
              <w:rPr>
                <w:b/>
                <w:bCs/>
                <w:sz w:val="22"/>
                <w:szCs w:val="22"/>
              </w:rPr>
            </w:pPr>
            <w:r w:rsidRPr="00A64E64">
              <w:rPr>
                <w:b/>
                <w:bCs/>
                <w:sz w:val="22"/>
                <w:szCs w:val="22"/>
              </w:rPr>
              <w:t>UND.</w:t>
            </w:r>
          </w:p>
        </w:tc>
        <w:tc>
          <w:tcPr>
            <w:tcW w:w="1134" w:type="dxa"/>
            <w:noWrap/>
            <w:hideMark/>
          </w:tcPr>
          <w:p w:rsidR="00CD67B1" w:rsidRPr="00A64E64" w:rsidRDefault="00CD67B1" w:rsidP="00A64E64">
            <w:pPr>
              <w:rPr>
                <w:b/>
                <w:bCs/>
                <w:sz w:val="22"/>
                <w:szCs w:val="22"/>
              </w:rPr>
            </w:pPr>
            <w:r w:rsidRPr="00A64E64">
              <w:rPr>
                <w:b/>
                <w:bCs/>
                <w:sz w:val="22"/>
                <w:szCs w:val="22"/>
              </w:rPr>
              <w:t>QUANT.</w:t>
            </w:r>
          </w:p>
        </w:tc>
        <w:tc>
          <w:tcPr>
            <w:tcW w:w="1286" w:type="dxa"/>
            <w:noWrap/>
          </w:tcPr>
          <w:p w:rsidR="00CD67B1" w:rsidRPr="00A64E64" w:rsidRDefault="00CD67B1" w:rsidP="00A64E64">
            <w:pPr>
              <w:rPr>
                <w:b/>
                <w:bCs/>
                <w:sz w:val="22"/>
                <w:szCs w:val="22"/>
              </w:rPr>
            </w:pPr>
            <w:r w:rsidRPr="00A64E64">
              <w:rPr>
                <w:b/>
                <w:bCs/>
                <w:sz w:val="22"/>
                <w:szCs w:val="22"/>
              </w:rPr>
              <w:t>Marca</w:t>
            </w:r>
          </w:p>
          <w:p w:rsidR="00A64E64" w:rsidRPr="00A64E64" w:rsidRDefault="00A64E64" w:rsidP="00A64E64">
            <w:pPr>
              <w:rPr>
                <w:b/>
                <w:bCs/>
                <w:sz w:val="22"/>
                <w:szCs w:val="22"/>
              </w:rPr>
            </w:pPr>
            <w:r w:rsidRPr="00A64E64">
              <w:rPr>
                <w:b/>
                <w:bCs/>
                <w:sz w:val="22"/>
                <w:szCs w:val="22"/>
              </w:rPr>
              <w:t>Laboratório</w:t>
            </w:r>
          </w:p>
        </w:tc>
        <w:tc>
          <w:tcPr>
            <w:tcW w:w="1168" w:type="dxa"/>
          </w:tcPr>
          <w:p w:rsidR="00CD67B1" w:rsidRPr="00A64E64" w:rsidRDefault="00CD67B1" w:rsidP="00A64E64">
            <w:pPr>
              <w:rPr>
                <w:b/>
                <w:bCs/>
                <w:sz w:val="22"/>
                <w:szCs w:val="22"/>
              </w:rPr>
            </w:pPr>
            <w:r w:rsidRPr="00A64E64">
              <w:rPr>
                <w:b/>
                <w:bCs/>
                <w:sz w:val="22"/>
                <w:szCs w:val="22"/>
              </w:rPr>
              <w:t>Vl./</w:t>
            </w:r>
            <w:proofErr w:type="spellStart"/>
            <w:r w:rsidRPr="00A64E64">
              <w:rPr>
                <w:b/>
                <w:bCs/>
                <w:sz w:val="22"/>
                <w:szCs w:val="22"/>
              </w:rPr>
              <w:t>Und</w:t>
            </w:r>
            <w:proofErr w:type="spellEnd"/>
            <w:r w:rsidRPr="00A64E64">
              <w:rPr>
                <w:b/>
                <w:bCs/>
                <w:sz w:val="22"/>
                <w:szCs w:val="22"/>
              </w:rPr>
              <w:t>.</w:t>
            </w:r>
          </w:p>
        </w:tc>
        <w:tc>
          <w:tcPr>
            <w:tcW w:w="1168" w:type="dxa"/>
          </w:tcPr>
          <w:p w:rsidR="00CD67B1" w:rsidRPr="00A64E64" w:rsidRDefault="00CD67B1" w:rsidP="00A64E64">
            <w:pPr>
              <w:rPr>
                <w:b/>
                <w:bCs/>
                <w:sz w:val="22"/>
                <w:szCs w:val="22"/>
              </w:rPr>
            </w:pPr>
            <w:r w:rsidRPr="00A64E64">
              <w:rPr>
                <w:b/>
                <w:bCs/>
                <w:sz w:val="22"/>
                <w:szCs w:val="22"/>
              </w:rPr>
              <w:t>Vl./Total</w:t>
            </w:r>
          </w:p>
        </w:tc>
      </w:tr>
      <w:tr w:rsidR="00CD67B1" w:rsidRPr="00A64E64" w:rsidTr="00A64E64">
        <w:trPr>
          <w:trHeight w:val="675"/>
        </w:trPr>
        <w:tc>
          <w:tcPr>
            <w:tcW w:w="684" w:type="dxa"/>
            <w:noWrap/>
            <w:hideMark/>
          </w:tcPr>
          <w:p w:rsidR="00CD67B1" w:rsidRPr="00A64E64" w:rsidRDefault="00CD67B1" w:rsidP="00933727">
            <w:pPr>
              <w:jc w:val="both"/>
              <w:rPr>
                <w:b/>
                <w:bCs/>
                <w:sz w:val="22"/>
                <w:szCs w:val="22"/>
              </w:rPr>
            </w:pPr>
            <w:proofErr w:type="gramStart"/>
            <w:r w:rsidRPr="00A64E64">
              <w:rPr>
                <w:b/>
                <w:bCs/>
                <w:sz w:val="22"/>
                <w:szCs w:val="22"/>
              </w:rPr>
              <w:t>1</w:t>
            </w:r>
            <w:proofErr w:type="gramEnd"/>
          </w:p>
        </w:tc>
        <w:tc>
          <w:tcPr>
            <w:tcW w:w="9063" w:type="dxa"/>
            <w:hideMark/>
          </w:tcPr>
          <w:p w:rsidR="00CD67B1" w:rsidRPr="00A64E64" w:rsidRDefault="00CD67B1" w:rsidP="00933727">
            <w:pPr>
              <w:jc w:val="both"/>
              <w:rPr>
                <w:sz w:val="22"/>
                <w:szCs w:val="22"/>
              </w:rPr>
            </w:pPr>
            <w:proofErr w:type="spellStart"/>
            <w:r w:rsidRPr="00A64E64">
              <w:rPr>
                <w:sz w:val="22"/>
                <w:szCs w:val="22"/>
              </w:rPr>
              <w:t>Budesonida</w:t>
            </w:r>
            <w:proofErr w:type="spellEnd"/>
            <w:r w:rsidRPr="00A64E64">
              <w:rPr>
                <w:sz w:val="22"/>
                <w:szCs w:val="22"/>
              </w:rPr>
              <w:t xml:space="preserve"> 50mcg solução aquosa, aerossol nasal, frasco com 120 doses (Cota reservada a ampla participação - equivalente a 75% do valor total estimado do medicamento</w:t>
            </w:r>
            <w:proofErr w:type="gramStart"/>
            <w:r w:rsidRPr="00A64E64">
              <w:rPr>
                <w:sz w:val="22"/>
                <w:szCs w:val="22"/>
              </w:rPr>
              <w:t>)</w:t>
            </w:r>
            <w:proofErr w:type="gramEnd"/>
          </w:p>
        </w:tc>
        <w:tc>
          <w:tcPr>
            <w:tcW w:w="851" w:type="dxa"/>
            <w:noWrap/>
            <w:hideMark/>
          </w:tcPr>
          <w:p w:rsidR="00CD67B1" w:rsidRPr="00A64E64" w:rsidRDefault="00CD67B1" w:rsidP="00933727">
            <w:pPr>
              <w:jc w:val="both"/>
              <w:rPr>
                <w:sz w:val="22"/>
                <w:szCs w:val="22"/>
              </w:rPr>
            </w:pPr>
            <w:r w:rsidRPr="00A64E64">
              <w:rPr>
                <w:sz w:val="22"/>
                <w:szCs w:val="22"/>
              </w:rPr>
              <w:t>FRS</w:t>
            </w:r>
          </w:p>
        </w:tc>
        <w:tc>
          <w:tcPr>
            <w:tcW w:w="1134" w:type="dxa"/>
            <w:noWrap/>
            <w:hideMark/>
          </w:tcPr>
          <w:p w:rsidR="00CD67B1" w:rsidRPr="00A64E64" w:rsidRDefault="00CD67B1" w:rsidP="00933727">
            <w:pPr>
              <w:jc w:val="both"/>
              <w:rPr>
                <w:sz w:val="22"/>
                <w:szCs w:val="22"/>
              </w:rPr>
            </w:pPr>
            <w:r w:rsidRPr="00A64E64">
              <w:rPr>
                <w:sz w:val="22"/>
                <w:szCs w:val="22"/>
              </w:rPr>
              <w:t>3.150</w:t>
            </w:r>
          </w:p>
        </w:tc>
        <w:tc>
          <w:tcPr>
            <w:tcW w:w="1286" w:type="dxa"/>
            <w:noWrap/>
          </w:tcPr>
          <w:p w:rsidR="00CD67B1" w:rsidRPr="00A64E64" w:rsidRDefault="00CD67B1" w:rsidP="00933727">
            <w:pPr>
              <w:jc w:val="both"/>
              <w:rPr>
                <w:sz w:val="22"/>
                <w:szCs w:val="22"/>
              </w:rPr>
            </w:pPr>
          </w:p>
        </w:tc>
        <w:tc>
          <w:tcPr>
            <w:tcW w:w="1168" w:type="dxa"/>
          </w:tcPr>
          <w:p w:rsidR="00CD67B1" w:rsidRPr="00A64E64" w:rsidRDefault="00CD67B1" w:rsidP="00933727">
            <w:pPr>
              <w:jc w:val="both"/>
              <w:rPr>
                <w:sz w:val="22"/>
                <w:szCs w:val="22"/>
              </w:rPr>
            </w:pPr>
          </w:p>
        </w:tc>
        <w:tc>
          <w:tcPr>
            <w:tcW w:w="1168" w:type="dxa"/>
          </w:tcPr>
          <w:p w:rsidR="00CD67B1" w:rsidRPr="00A64E64" w:rsidRDefault="00CD67B1" w:rsidP="00933727">
            <w:pPr>
              <w:jc w:val="both"/>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rPr>
            </w:pPr>
            <w:proofErr w:type="gramStart"/>
            <w:r w:rsidRPr="00A64E64">
              <w:rPr>
                <w:b/>
                <w:bCs/>
                <w:sz w:val="22"/>
                <w:szCs w:val="22"/>
              </w:rPr>
              <w:t>2</w:t>
            </w:r>
            <w:proofErr w:type="gramEnd"/>
          </w:p>
        </w:tc>
        <w:tc>
          <w:tcPr>
            <w:tcW w:w="9063" w:type="dxa"/>
            <w:hideMark/>
          </w:tcPr>
          <w:p w:rsidR="00A56DEA" w:rsidRPr="00A64E64" w:rsidRDefault="00A56DEA" w:rsidP="00933727">
            <w:pPr>
              <w:jc w:val="both"/>
              <w:rPr>
                <w:sz w:val="22"/>
                <w:szCs w:val="22"/>
              </w:rPr>
            </w:pPr>
            <w:proofErr w:type="spellStart"/>
            <w:r w:rsidRPr="00A64E64">
              <w:rPr>
                <w:sz w:val="22"/>
                <w:szCs w:val="22"/>
              </w:rPr>
              <w:t>Carbamazepina</w:t>
            </w:r>
            <w:proofErr w:type="spellEnd"/>
            <w:r w:rsidRPr="00A64E64">
              <w:rPr>
                <w:sz w:val="22"/>
                <w:szCs w:val="22"/>
              </w:rPr>
              <w:t xml:space="preserve"> em comprimido com 200 </w:t>
            </w:r>
            <w:proofErr w:type="gramStart"/>
            <w:r w:rsidRPr="00A64E64">
              <w:rPr>
                <w:sz w:val="22"/>
                <w:szCs w:val="22"/>
              </w:rPr>
              <w:t>mg</w:t>
            </w:r>
            <w:proofErr w:type="gramEnd"/>
            <w:r w:rsidRPr="00A64E64">
              <w:rPr>
                <w:sz w:val="22"/>
                <w:szCs w:val="22"/>
              </w:rPr>
              <w:t xml:space="preserve"> (Cota reservada a ampla participação - equivalente a 75% do valor total estimado do medicamento)</w:t>
            </w:r>
          </w:p>
        </w:tc>
        <w:tc>
          <w:tcPr>
            <w:tcW w:w="851" w:type="dxa"/>
            <w:noWrap/>
            <w:hideMark/>
          </w:tcPr>
          <w:p w:rsidR="00A56DEA" w:rsidRPr="00A64E64" w:rsidRDefault="00A56DEA" w:rsidP="00933727">
            <w:pPr>
              <w:jc w:val="both"/>
              <w:rPr>
                <w:sz w:val="22"/>
                <w:szCs w:val="22"/>
              </w:rPr>
            </w:pPr>
            <w:r w:rsidRPr="00A64E64">
              <w:rPr>
                <w:sz w:val="22"/>
                <w:szCs w:val="22"/>
              </w:rPr>
              <w:t>CPR</w:t>
            </w:r>
          </w:p>
        </w:tc>
        <w:tc>
          <w:tcPr>
            <w:tcW w:w="1134" w:type="dxa"/>
            <w:noWrap/>
            <w:hideMark/>
          </w:tcPr>
          <w:p w:rsidR="00A56DEA" w:rsidRPr="00A64E64" w:rsidRDefault="00A56DEA" w:rsidP="00933727">
            <w:pPr>
              <w:jc w:val="both"/>
              <w:rPr>
                <w:sz w:val="22"/>
                <w:szCs w:val="22"/>
              </w:rPr>
            </w:pPr>
            <w:r w:rsidRPr="00A64E64">
              <w:rPr>
                <w:sz w:val="22"/>
                <w:szCs w:val="22"/>
              </w:rPr>
              <w:t>315.000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rPr>
            </w:pPr>
            <w:proofErr w:type="gramStart"/>
            <w:r w:rsidRPr="00A64E64">
              <w:rPr>
                <w:b/>
                <w:bCs/>
                <w:sz w:val="22"/>
                <w:szCs w:val="22"/>
              </w:rPr>
              <w:t>3</w:t>
            </w:r>
            <w:proofErr w:type="gramEnd"/>
          </w:p>
        </w:tc>
        <w:tc>
          <w:tcPr>
            <w:tcW w:w="9063" w:type="dxa"/>
            <w:hideMark/>
          </w:tcPr>
          <w:p w:rsidR="00A56DEA" w:rsidRPr="00A64E64" w:rsidRDefault="00A56DEA" w:rsidP="00933727">
            <w:pPr>
              <w:jc w:val="both"/>
              <w:rPr>
                <w:sz w:val="22"/>
                <w:szCs w:val="22"/>
              </w:rPr>
            </w:pPr>
            <w:proofErr w:type="spellStart"/>
            <w:r w:rsidRPr="00A64E64">
              <w:rPr>
                <w:sz w:val="22"/>
                <w:szCs w:val="22"/>
              </w:rPr>
              <w:t>Cefalexina</w:t>
            </w:r>
            <w:proofErr w:type="spellEnd"/>
            <w:r w:rsidRPr="00A64E64">
              <w:rPr>
                <w:sz w:val="22"/>
                <w:szCs w:val="22"/>
              </w:rPr>
              <w:t xml:space="preserve"> em comprimido ou cápsula com 500 </w:t>
            </w:r>
            <w:proofErr w:type="gramStart"/>
            <w:r w:rsidRPr="00A64E64">
              <w:rPr>
                <w:sz w:val="22"/>
                <w:szCs w:val="22"/>
              </w:rPr>
              <w:t>mg</w:t>
            </w:r>
            <w:proofErr w:type="gramEnd"/>
            <w:r w:rsidRPr="00A64E64">
              <w:rPr>
                <w:sz w:val="22"/>
                <w:szCs w:val="22"/>
              </w:rPr>
              <w:t xml:space="preserve"> (Cota reservada a ampla participação - equivalente a 75% do valor total estimado do medicamento)</w:t>
            </w:r>
          </w:p>
        </w:tc>
        <w:tc>
          <w:tcPr>
            <w:tcW w:w="851" w:type="dxa"/>
            <w:noWrap/>
            <w:hideMark/>
          </w:tcPr>
          <w:p w:rsidR="00A56DEA" w:rsidRPr="00A64E64" w:rsidRDefault="00A56DEA" w:rsidP="00933727">
            <w:pPr>
              <w:jc w:val="both"/>
              <w:rPr>
                <w:sz w:val="22"/>
                <w:szCs w:val="22"/>
              </w:rPr>
            </w:pPr>
            <w:r w:rsidRPr="00A64E64">
              <w:rPr>
                <w:sz w:val="22"/>
                <w:szCs w:val="22"/>
              </w:rPr>
              <w:t>CPR</w:t>
            </w:r>
          </w:p>
        </w:tc>
        <w:tc>
          <w:tcPr>
            <w:tcW w:w="1134" w:type="dxa"/>
            <w:noWrap/>
            <w:hideMark/>
          </w:tcPr>
          <w:p w:rsidR="00A56DEA" w:rsidRPr="00A64E64" w:rsidRDefault="00A56DEA" w:rsidP="00933727">
            <w:pPr>
              <w:jc w:val="both"/>
              <w:rPr>
                <w:sz w:val="22"/>
                <w:szCs w:val="22"/>
              </w:rPr>
            </w:pPr>
            <w:r w:rsidRPr="00A64E64">
              <w:rPr>
                <w:sz w:val="22"/>
                <w:szCs w:val="22"/>
              </w:rPr>
              <w:t>129.750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70"/>
        </w:trPr>
        <w:tc>
          <w:tcPr>
            <w:tcW w:w="684" w:type="dxa"/>
            <w:noWrap/>
            <w:hideMark/>
          </w:tcPr>
          <w:p w:rsidR="00A56DEA" w:rsidRPr="00A64E64" w:rsidRDefault="00A56DEA" w:rsidP="00933727">
            <w:pPr>
              <w:jc w:val="both"/>
              <w:rPr>
                <w:b/>
                <w:bCs/>
                <w:sz w:val="22"/>
                <w:szCs w:val="22"/>
              </w:rPr>
            </w:pPr>
            <w:proofErr w:type="gramStart"/>
            <w:r w:rsidRPr="00A64E64">
              <w:rPr>
                <w:b/>
                <w:bCs/>
                <w:sz w:val="22"/>
                <w:szCs w:val="22"/>
              </w:rPr>
              <w:t>4</w:t>
            </w:r>
            <w:proofErr w:type="gramEnd"/>
          </w:p>
        </w:tc>
        <w:tc>
          <w:tcPr>
            <w:tcW w:w="9063" w:type="dxa"/>
            <w:hideMark/>
          </w:tcPr>
          <w:p w:rsidR="00A56DEA" w:rsidRPr="00A64E64" w:rsidRDefault="00A56DEA" w:rsidP="00933727">
            <w:pPr>
              <w:jc w:val="both"/>
              <w:rPr>
                <w:sz w:val="22"/>
                <w:szCs w:val="22"/>
              </w:rPr>
            </w:pPr>
            <w:r w:rsidRPr="00A64E64">
              <w:rPr>
                <w:sz w:val="22"/>
                <w:szCs w:val="22"/>
              </w:rPr>
              <w:t xml:space="preserve">Cloreto de sódio 0,9% (0,154 </w:t>
            </w:r>
            <w:proofErr w:type="spellStart"/>
            <w:proofErr w:type="gramStart"/>
            <w:r w:rsidRPr="00A64E64">
              <w:rPr>
                <w:sz w:val="22"/>
                <w:szCs w:val="22"/>
              </w:rPr>
              <w:t>mEq</w:t>
            </w:r>
            <w:proofErr w:type="spellEnd"/>
            <w:proofErr w:type="gramEnd"/>
            <w:r w:rsidRPr="00A64E64">
              <w:rPr>
                <w:sz w:val="22"/>
                <w:szCs w:val="22"/>
              </w:rPr>
              <w:t>/</w:t>
            </w:r>
            <w:proofErr w:type="spellStart"/>
            <w:r w:rsidRPr="00A64E64">
              <w:rPr>
                <w:sz w:val="22"/>
                <w:szCs w:val="22"/>
              </w:rPr>
              <w:t>mL</w:t>
            </w:r>
            <w:proofErr w:type="spellEnd"/>
            <w:r w:rsidRPr="00A64E64">
              <w:rPr>
                <w:sz w:val="22"/>
                <w:szCs w:val="22"/>
              </w:rPr>
              <w:t>), solução injetável, sistema fechado, frasco de 500mL. (Cota reservada a ampla participação - equivalente a 75% do valor total estimado do medicamento)</w:t>
            </w:r>
          </w:p>
        </w:tc>
        <w:tc>
          <w:tcPr>
            <w:tcW w:w="851" w:type="dxa"/>
            <w:noWrap/>
            <w:hideMark/>
          </w:tcPr>
          <w:p w:rsidR="00A56DEA" w:rsidRPr="00A64E64" w:rsidRDefault="00A56DEA" w:rsidP="00933727">
            <w:pPr>
              <w:jc w:val="both"/>
              <w:rPr>
                <w:sz w:val="22"/>
                <w:szCs w:val="22"/>
              </w:rPr>
            </w:pPr>
            <w:r w:rsidRPr="00A64E64">
              <w:rPr>
                <w:sz w:val="22"/>
                <w:szCs w:val="22"/>
              </w:rPr>
              <w:t>FRS</w:t>
            </w:r>
          </w:p>
        </w:tc>
        <w:tc>
          <w:tcPr>
            <w:tcW w:w="1134" w:type="dxa"/>
            <w:noWrap/>
            <w:hideMark/>
          </w:tcPr>
          <w:p w:rsidR="00A56DEA" w:rsidRPr="00A64E64" w:rsidRDefault="00A56DEA" w:rsidP="00933727">
            <w:pPr>
              <w:jc w:val="both"/>
              <w:rPr>
                <w:sz w:val="22"/>
                <w:szCs w:val="22"/>
              </w:rPr>
            </w:pPr>
            <w:r w:rsidRPr="00A64E64">
              <w:rPr>
                <w:sz w:val="22"/>
                <w:szCs w:val="22"/>
              </w:rPr>
              <w:t>18.000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rPr>
            </w:pPr>
            <w:proofErr w:type="gramStart"/>
            <w:r w:rsidRPr="00A64E64">
              <w:rPr>
                <w:b/>
                <w:bCs/>
                <w:sz w:val="22"/>
                <w:szCs w:val="22"/>
              </w:rPr>
              <w:t>5</w:t>
            </w:r>
            <w:proofErr w:type="gramEnd"/>
          </w:p>
        </w:tc>
        <w:tc>
          <w:tcPr>
            <w:tcW w:w="9063" w:type="dxa"/>
            <w:hideMark/>
          </w:tcPr>
          <w:p w:rsidR="00A56DEA" w:rsidRPr="00A64E64" w:rsidRDefault="00A56DEA" w:rsidP="00933727">
            <w:pPr>
              <w:jc w:val="both"/>
              <w:rPr>
                <w:sz w:val="22"/>
                <w:szCs w:val="22"/>
              </w:rPr>
            </w:pPr>
            <w:proofErr w:type="spellStart"/>
            <w:r w:rsidRPr="00A64E64">
              <w:rPr>
                <w:sz w:val="22"/>
                <w:szCs w:val="22"/>
              </w:rPr>
              <w:t>Espiramicina</w:t>
            </w:r>
            <w:proofErr w:type="spellEnd"/>
            <w:r w:rsidRPr="00A64E64">
              <w:rPr>
                <w:sz w:val="22"/>
                <w:szCs w:val="22"/>
              </w:rPr>
              <w:t xml:space="preserve"> em comprimido com 500 </w:t>
            </w:r>
            <w:proofErr w:type="gramStart"/>
            <w:r w:rsidRPr="00A64E64">
              <w:rPr>
                <w:sz w:val="22"/>
                <w:szCs w:val="22"/>
              </w:rPr>
              <w:t>mg</w:t>
            </w:r>
            <w:proofErr w:type="gramEnd"/>
            <w:r w:rsidRPr="00A64E64">
              <w:rPr>
                <w:sz w:val="22"/>
                <w:szCs w:val="22"/>
              </w:rPr>
              <w:t xml:space="preserve"> (Cota reservada a ampla participação - equivalente a 75% do valor total estimado do medicamento)</w:t>
            </w:r>
          </w:p>
        </w:tc>
        <w:tc>
          <w:tcPr>
            <w:tcW w:w="851" w:type="dxa"/>
            <w:noWrap/>
            <w:hideMark/>
          </w:tcPr>
          <w:p w:rsidR="00A56DEA" w:rsidRPr="00A64E64" w:rsidRDefault="00A56DEA" w:rsidP="00933727">
            <w:pPr>
              <w:jc w:val="both"/>
              <w:rPr>
                <w:sz w:val="22"/>
                <w:szCs w:val="22"/>
              </w:rPr>
            </w:pPr>
            <w:r w:rsidRPr="00A64E64">
              <w:rPr>
                <w:sz w:val="22"/>
                <w:szCs w:val="22"/>
              </w:rPr>
              <w:t>CPR</w:t>
            </w:r>
          </w:p>
        </w:tc>
        <w:tc>
          <w:tcPr>
            <w:tcW w:w="1134" w:type="dxa"/>
            <w:noWrap/>
            <w:hideMark/>
          </w:tcPr>
          <w:p w:rsidR="00A56DEA" w:rsidRPr="00A64E64" w:rsidRDefault="00A56DEA" w:rsidP="00933727">
            <w:pPr>
              <w:jc w:val="both"/>
              <w:rPr>
                <w:sz w:val="22"/>
                <w:szCs w:val="22"/>
              </w:rPr>
            </w:pPr>
            <w:r w:rsidRPr="00A64E64">
              <w:rPr>
                <w:sz w:val="22"/>
                <w:szCs w:val="22"/>
              </w:rPr>
              <w:t>42.000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rPr>
            </w:pPr>
            <w:proofErr w:type="gramStart"/>
            <w:r w:rsidRPr="00A64E64">
              <w:rPr>
                <w:b/>
                <w:bCs/>
                <w:sz w:val="22"/>
                <w:szCs w:val="22"/>
              </w:rPr>
              <w:t>6</w:t>
            </w:r>
            <w:proofErr w:type="gramEnd"/>
          </w:p>
        </w:tc>
        <w:tc>
          <w:tcPr>
            <w:tcW w:w="9063" w:type="dxa"/>
            <w:hideMark/>
          </w:tcPr>
          <w:p w:rsidR="00A56DEA" w:rsidRPr="00A64E64" w:rsidRDefault="00A56DEA" w:rsidP="00933727">
            <w:pPr>
              <w:jc w:val="both"/>
              <w:rPr>
                <w:sz w:val="22"/>
                <w:szCs w:val="22"/>
              </w:rPr>
            </w:pPr>
            <w:proofErr w:type="spellStart"/>
            <w:r w:rsidRPr="00A64E64">
              <w:rPr>
                <w:sz w:val="22"/>
                <w:szCs w:val="22"/>
              </w:rPr>
              <w:t>Glibenclamida</w:t>
            </w:r>
            <w:proofErr w:type="spellEnd"/>
            <w:r w:rsidRPr="00A64E64">
              <w:rPr>
                <w:sz w:val="22"/>
                <w:szCs w:val="22"/>
              </w:rPr>
              <w:t xml:space="preserve"> em comprimido com </w:t>
            </w:r>
            <w:proofErr w:type="gramStart"/>
            <w:r w:rsidRPr="00A64E64">
              <w:rPr>
                <w:sz w:val="22"/>
                <w:szCs w:val="22"/>
              </w:rPr>
              <w:t>5</w:t>
            </w:r>
            <w:proofErr w:type="gramEnd"/>
            <w:r w:rsidRPr="00A64E64">
              <w:rPr>
                <w:sz w:val="22"/>
                <w:szCs w:val="22"/>
              </w:rPr>
              <w:t xml:space="preserve"> mg (Cota reservada a ampla participação - equivalente a 75% do valor total estimado do medicamento)</w:t>
            </w:r>
          </w:p>
        </w:tc>
        <w:tc>
          <w:tcPr>
            <w:tcW w:w="851" w:type="dxa"/>
            <w:noWrap/>
            <w:hideMark/>
          </w:tcPr>
          <w:p w:rsidR="00A56DEA" w:rsidRPr="00A64E64" w:rsidRDefault="00A56DEA" w:rsidP="00933727">
            <w:pPr>
              <w:jc w:val="both"/>
              <w:rPr>
                <w:sz w:val="22"/>
                <w:szCs w:val="22"/>
              </w:rPr>
            </w:pPr>
            <w:r w:rsidRPr="00A64E64">
              <w:rPr>
                <w:sz w:val="22"/>
                <w:szCs w:val="22"/>
              </w:rPr>
              <w:t>CPR</w:t>
            </w:r>
          </w:p>
        </w:tc>
        <w:tc>
          <w:tcPr>
            <w:tcW w:w="1134" w:type="dxa"/>
            <w:noWrap/>
            <w:hideMark/>
          </w:tcPr>
          <w:p w:rsidR="00A56DEA" w:rsidRPr="00A64E64" w:rsidRDefault="00A56DEA" w:rsidP="00933727">
            <w:pPr>
              <w:jc w:val="both"/>
              <w:rPr>
                <w:sz w:val="22"/>
                <w:szCs w:val="22"/>
              </w:rPr>
            </w:pPr>
            <w:r w:rsidRPr="00A64E64">
              <w:rPr>
                <w:sz w:val="22"/>
                <w:szCs w:val="22"/>
              </w:rPr>
              <w:t>1.650.000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rPr>
            </w:pPr>
            <w:proofErr w:type="gramStart"/>
            <w:r w:rsidRPr="00A64E64">
              <w:rPr>
                <w:b/>
                <w:bCs/>
                <w:sz w:val="22"/>
                <w:szCs w:val="22"/>
              </w:rPr>
              <w:t>7</w:t>
            </w:r>
            <w:proofErr w:type="gramEnd"/>
          </w:p>
        </w:tc>
        <w:tc>
          <w:tcPr>
            <w:tcW w:w="9063" w:type="dxa"/>
            <w:hideMark/>
          </w:tcPr>
          <w:p w:rsidR="00A56DEA" w:rsidRPr="00A64E64" w:rsidRDefault="00A56DEA" w:rsidP="00933727">
            <w:pPr>
              <w:jc w:val="both"/>
              <w:rPr>
                <w:sz w:val="22"/>
                <w:szCs w:val="22"/>
              </w:rPr>
            </w:pPr>
            <w:proofErr w:type="spellStart"/>
            <w:r w:rsidRPr="00A64E64">
              <w:rPr>
                <w:sz w:val="22"/>
                <w:szCs w:val="22"/>
              </w:rPr>
              <w:t>Levodopa</w:t>
            </w:r>
            <w:proofErr w:type="spellEnd"/>
            <w:r w:rsidRPr="00A64E64">
              <w:rPr>
                <w:sz w:val="22"/>
                <w:szCs w:val="22"/>
              </w:rPr>
              <w:t xml:space="preserve"> 200mg + </w:t>
            </w:r>
            <w:proofErr w:type="spellStart"/>
            <w:r w:rsidRPr="00A64E64">
              <w:rPr>
                <w:sz w:val="22"/>
                <w:szCs w:val="22"/>
              </w:rPr>
              <w:t>Bezerazida</w:t>
            </w:r>
            <w:proofErr w:type="spellEnd"/>
            <w:r w:rsidRPr="00A64E64">
              <w:rPr>
                <w:sz w:val="22"/>
                <w:szCs w:val="22"/>
              </w:rPr>
              <w:t xml:space="preserve"> 50mg comprimido (Cota reservada a ampla participação - equivalente a 75% do valor total estimado do medicamento)</w:t>
            </w:r>
          </w:p>
        </w:tc>
        <w:tc>
          <w:tcPr>
            <w:tcW w:w="851" w:type="dxa"/>
            <w:noWrap/>
            <w:hideMark/>
          </w:tcPr>
          <w:p w:rsidR="00A56DEA" w:rsidRPr="00A64E64" w:rsidRDefault="00A56DEA" w:rsidP="00933727">
            <w:pPr>
              <w:jc w:val="both"/>
              <w:rPr>
                <w:sz w:val="22"/>
                <w:szCs w:val="22"/>
              </w:rPr>
            </w:pPr>
            <w:r w:rsidRPr="00A64E64">
              <w:rPr>
                <w:sz w:val="22"/>
                <w:szCs w:val="22"/>
              </w:rPr>
              <w:t>CPR</w:t>
            </w:r>
          </w:p>
        </w:tc>
        <w:tc>
          <w:tcPr>
            <w:tcW w:w="1134" w:type="dxa"/>
            <w:noWrap/>
            <w:hideMark/>
          </w:tcPr>
          <w:p w:rsidR="00A56DEA" w:rsidRPr="00A64E64" w:rsidRDefault="00A56DEA" w:rsidP="00933727">
            <w:pPr>
              <w:jc w:val="both"/>
              <w:rPr>
                <w:sz w:val="22"/>
                <w:szCs w:val="22"/>
              </w:rPr>
            </w:pPr>
            <w:r w:rsidRPr="00A64E64">
              <w:rPr>
                <w:sz w:val="22"/>
                <w:szCs w:val="22"/>
              </w:rPr>
              <w:t>43.500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900"/>
        </w:trPr>
        <w:tc>
          <w:tcPr>
            <w:tcW w:w="684" w:type="dxa"/>
            <w:noWrap/>
            <w:hideMark/>
          </w:tcPr>
          <w:p w:rsidR="00A56DEA" w:rsidRPr="00A64E64" w:rsidRDefault="00A56DEA" w:rsidP="00933727">
            <w:pPr>
              <w:jc w:val="both"/>
              <w:rPr>
                <w:b/>
                <w:bCs/>
                <w:sz w:val="22"/>
                <w:szCs w:val="22"/>
              </w:rPr>
            </w:pPr>
            <w:proofErr w:type="gramStart"/>
            <w:r w:rsidRPr="00A64E64">
              <w:rPr>
                <w:b/>
                <w:bCs/>
                <w:sz w:val="22"/>
                <w:szCs w:val="22"/>
              </w:rPr>
              <w:t>8</w:t>
            </w:r>
            <w:proofErr w:type="gramEnd"/>
          </w:p>
        </w:tc>
        <w:tc>
          <w:tcPr>
            <w:tcW w:w="9063" w:type="dxa"/>
            <w:hideMark/>
          </w:tcPr>
          <w:p w:rsidR="00A56DEA" w:rsidRPr="00A64E64" w:rsidRDefault="00A56DEA" w:rsidP="00933727">
            <w:pPr>
              <w:jc w:val="both"/>
              <w:rPr>
                <w:sz w:val="22"/>
                <w:szCs w:val="22"/>
              </w:rPr>
            </w:pPr>
            <w:proofErr w:type="spellStart"/>
            <w:r w:rsidRPr="00A64E64">
              <w:rPr>
                <w:sz w:val="22"/>
                <w:szCs w:val="22"/>
              </w:rPr>
              <w:t>Polivitaminico</w:t>
            </w:r>
            <w:proofErr w:type="spellEnd"/>
            <w:r w:rsidRPr="00A64E64">
              <w:rPr>
                <w:sz w:val="22"/>
                <w:szCs w:val="22"/>
              </w:rPr>
              <w:t xml:space="preserve"> em comprimido. Composição: </w:t>
            </w:r>
            <w:proofErr w:type="spellStart"/>
            <w:proofErr w:type="gramStart"/>
            <w:r w:rsidRPr="00A64E64">
              <w:rPr>
                <w:sz w:val="22"/>
                <w:szCs w:val="22"/>
              </w:rPr>
              <w:t>Vt</w:t>
            </w:r>
            <w:proofErr w:type="gramEnd"/>
            <w:r w:rsidRPr="00A64E64">
              <w:rPr>
                <w:sz w:val="22"/>
                <w:szCs w:val="22"/>
              </w:rPr>
              <w:t>.C</w:t>
            </w:r>
            <w:proofErr w:type="spellEnd"/>
            <w:r w:rsidRPr="00A64E64">
              <w:rPr>
                <w:sz w:val="22"/>
                <w:szCs w:val="22"/>
              </w:rPr>
              <w:t xml:space="preserve"> + Ac. </w:t>
            </w:r>
            <w:proofErr w:type="spellStart"/>
            <w:r w:rsidRPr="00A64E64">
              <w:rPr>
                <w:sz w:val="22"/>
                <w:szCs w:val="22"/>
              </w:rPr>
              <w:t>Pantoênico</w:t>
            </w:r>
            <w:proofErr w:type="spellEnd"/>
            <w:r w:rsidRPr="00A64E64">
              <w:rPr>
                <w:sz w:val="22"/>
                <w:szCs w:val="22"/>
              </w:rPr>
              <w:t xml:space="preserve">+ Biotina+ </w:t>
            </w:r>
            <w:proofErr w:type="spellStart"/>
            <w:r w:rsidRPr="00A64E64">
              <w:rPr>
                <w:sz w:val="22"/>
                <w:szCs w:val="22"/>
              </w:rPr>
              <w:t>ác</w:t>
            </w:r>
            <w:proofErr w:type="spellEnd"/>
            <w:r w:rsidRPr="00A64E64">
              <w:rPr>
                <w:sz w:val="22"/>
                <w:szCs w:val="22"/>
              </w:rPr>
              <w:t xml:space="preserve">. Fólico+ Ac. Nicotínico ou derivados, </w:t>
            </w:r>
            <w:proofErr w:type="spellStart"/>
            <w:r w:rsidRPr="00A64E64">
              <w:rPr>
                <w:sz w:val="22"/>
                <w:szCs w:val="22"/>
              </w:rPr>
              <w:t>piridoxina+riboflavina</w:t>
            </w:r>
            <w:proofErr w:type="spellEnd"/>
            <w:r w:rsidRPr="00A64E64">
              <w:rPr>
                <w:sz w:val="22"/>
                <w:szCs w:val="22"/>
              </w:rPr>
              <w:t xml:space="preserve"> + </w:t>
            </w:r>
            <w:proofErr w:type="spellStart"/>
            <w:r w:rsidRPr="00A64E64">
              <w:rPr>
                <w:sz w:val="22"/>
                <w:szCs w:val="22"/>
              </w:rPr>
              <w:t>tiamnina</w:t>
            </w:r>
            <w:proofErr w:type="spellEnd"/>
            <w:r w:rsidRPr="00A64E64">
              <w:rPr>
                <w:sz w:val="22"/>
                <w:szCs w:val="22"/>
              </w:rPr>
              <w:t xml:space="preserve"> + vit. A </w:t>
            </w:r>
            <w:proofErr w:type="gramStart"/>
            <w:r w:rsidRPr="00A64E64">
              <w:rPr>
                <w:sz w:val="22"/>
                <w:szCs w:val="22"/>
              </w:rPr>
              <w:t xml:space="preserve">+ </w:t>
            </w:r>
            <w:proofErr w:type="spellStart"/>
            <w:r w:rsidRPr="00A64E64">
              <w:rPr>
                <w:sz w:val="22"/>
                <w:szCs w:val="22"/>
              </w:rPr>
              <w:t>vit</w:t>
            </w:r>
            <w:proofErr w:type="spellEnd"/>
            <w:r w:rsidRPr="00A64E64">
              <w:rPr>
                <w:sz w:val="22"/>
                <w:szCs w:val="22"/>
              </w:rPr>
              <w:t xml:space="preserve"> D e </w:t>
            </w:r>
            <w:proofErr w:type="spellStart"/>
            <w:r w:rsidRPr="00A64E64">
              <w:rPr>
                <w:sz w:val="22"/>
                <w:szCs w:val="22"/>
              </w:rPr>
              <w:t>E</w:t>
            </w:r>
            <w:proofErr w:type="spellEnd"/>
            <w:r w:rsidRPr="00A64E64">
              <w:rPr>
                <w:sz w:val="22"/>
                <w:szCs w:val="22"/>
              </w:rPr>
              <w:t>)</w:t>
            </w:r>
            <w:proofErr w:type="gramEnd"/>
            <w:r w:rsidRPr="00A64E64">
              <w:rPr>
                <w:sz w:val="22"/>
                <w:szCs w:val="22"/>
              </w:rPr>
              <w:t>. (Cota reservada a ampla participação - equivalente a 75% do valor total estimado do medicamento)</w:t>
            </w:r>
          </w:p>
        </w:tc>
        <w:tc>
          <w:tcPr>
            <w:tcW w:w="851" w:type="dxa"/>
            <w:noWrap/>
            <w:hideMark/>
          </w:tcPr>
          <w:p w:rsidR="00A56DEA" w:rsidRPr="00A64E64" w:rsidRDefault="00A56DEA" w:rsidP="00933727">
            <w:pPr>
              <w:jc w:val="both"/>
              <w:rPr>
                <w:sz w:val="22"/>
                <w:szCs w:val="22"/>
              </w:rPr>
            </w:pPr>
            <w:r w:rsidRPr="00A64E64">
              <w:rPr>
                <w:sz w:val="22"/>
                <w:szCs w:val="22"/>
              </w:rPr>
              <w:t>CPR</w:t>
            </w:r>
          </w:p>
        </w:tc>
        <w:tc>
          <w:tcPr>
            <w:tcW w:w="1134" w:type="dxa"/>
            <w:noWrap/>
            <w:hideMark/>
          </w:tcPr>
          <w:p w:rsidR="00A56DEA" w:rsidRPr="00A64E64" w:rsidRDefault="00A56DEA" w:rsidP="00933727">
            <w:pPr>
              <w:jc w:val="both"/>
              <w:rPr>
                <w:sz w:val="22"/>
                <w:szCs w:val="22"/>
              </w:rPr>
            </w:pPr>
            <w:r w:rsidRPr="00A64E64">
              <w:rPr>
                <w:sz w:val="22"/>
                <w:szCs w:val="22"/>
              </w:rPr>
              <w:t>217.500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rPr>
            </w:pPr>
            <w:proofErr w:type="gramStart"/>
            <w:r w:rsidRPr="00A64E64">
              <w:rPr>
                <w:b/>
                <w:bCs/>
                <w:sz w:val="22"/>
                <w:szCs w:val="22"/>
              </w:rPr>
              <w:t>9</w:t>
            </w:r>
            <w:proofErr w:type="gramEnd"/>
          </w:p>
        </w:tc>
        <w:tc>
          <w:tcPr>
            <w:tcW w:w="9063" w:type="dxa"/>
            <w:hideMark/>
          </w:tcPr>
          <w:p w:rsidR="00A56DEA" w:rsidRPr="00A64E64" w:rsidRDefault="00A56DEA" w:rsidP="00933727">
            <w:pPr>
              <w:jc w:val="both"/>
              <w:rPr>
                <w:sz w:val="22"/>
                <w:szCs w:val="22"/>
              </w:rPr>
            </w:pPr>
            <w:proofErr w:type="spellStart"/>
            <w:r w:rsidRPr="00A64E64">
              <w:rPr>
                <w:sz w:val="22"/>
                <w:szCs w:val="22"/>
              </w:rPr>
              <w:t>Pregabalina</w:t>
            </w:r>
            <w:proofErr w:type="spellEnd"/>
            <w:r w:rsidRPr="00A64E64">
              <w:rPr>
                <w:sz w:val="22"/>
                <w:szCs w:val="22"/>
              </w:rPr>
              <w:t xml:space="preserve"> 150 </w:t>
            </w:r>
            <w:proofErr w:type="gramStart"/>
            <w:r w:rsidRPr="00A64E64">
              <w:rPr>
                <w:sz w:val="22"/>
                <w:szCs w:val="22"/>
              </w:rPr>
              <w:t>mg</w:t>
            </w:r>
            <w:proofErr w:type="gramEnd"/>
            <w:r w:rsidRPr="00A64E64">
              <w:rPr>
                <w:sz w:val="22"/>
                <w:szCs w:val="22"/>
              </w:rPr>
              <w:t xml:space="preserve"> cápsula (Cota reservada a ampla participação - equivalente a 75% do valor total estimado do medicamento)</w:t>
            </w:r>
          </w:p>
        </w:tc>
        <w:tc>
          <w:tcPr>
            <w:tcW w:w="851" w:type="dxa"/>
            <w:noWrap/>
            <w:hideMark/>
          </w:tcPr>
          <w:p w:rsidR="00A56DEA" w:rsidRPr="00A64E64" w:rsidRDefault="00A56DEA" w:rsidP="00933727">
            <w:pPr>
              <w:jc w:val="both"/>
              <w:rPr>
                <w:sz w:val="22"/>
                <w:szCs w:val="22"/>
              </w:rPr>
            </w:pPr>
            <w:r w:rsidRPr="00A64E64">
              <w:rPr>
                <w:sz w:val="22"/>
                <w:szCs w:val="22"/>
              </w:rPr>
              <w:t>CAP</w:t>
            </w:r>
          </w:p>
        </w:tc>
        <w:tc>
          <w:tcPr>
            <w:tcW w:w="1134" w:type="dxa"/>
            <w:noWrap/>
            <w:hideMark/>
          </w:tcPr>
          <w:p w:rsidR="00A56DEA" w:rsidRPr="00A64E64" w:rsidRDefault="00A56DEA" w:rsidP="00933727">
            <w:pPr>
              <w:jc w:val="both"/>
              <w:rPr>
                <w:sz w:val="22"/>
                <w:szCs w:val="22"/>
              </w:rPr>
            </w:pPr>
            <w:r w:rsidRPr="00A64E64">
              <w:rPr>
                <w:sz w:val="22"/>
                <w:szCs w:val="22"/>
              </w:rPr>
              <w:t>31.500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rPr>
            </w:pPr>
            <w:r w:rsidRPr="00A64E64">
              <w:rPr>
                <w:b/>
                <w:bCs/>
                <w:sz w:val="22"/>
                <w:szCs w:val="22"/>
              </w:rPr>
              <w:t>10</w:t>
            </w:r>
          </w:p>
        </w:tc>
        <w:tc>
          <w:tcPr>
            <w:tcW w:w="9063" w:type="dxa"/>
            <w:hideMark/>
          </w:tcPr>
          <w:p w:rsidR="00A56DEA" w:rsidRPr="00A64E64" w:rsidRDefault="00A56DEA" w:rsidP="00933727">
            <w:pPr>
              <w:jc w:val="both"/>
              <w:rPr>
                <w:sz w:val="22"/>
                <w:szCs w:val="22"/>
              </w:rPr>
            </w:pPr>
            <w:proofErr w:type="spellStart"/>
            <w:r w:rsidRPr="00A64E64">
              <w:rPr>
                <w:sz w:val="22"/>
                <w:szCs w:val="22"/>
              </w:rPr>
              <w:t>Pregabalina</w:t>
            </w:r>
            <w:proofErr w:type="spellEnd"/>
            <w:r w:rsidRPr="00A64E64">
              <w:rPr>
                <w:sz w:val="22"/>
                <w:szCs w:val="22"/>
              </w:rPr>
              <w:t xml:space="preserve"> 75 </w:t>
            </w:r>
            <w:proofErr w:type="gramStart"/>
            <w:r w:rsidRPr="00A64E64">
              <w:rPr>
                <w:sz w:val="22"/>
                <w:szCs w:val="22"/>
              </w:rPr>
              <w:t>mg</w:t>
            </w:r>
            <w:proofErr w:type="gramEnd"/>
            <w:r w:rsidRPr="00A64E64">
              <w:rPr>
                <w:sz w:val="22"/>
                <w:szCs w:val="22"/>
              </w:rPr>
              <w:t xml:space="preserve"> cápsula (Cota reservada a ampla participação - equivalente a 75% do valor total estimado do medicamento)</w:t>
            </w:r>
          </w:p>
        </w:tc>
        <w:tc>
          <w:tcPr>
            <w:tcW w:w="851" w:type="dxa"/>
            <w:noWrap/>
            <w:hideMark/>
          </w:tcPr>
          <w:p w:rsidR="00A56DEA" w:rsidRPr="00A64E64" w:rsidRDefault="00A56DEA" w:rsidP="00933727">
            <w:pPr>
              <w:jc w:val="both"/>
              <w:rPr>
                <w:sz w:val="22"/>
                <w:szCs w:val="22"/>
              </w:rPr>
            </w:pPr>
            <w:r w:rsidRPr="00A64E64">
              <w:rPr>
                <w:sz w:val="22"/>
                <w:szCs w:val="22"/>
              </w:rPr>
              <w:t>CAP</w:t>
            </w:r>
          </w:p>
        </w:tc>
        <w:tc>
          <w:tcPr>
            <w:tcW w:w="1134" w:type="dxa"/>
            <w:noWrap/>
            <w:hideMark/>
          </w:tcPr>
          <w:p w:rsidR="00A56DEA" w:rsidRPr="00A64E64" w:rsidRDefault="00A56DEA" w:rsidP="00933727">
            <w:pPr>
              <w:jc w:val="both"/>
              <w:rPr>
                <w:sz w:val="22"/>
                <w:szCs w:val="22"/>
              </w:rPr>
            </w:pPr>
            <w:r w:rsidRPr="00A64E64">
              <w:rPr>
                <w:sz w:val="22"/>
                <w:szCs w:val="22"/>
              </w:rPr>
              <w:t>52.500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825"/>
        </w:trPr>
        <w:tc>
          <w:tcPr>
            <w:tcW w:w="684" w:type="dxa"/>
            <w:noWrap/>
            <w:hideMark/>
          </w:tcPr>
          <w:p w:rsidR="00A56DEA" w:rsidRPr="00A64E64" w:rsidRDefault="00A56DEA" w:rsidP="00933727">
            <w:pPr>
              <w:jc w:val="both"/>
              <w:rPr>
                <w:b/>
                <w:bCs/>
                <w:sz w:val="22"/>
                <w:szCs w:val="22"/>
              </w:rPr>
            </w:pPr>
            <w:r w:rsidRPr="00A64E64">
              <w:rPr>
                <w:b/>
                <w:bCs/>
                <w:sz w:val="22"/>
                <w:szCs w:val="22"/>
              </w:rPr>
              <w:lastRenderedPageBreak/>
              <w:t>11</w:t>
            </w:r>
          </w:p>
        </w:tc>
        <w:tc>
          <w:tcPr>
            <w:tcW w:w="9063" w:type="dxa"/>
            <w:hideMark/>
          </w:tcPr>
          <w:p w:rsidR="00A56DEA" w:rsidRPr="00A64E64" w:rsidRDefault="00A56DEA" w:rsidP="00933727">
            <w:pPr>
              <w:jc w:val="both"/>
              <w:rPr>
                <w:sz w:val="22"/>
                <w:szCs w:val="22"/>
              </w:rPr>
            </w:pPr>
            <w:r w:rsidRPr="00A64E64">
              <w:rPr>
                <w:sz w:val="22"/>
                <w:szCs w:val="22"/>
              </w:rPr>
              <w:t xml:space="preserve">Seringa plástica estéril descartável com capacidade para </w:t>
            </w:r>
            <w:proofErr w:type="gramStart"/>
            <w:r w:rsidRPr="00A64E64">
              <w:rPr>
                <w:sz w:val="22"/>
                <w:szCs w:val="22"/>
              </w:rPr>
              <w:t>1</w:t>
            </w:r>
            <w:proofErr w:type="gramEnd"/>
            <w:r w:rsidRPr="00A64E64">
              <w:rPr>
                <w:sz w:val="22"/>
                <w:szCs w:val="22"/>
              </w:rPr>
              <w:t xml:space="preserve"> ml, confeccionada </w:t>
            </w:r>
            <w:proofErr w:type="spellStart"/>
            <w:r w:rsidRPr="00A64E64">
              <w:rPr>
                <w:sz w:val="22"/>
                <w:szCs w:val="22"/>
              </w:rPr>
              <w:t>emplástico</w:t>
            </w:r>
            <w:proofErr w:type="spellEnd"/>
            <w:r w:rsidRPr="00A64E64">
              <w:rPr>
                <w:sz w:val="22"/>
                <w:szCs w:val="22"/>
              </w:rPr>
              <w:t xml:space="preserve"> transparente, atóxico, com bico central simples, precisa, visível, com divisões de 0,1 ml e subdivisões de 0,02 ml. Flange com formato anatômico, para apoio dos dedos e que confira estabilidade à seringa quando em su+</w:t>
            </w:r>
            <w:proofErr w:type="gramStart"/>
            <w:r w:rsidRPr="00A64E64">
              <w:rPr>
                <w:sz w:val="22"/>
                <w:szCs w:val="22"/>
              </w:rPr>
              <w:t>A1:</w:t>
            </w:r>
            <w:proofErr w:type="gramEnd"/>
            <w:r w:rsidRPr="00A64E64">
              <w:rPr>
                <w:sz w:val="22"/>
                <w:szCs w:val="22"/>
              </w:rPr>
              <w:t xml:space="preserve">J200perfície plana. Êmbolo deslizável, ajustado ao corpo da seringa, de modo a impedir a entrada de ar, com anel de retenção de borracha fixado em sua extremidade. Agulha calibre 13 x 0,38, </w:t>
            </w:r>
            <w:proofErr w:type="spellStart"/>
            <w:r w:rsidRPr="00A64E64">
              <w:rPr>
                <w:sz w:val="22"/>
                <w:szCs w:val="22"/>
              </w:rPr>
              <w:t>siliconizada</w:t>
            </w:r>
            <w:proofErr w:type="spellEnd"/>
            <w:r w:rsidRPr="00A64E64">
              <w:rPr>
                <w:sz w:val="22"/>
                <w:szCs w:val="22"/>
              </w:rPr>
              <w:t xml:space="preserve"> com corpo em aço inox tipo 304 (NBR 5601) e </w:t>
            </w:r>
            <w:proofErr w:type="spellStart"/>
            <w:r w:rsidRPr="00A64E64">
              <w:rPr>
                <w:sz w:val="22"/>
                <w:szCs w:val="22"/>
              </w:rPr>
              <w:t>bisel</w:t>
            </w:r>
            <w:proofErr w:type="spellEnd"/>
            <w:r w:rsidRPr="00A64E64">
              <w:rPr>
                <w:sz w:val="22"/>
                <w:szCs w:val="22"/>
              </w:rPr>
              <w:t xml:space="preserve"> </w:t>
            </w:r>
            <w:proofErr w:type="spellStart"/>
            <w:r w:rsidRPr="00A64E64">
              <w:rPr>
                <w:sz w:val="22"/>
                <w:szCs w:val="22"/>
              </w:rPr>
              <w:t>trifacetado</w:t>
            </w:r>
            <w:proofErr w:type="spellEnd"/>
            <w:r w:rsidRPr="00A64E64">
              <w:rPr>
                <w:sz w:val="22"/>
                <w:szCs w:val="22"/>
              </w:rPr>
              <w:t>, afiada, fixada ao canhão, livre de rebarbas ou qualquer defeito prejudicial a sua finalidade. O canhão da agulha deve ser translúcido em plástico apropriado e o protetor em plástico rígido, com trava. Embalagem individual com selagem eficiente que garanta a integridade do produto até o momento de sua utilização</w:t>
            </w:r>
            <w:proofErr w:type="gramStart"/>
            <w:r w:rsidRPr="00A64E64">
              <w:rPr>
                <w:sz w:val="22"/>
                <w:szCs w:val="22"/>
              </w:rPr>
              <w:t>, permita</w:t>
            </w:r>
            <w:proofErr w:type="gramEnd"/>
            <w:r w:rsidRPr="00A64E64">
              <w:rPr>
                <w:sz w:val="22"/>
                <w:szCs w:val="22"/>
              </w:rPr>
              <w:t xml:space="preserve"> a abertura e transferência com técnica asséptica, trazendo externamente os dados de identificação, procedência, número de lote, método, data e validade de esterilização, data de fabricação, prazo de validade e número de registro no Ministério da Saúde. O prazo de validade mínimo deve ser de 12 meses a partir da data de entrega. (Cota reservada a ampla participação - equivalente a 75% do valor total estimado do insumo)</w:t>
            </w:r>
          </w:p>
        </w:tc>
        <w:tc>
          <w:tcPr>
            <w:tcW w:w="851" w:type="dxa"/>
            <w:noWrap/>
            <w:hideMark/>
          </w:tcPr>
          <w:p w:rsidR="00A56DEA" w:rsidRPr="00A64E64" w:rsidRDefault="00A56DEA" w:rsidP="00933727">
            <w:pPr>
              <w:jc w:val="both"/>
              <w:rPr>
                <w:sz w:val="22"/>
                <w:szCs w:val="22"/>
              </w:rPr>
            </w:pPr>
            <w:r w:rsidRPr="00A64E64">
              <w:rPr>
                <w:sz w:val="22"/>
                <w:szCs w:val="22"/>
              </w:rPr>
              <w:t>UND</w:t>
            </w:r>
          </w:p>
        </w:tc>
        <w:tc>
          <w:tcPr>
            <w:tcW w:w="1134" w:type="dxa"/>
            <w:noWrap/>
            <w:hideMark/>
          </w:tcPr>
          <w:p w:rsidR="00A56DEA" w:rsidRPr="00A64E64" w:rsidRDefault="00A56DEA" w:rsidP="00933727">
            <w:pPr>
              <w:jc w:val="both"/>
              <w:rPr>
                <w:sz w:val="22"/>
                <w:szCs w:val="22"/>
              </w:rPr>
            </w:pPr>
            <w:r w:rsidRPr="00A64E64">
              <w:rPr>
                <w:sz w:val="22"/>
                <w:szCs w:val="22"/>
              </w:rPr>
              <w:t>225.000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overflowPunct/>
              <w:autoSpaceDE/>
              <w:autoSpaceDN/>
              <w:adjustRightInd/>
              <w:jc w:val="both"/>
              <w:textAlignment w:val="auto"/>
              <w:rPr>
                <w:b/>
                <w:bCs/>
                <w:sz w:val="22"/>
                <w:szCs w:val="22"/>
              </w:rPr>
            </w:pPr>
            <w:r w:rsidRPr="00A64E64">
              <w:rPr>
                <w:b/>
                <w:bCs/>
                <w:sz w:val="22"/>
                <w:szCs w:val="22"/>
              </w:rPr>
              <w:t>12</w:t>
            </w:r>
          </w:p>
        </w:tc>
        <w:tc>
          <w:tcPr>
            <w:tcW w:w="9063" w:type="dxa"/>
            <w:hideMark/>
          </w:tcPr>
          <w:p w:rsidR="00A56DEA" w:rsidRPr="00A64E64" w:rsidRDefault="00A56DEA" w:rsidP="00933727">
            <w:pPr>
              <w:overflowPunct/>
              <w:autoSpaceDE/>
              <w:autoSpaceDN/>
              <w:adjustRightInd/>
              <w:jc w:val="both"/>
              <w:textAlignment w:val="auto"/>
              <w:rPr>
                <w:sz w:val="22"/>
                <w:szCs w:val="22"/>
              </w:rPr>
            </w:pPr>
            <w:proofErr w:type="spellStart"/>
            <w:r w:rsidRPr="00A64E64">
              <w:rPr>
                <w:sz w:val="22"/>
                <w:szCs w:val="22"/>
              </w:rPr>
              <w:t>Budesonida</w:t>
            </w:r>
            <w:proofErr w:type="spellEnd"/>
            <w:r w:rsidRPr="00A64E64">
              <w:rPr>
                <w:sz w:val="22"/>
                <w:szCs w:val="22"/>
              </w:rPr>
              <w:t xml:space="preserve"> 50mcg solução aquosa, aerossol nasal, frasco com 120 doses (Cota reservada a ME e EPP - equivalente a 25% do valor total estimado do medicamento</w:t>
            </w:r>
            <w:proofErr w:type="gramStart"/>
            <w:r w:rsidRPr="00A64E64">
              <w:rPr>
                <w:sz w:val="22"/>
                <w:szCs w:val="22"/>
              </w:rPr>
              <w:t>)</w:t>
            </w:r>
            <w:proofErr w:type="gramEnd"/>
          </w:p>
        </w:tc>
        <w:tc>
          <w:tcPr>
            <w:tcW w:w="851"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FRS</w:t>
            </w:r>
          </w:p>
        </w:tc>
        <w:tc>
          <w:tcPr>
            <w:tcW w:w="1134"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1.050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overflowPunct/>
              <w:autoSpaceDE/>
              <w:autoSpaceDN/>
              <w:adjustRightInd/>
              <w:jc w:val="both"/>
              <w:textAlignment w:val="auto"/>
              <w:rPr>
                <w:b/>
                <w:bCs/>
                <w:sz w:val="22"/>
                <w:szCs w:val="22"/>
              </w:rPr>
            </w:pPr>
            <w:r w:rsidRPr="00A64E64">
              <w:rPr>
                <w:b/>
                <w:bCs/>
                <w:sz w:val="22"/>
                <w:szCs w:val="22"/>
              </w:rPr>
              <w:t>13</w:t>
            </w:r>
          </w:p>
        </w:tc>
        <w:tc>
          <w:tcPr>
            <w:tcW w:w="9063" w:type="dxa"/>
            <w:hideMark/>
          </w:tcPr>
          <w:p w:rsidR="00A56DEA" w:rsidRPr="00A64E64" w:rsidRDefault="00A56DEA" w:rsidP="00933727">
            <w:pPr>
              <w:overflowPunct/>
              <w:autoSpaceDE/>
              <w:autoSpaceDN/>
              <w:adjustRightInd/>
              <w:jc w:val="both"/>
              <w:textAlignment w:val="auto"/>
              <w:rPr>
                <w:sz w:val="22"/>
                <w:szCs w:val="22"/>
              </w:rPr>
            </w:pPr>
            <w:proofErr w:type="spellStart"/>
            <w:r w:rsidRPr="00A64E64">
              <w:rPr>
                <w:sz w:val="22"/>
                <w:szCs w:val="22"/>
              </w:rPr>
              <w:t>Carbamazepina</w:t>
            </w:r>
            <w:proofErr w:type="spellEnd"/>
            <w:r w:rsidRPr="00A64E64">
              <w:rPr>
                <w:sz w:val="22"/>
                <w:szCs w:val="22"/>
              </w:rPr>
              <w:t xml:space="preserve"> em comprimido com 200 </w:t>
            </w:r>
            <w:proofErr w:type="gramStart"/>
            <w:r w:rsidRPr="00A64E64">
              <w:rPr>
                <w:sz w:val="22"/>
                <w:szCs w:val="22"/>
              </w:rPr>
              <w:t>mg</w:t>
            </w:r>
            <w:proofErr w:type="gramEnd"/>
            <w:r w:rsidRPr="00A64E64">
              <w:rPr>
                <w:sz w:val="22"/>
                <w:szCs w:val="22"/>
              </w:rPr>
              <w:t xml:space="preserve"> (Cota reservada a ME e EPP - equivalente a 25% do valor total estimado do medicamento)</w:t>
            </w:r>
          </w:p>
        </w:tc>
        <w:tc>
          <w:tcPr>
            <w:tcW w:w="851"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CPR</w:t>
            </w:r>
          </w:p>
        </w:tc>
        <w:tc>
          <w:tcPr>
            <w:tcW w:w="1134"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105.000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overflowPunct/>
              <w:autoSpaceDE/>
              <w:autoSpaceDN/>
              <w:adjustRightInd/>
              <w:jc w:val="both"/>
              <w:textAlignment w:val="auto"/>
              <w:rPr>
                <w:b/>
                <w:bCs/>
                <w:sz w:val="22"/>
                <w:szCs w:val="22"/>
              </w:rPr>
            </w:pPr>
            <w:r w:rsidRPr="00A64E64">
              <w:rPr>
                <w:b/>
                <w:bCs/>
                <w:sz w:val="22"/>
                <w:szCs w:val="22"/>
              </w:rPr>
              <w:t>14</w:t>
            </w:r>
          </w:p>
        </w:tc>
        <w:tc>
          <w:tcPr>
            <w:tcW w:w="9063" w:type="dxa"/>
            <w:hideMark/>
          </w:tcPr>
          <w:p w:rsidR="00A56DEA" w:rsidRPr="00A64E64" w:rsidRDefault="00A56DEA" w:rsidP="00933727">
            <w:pPr>
              <w:overflowPunct/>
              <w:autoSpaceDE/>
              <w:autoSpaceDN/>
              <w:adjustRightInd/>
              <w:jc w:val="both"/>
              <w:textAlignment w:val="auto"/>
              <w:rPr>
                <w:sz w:val="22"/>
                <w:szCs w:val="22"/>
              </w:rPr>
            </w:pPr>
            <w:proofErr w:type="spellStart"/>
            <w:r w:rsidRPr="00A64E64">
              <w:rPr>
                <w:sz w:val="22"/>
                <w:szCs w:val="22"/>
              </w:rPr>
              <w:t>Cefalexina</w:t>
            </w:r>
            <w:proofErr w:type="spellEnd"/>
            <w:r w:rsidRPr="00A64E64">
              <w:rPr>
                <w:sz w:val="22"/>
                <w:szCs w:val="22"/>
              </w:rPr>
              <w:t xml:space="preserve"> em comprimido ou cápsula com 500 </w:t>
            </w:r>
            <w:proofErr w:type="gramStart"/>
            <w:r w:rsidRPr="00A64E64">
              <w:rPr>
                <w:sz w:val="22"/>
                <w:szCs w:val="22"/>
              </w:rPr>
              <w:t>mg</w:t>
            </w:r>
            <w:proofErr w:type="gramEnd"/>
            <w:r w:rsidRPr="00A64E64">
              <w:rPr>
                <w:sz w:val="22"/>
                <w:szCs w:val="22"/>
              </w:rPr>
              <w:t xml:space="preserve"> (Cota reservada a ME e EPP - equivalente a 25% do valor total estimado do medicamento)</w:t>
            </w:r>
          </w:p>
        </w:tc>
        <w:tc>
          <w:tcPr>
            <w:tcW w:w="851"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CPR</w:t>
            </w:r>
          </w:p>
        </w:tc>
        <w:tc>
          <w:tcPr>
            <w:tcW w:w="1134"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43.250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675"/>
        </w:trPr>
        <w:tc>
          <w:tcPr>
            <w:tcW w:w="684" w:type="dxa"/>
            <w:noWrap/>
            <w:hideMark/>
          </w:tcPr>
          <w:p w:rsidR="00A56DEA" w:rsidRPr="00A64E64" w:rsidRDefault="00A56DEA" w:rsidP="00933727">
            <w:pPr>
              <w:overflowPunct/>
              <w:autoSpaceDE/>
              <w:autoSpaceDN/>
              <w:adjustRightInd/>
              <w:jc w:val="both"/>
              <w:textAlignment w:val="auto"/>
              <w:rPr>
                <w:b/>
                <w:bCs/>
                <w:sz w:val="22"/>
                <w:szCs w:val="22"/>
              </w:rPr>
            </w:pPr>
            <w:r w:rsidRPr="00A64E64">
              <w:rPr>
                <w:b/>
                <w:bCs/>
                <w:sz w:val="22"/>
                <w:szCs w:val="22"/>
              </w:rPr>
              <w:t>15</w:t>
            </w:r>
          </w:p>
        </w:tc>
        <w:tc>
          <w:tcPr>
            <w:tcW w:w="9063" w:type="dxa"/>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 xml:space="preserve">Cloreto de sódio 0,9% (0,154 </w:t>
            </w:r>
            <w:proofErr w:type="spellStart"/>
            <w:proofErr w:type="gramStart"/>
            <w:r w:rsidRPr="00A64E64">
              <w:rPr>
                <w:sz w:val="22"/>
                <w:szCs w:val="22"/>
              </w:rPr>
              <w:t>mEq</w:t>
            </w:r>
            <w:proofErr w:type="spellEnd"/>
            <w:proofErr w:type="gramEnd"/>
            <w:r w:rsidRPr="00A64E64">
              <w:rPr>
                <w:sz w:val="22"/>
                <w:szCs w:val="22"/>
              </w:rPr>
              <w:t>/</w:t>
            </w:r>
            <w:proofErr w:type="spellStart"/>
            <w:r w:rsidRPr="00A64E64">
              <w:rPr>
                <w:sz w:val="22"/>
                <w:szCs w:val="22"/>
              </w:rPr>
              <w:t>mL</w:t>
            </w:r>
            <w:proofErr w:type="spellEnd"/>
            <w:r w:rsidRPr="00A64E64">
              <w:rPr>
                <w:sz w:val="22"/>
                <w:szCs w:val="22"/>
              </w:rPr>
              <w:t>), solução injetável, sistema fechado, frasco de 500mL. (Cota reservada a ME e EPP - equivalente a 25% do valor total estimado do medicamento)</w:t>
            </w:r>
          </w:p>
        </w:tc>
        <w:tc>
          <w:tcPr>
            <w:tcW w:w="851"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FRS</w:t>
            </w:r>
          </w:p>
        </w:tc>
        <w:tc>
          <w:tcPr>
            <w:tcW w:w="1134"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overflowPunct/>
              <w:autoSpaceDE/>
              <w:autoSpaceDN/>
              <w:adjustRightInd/>
              <w:jc w:val="both"/>
              <w:textAlignment w:val="auto"/>
              <w:rPr>
                <w:b/>
                <w:bCs/>
                <w:sz w:val="22"/>
                <w:szCs w:val="22"/>
              </w:rPr>
            </w:pPr>
            <w:r w:rsidRPr="00A64E64">
              <w:rPr>
                <w:b/>
                <w:bCs/>
                <w:sz w:val="22"/>
                <w:szCs w:val="22"/>
              </w:rPr>
              <w:t>16</w:t>
            </w:r>
          </w:p>
        </w:tc>
        <w:tc>
          <w:tcPr>
            <w:tcW w:w="9063" w:type="dxa"/>
            <w:hideMark/>
          </w:tcPr>
          <w:p w:rsidR="00A56DEA" w:rsidRPr="00A64E64" w:rsidRDefault="00A56DEA" w:rsidP="00933727">
            <w:pPr>
              <w:overflowPunct/>
              <w:autoSpaceDE/>
              <w:autoSpaceDN/>
              <w:adjustRightInd/>
              <w:jc w:val="both"/>
              <w:textAlignment w:val="auto"/>
              <w:rPr>
                <w:sz w:val="22"/>
                <w:szCs w:val="22"/>
              </w:rPr>
            </w:pPr>
            <w:proofErr w:type="spellStart"/>
            <w:r w:rsidRPr="00A64E64">
              <w:rPr>
                <w:sz w:val="22"/>
                <w:szCs w:val="22"/>
              </w:rPr>
              <w:t>Espiramicina</w:t>
            </w:r>
            <w:proofErr w:type="spellEnd"/>
            <w:r w:rsidRPr="00A64E64">
              <w:rPr>
                <w:sz w:val="22"/>
                <w:szCs w:val="22"/>
              </w:rPr>
              <w:t xml:space="preserve"> em comprimido com 500 </w:t>
            </w:r>
            <w:proofErr w:type="gramStart"/>
            <w:r w:rsidRPr="00A64E64">
              <w:rPr>
                <w:sz w:val="22"/>
                <w:szCs w:val="22"/>
              </w:rPr>
              <w:t>mg</w:t>
            </w:r>
            <w:proofErr w:type="gramEnd"/>
            <w:r w:rsidRPr="00A64E64">
              <w:rPr>
                <w:sz w:val="22"/>
                <w:szCs w:val="22"/>
              </w:rPr>
              <w:t xml:space="preserve"> (Cota reservada a ME e EPP - equivalente a 25% do valor total estimado do medicamento)</w:t>
            </w:r>
          </w:p>
        </w:tc>
        <w:tc>
          <w:tcPr>
            <w:tcW w:w="851"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CPR</w:t>
            </w:r>
          </w:p>
        </w:tc>
        <w:tc>
          <w:tcPr>
            <w:tcW w:w="1134"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14.000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overflowPunct/>
              <w:autoSpaceDE/>
              <w:autoSpaceDN/>
              <w:adjustRightInd/>
              <w:jc w:val="both"/>
              <w:textAlignment w:val="auto"/>
              <w:rPr>
                <w:b/>
                <w:bCs/>
                <w:sz w:val="22"/>
                <w:szCs w:val="22"/>
              </w:rPr>
            </w:pPr>
            <w:r w:rsidRPr="00A64E64">
              <w:rPr>
                <w:b/>
                <w:bCs/>
                <w:sz w:val="22"/>
                <w:szCs w:val="22"/>
              </w:rPr>
              <w:t>17</w:t>
            </w:r>
          </w:p>
        </w:tc>
        <w:tc>
          <w:tcPr>
            <w:tcW w:w="9063" w:type="dxa"/>
            <w:hideMark/>
          </w:tcPr>
          <w:p w:rsidR="00A56DEA" w:rsidRPr="00A64E64" w:rsidRDefault="00A56DEA" w:rsidP="00933727">
            <w:pPr>
              <w:overflowPunct/>
              <w:autoSpaceDE/>
              <w:autoSpaceDN/>
              <w:adjustRightInd/>
              <w:jc w:val="both"/>
              <w:textAlignment w:val="auto"/>
              <w:rPr>
                <w:sz w:val="22"/>
                <w:szCs w:val="22"/>
              </w:rPr>
            </w:pPr>
            <w:proofErr w:type="spellStart"/>
            <w:r w:rsidRPr="00A64E64">
              <w:rPr>
                <w:sz w:val="22"/>
                <w:szCs w:val="22"/>
              </w:rPr>
              <w:t>Glibenclamida</w:t>
            </w:r>
            <w:proofErr w:type="spellEnd"/>
            <w:r w:rsidRPr="00A64E64">
              <w:rPr>
                <w:sz w:val="22"/>
                <w:szCs w:val="22"/>
              </w:rPr>
              <w:t xml:space="preserve"> em comprimido com </w:t>
            </w:r>
            <w:proofErr w:type="gramStart"/>
            <w:r w:rsidRPr="00A64E64">
              <w:rPr>
                <w:sz w:val="22"/>
                <w:szCs w:val="22"/>
              </w:rPr>
              <w:t>5</w:t>
            </w:r>
            <w:proofErr w:type="gramEnd"/>
            <w:r w:rsidRPr="00A64E64">
              <w:rPr>
                <w:sz w:val="22"/>
                <w:szCs w:val="22"/>
              </w:rPr>
              <w:t xml:space="preserve"> mg (Cota reservada a ME e EPP - equivalente a 25% do valor total estimado do medicamento)</w:t>
            </w:r>
          </w:p>
        </w:tc>
        <w:tc>
          <w:tcPr>
            <w:tcW w:w="851"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CPR</w:t>
            </w:r>
          </w:p>
        </w:tc>
        <w:tc>
          <w:tcPr>
            <w:tcW w:w="1134"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550.000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overflowPunct/>
              <w:autoSpaceDE/>
              <w:autoSpaceDN/>
              <w:adjustRightInd/>
              <w:jc w:val="both"/>
              <w:textAlignment w:val="auto"/>
              <w:rPr>
                <w:b/>
                <w:bCs/>
                <w:sz w:val="22"/>
                <w:szCs w:val="22"/>
              </w:rPr>
            </w:pPr>
            <w:r w:rsidRPr="00A64E64">
              <w:rPr>
                <w:b/>
                <w:bCs/>
                <w:sz w:val="22"/>
                <w:szCs w:val="22"/>
              </w:rPr>
              <w:t>18</w:t>
            </w:r>
          </w:p>
        </w:tc>
        <w:tc>
          <w:tcPr>
            <w:tcW w:w="9063" w:type="dxa"/>
            <w:hideMark/>
          </w:tcPr>
          <w:p w:rsidR="00A56DEA" w:rsidRPr="00A64E64" w:rsidRDefault="00A56DEA" w:rsidP="00933727">
            <w:pPr>
              <w:overflowPunct/>
              <w:autoSpaceDE/>
              <w:autoSpaceDN/>
              <w:adjustRightInd/>
              <w:jc w:val="both"/>
              <w:textAlignment w:val="auto"/>
              <w:rPr>
                <w:sz w:val="22"/>
                <w:szCs w:val="22"/>
              </w:rPr>
            </w:pPr>
            <w:proofErr w:type="spellStart"/>
            <w:r w:rsidRPr="00A64E64">
              <w:rPr>
                <w:sz w:val="22"/>
                <w:szCs w:val="22"/>
              </w:rPr>
              <w:t>Levodopa</w:t>
            </w:r>
            <w:proofErr w:type="spellEnd"/>
            <w:r w:rsidRPr="00A64E64">
              <w:rPr>
                <w:sz w:val="22"/>
                <w:szCs w:val="22"/>
              </w:rPr>
              <w:t xml:space="preserve"> 200mg + </w:t>
            </w:r>
            <w:proofErr w:type="spellStart"/>
            <w:r w:rsidRPr="00A64E64">
              <w:rPr>
                <w:sz w:val="22"/>
                <w:szCs w:val="22"/>
              </w:rPr>
              <w:t>Bezerazida</w:t>
            </w:r>
            <w:proofErr w:type="spellEnd"/>
            <w:r w:rsidRPr="00A64E64">
              <w:rPr>
                <w:sz w:val="22"/>
                <w:szCs w:val="22"/>
              </w:rPr>
              <w:t xml:space="preserve"> 50mg comprimido (Cota reservada a ME e EPP - equivalente a 25% do valor total estimado do medicamento)</w:t>
            </w:r>
          </w:p>
        </w:tc>
        <w:tc>
          <w:tcPr>
            <w:tcW w:w="851"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CPR</w:t>
            </w:r>
          </w:p>
        </w:tc>
        <w:tc>
          <w:tcPr>
            <w:tcW w:w="1134"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14.500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900"/>
        </w:trPr>
        <w:tc>
          <w:tcPr>
            <w:tcW w:w="684" w:type="dxa"/>
            <w:noWrap/>
            <w:hideMark/>
          </w:tcPr>
          <w:p w:rsidR="00A56DEA" w:rsidRPr="00A64E64" w:rsidRDefault="00A56DEA" w:rsidP="00933727">
            <w:pPr>
              <w:overflowPunct/>
              <w:autoSpaceDE/>
              <w:autoSpaceDN/>
              <w:adjustRightInd/>
              <w:jc w:val="both"/>
              <w:textAlignment w:val="auto"/>
              <w:rPr>
                <w:b/>
                <w:bCs/>
                <w:sz w:val="22"/>
                <w:szCs w:val="22"/>
              </w:rPr>
            </w:pPr>
            <w:r w:rsidRPr="00A64E64">
              <w:rPr>
                <w:b/>
                <w:bCs/>
                <w:sz w:val="22"/>
                <w:szCs w:val="22"/>
              </w:rPr>
              <w:t>19</w:t>
            </w:r>
          </w:p>
        </w:tc>
        <w:tc>
          <w:tcPr>
            <w:tcW w:w="9063" w:type="dxa"/>
            <w:hideMark/>
          </w:tcPr>
          <w:p w:rsidR="00A56DEA" w:rsidRPr="00A64E64" w:rsidRDefault="00A56DEA" w:rsidP="00933727">
            <w:pPr>
              <w:overflowPunct/>
              <w:autoSpaceDE/>
              <w:autoSpaceDN/>
              <w:adjustRightInd/>
              <w:jc w:val="both"/>
              <w:textAlignment w:val="auto"/>
              <w:rPr>
                <w:sz w:val="22"/>
                <w:szCs w:val="22"/>
              </w:rPr>
            </w:pPr>
            <w:proofErr w:type="spellStart"/>
            <w:r w:rsidRPr="00A64E64">
              <w:rPr>
                <w:sz w:val="22"/>
                <w:szCs w:val="22"/>
              </w:rPr>
              <w:t>Polivitaminico</w:t>
            </w:r>
            <w:proofErr w:type="spellEnd"/>
            <w:r w:rsidRPr="00A64E64">
              <w:rPr>
                <w:sz w:val="22"/>
                <w:szCs w:val="22"/>
              </w:rPr>
              <w:t xml:space="preserve"> em comprimido. Composição: </w:t>
            </w:r>
            <w:proofErr w:type="spellStart"/>
            <w:proofErr w:type="gramStart"/>
            <w:r w:rsidRPr="00A64E64">
              <w:rPr>
                <w:sz w:val="22"/>
                <w:szCs w:val="22"/>
              </w:rPr>
              <w:t>Vt</w:t>
            </w:r>
            <w:proofErr w:type="gramEnd"/>
            <w:r w:rsidRPr="00A64E64">
              <w:rPr>
                <w:sz w:val="22"/>
                <w:szCs w:val="22"/>
              </w:rPr>
              <w:t>.C</w:t>
            </w:r>
            <w:proofErr w:type="spellEnd"/>
            <w:r w:rsidRPr="00A64E64">
              <w:rPr>
                <w:sz w:val="22"/>
                <w:szCs w:val="22"/>
              </w:rPr>
              <w:t xml:space="preserve"> + Ac. </w:t>
            </w:r>
            <w:proofErr w:type="spellStart"/>
            <w:r w:rsidRPr="00A64E64">
              <w:rPr>
                <w:sz w:val="22"/>
                <w:szCs w:val="22"/>
              </w:rPr>
              <w:t>Pantoênico</w:t>
            </w:r>
            <w:proofErr w:type="spellEnd"/>
            <w:r w:rsidRPr="00A64E64">
              <w:rPr>
                <w:sz w:val="22"/>
                <w:szCs w:val="22"/>
              </w:rPr>
              <w:t xml:space="preserve">+ Biotina+ </w:t>
            </w:r>
            <w:proofErr w:type="spellStart"/>
            <w:r w:rsidRPr="00A64E64">
              <w:rPr>
                <w:sz w:val="22"/>
                <w:szCs w:val="22"/>
              </w:rPr>
              <w:t>ác</w:t>
            </w:r>
            <w:proofErr w:type="spellEnd"/>
            <w:r w:rsidRPr="00A64E64">
              <w:rPr>
                <w:sz w:val="22"/>
                <w:szCs w:val="22"/>
              </w:rPr>
              <w:t xml:space="preserve">. Fólico+ Ac. Nicotínico ou derivados, </w:t>
            </w:r>
            <w:proofErr w:type="spellStart"/>
            <w:r w:rsidRPr="00A64E64">
              <w:rPr>
                <w:sz w:val="22"/>
                <w:szCs w:val="22"/>
              </w:rPr>
              <w:t>piridoxina+riboflavina</w:t>
            </w:r>
            <w:proofErr w:type="spellEnd"/>
            <w:r w:rsidRPr="00A64E64">
              <w:rPr>
                <w:sz w:val="22"/>
                <w:szCs w:val="22"/>
              </w:rPr>
              <w:t xml:space="preserve"> + </w:t>
            </w:r>
            <w:proofErr w:type="spellStart"/>
            <w:r w:rsidRPr="00A64E64">
              <w:rPr>
                <w:sz w:val="22"/>
                <w:szCs w:val="22"/>
              </w:rPr>
              <w:t>tiamnina</w:t>
            </w:r>
            <w:proofErr w:type="spellEnd"/>
            <w:r w:rsidRPr="00A64E64">
              <w:rPr>
                <w:sz w:val="22"/>
                <w:szCs w:val="22"/>
              </w:rPr>
              <w:t xml:space="preserve"> + vit. A </w:t>
            </w:r>
            <w:proofErr w:type="gramStart"/>
            <w:r w:rsidRPr="00A64E64">
              <w:rPr>
                <w:sz w:val="22"/>
                <w:szCs w:val="22"/>
              </w:rPr>
              <w:t xml:space="preserve">+ </w:t>
            </w:r>
            <w:proofErr w:type="spellStart"/>
            <w:r w:rsidRPr="00A64E64">
              <w:rPr>
                <w:sz w:val="22"/>
                <w:szCs w:val="22"/>
              </w:rPr>
              <w:t>vit</w:t>
            </w:r>
            <w:proofErr w:type="spellEnd"/>
            <w:r w:rsidRPr="00A64E64">
              <w:rPr>
                <w:sz w:val="22"/>
                <w:szCs w:val="22"/>
              </w:rPr>
              <w:t xml:space="preserve"> D e </w:t>
            </w:r>
            <w:proofErr w:type="spellStart"/>
            <w:r w:rsidRPr="00A64E64">
              <w:rPr>
                <w:sz w:val="22"/>
                <w:szCs w:val="22"/>
              </w:rPr>
              <w:t>E</w:t>
            </w:r>
            <w:proofErr w:type="spellEnd"/>
            <w:r w:rsidRPr="00A64E64">
              <w:rPr>
                <w:sz w:val="22"/>
                <w:szCs w:val="22"/>
              </w:rPr>
              <w:t>)</w:t>
            </w:r>
            <w:proofErr w:type="gramEnd"/>
            <w:r w:rsidRPr="00A64E64">
              <w:rPr>
                <w:sz w:val="22"/>
                <w:szCs w:val="22"/>
              </w:rPr>
              <w:t>. (Cota reservada a ME e EPP - equivalente a 25% do valor total estimado do medicamento)</w:t>
            </w:r>
          </w:p>
        </w:tc>
        <w:tc>
          <w:tcPr>
            <w:tcW w:w="851"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CPR</w:t>
            </w:r>
          </w:p>
        </w:tc>
        <w:tc>
          <w:tcPr>
            <w:tcW w:w="1134"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72.500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overflowPunct/>
              <w:autoSpaceDE/>
              <w:autoSpaceDN/>
              <w:adjustRightInd/>
              <w:jc w:val="both"/>
              <w:textAlignment w:val="auto"/>
              <w:rPr>
                <w:b/>
                <w:bCs/>
                <w:sz w:val="22"/>
                <w:szCs w:val="22"/>
              </w:rPr>
            </w:pPr>
            <w:r w:rsidRPr="00A64E64">
              <w:rPr>
                <w:b/>
                <w:bCs/>
                <w:sz w:val="22"/>
                <w:szCs w:val="22"/>
              </w:rPr>
              <w:t>20</w:t>
            </w:r>
          </w:p>
        </w:tc>
        <w:tc>
          <w:tcPr>
            <w:tcW w:w="9063" w:type="dxa"/>
            <w:hideMark/>
          </w:tcPr>
          <w:p w:rsidR="00A56DEA" w:rsidRPr="00A64E64" w:rsidRDefault="00A56DEA" w:rsidP="00933727">
            <w:pPr>
              <w:overflowPunct/>
              <w:autoSpaceDE/>
              <w:autoSpaceDN/>
              <w:adjustRightInd/>
              <w:jc w:val="both"/>
              <w:textAlignment w:val="auto"/>
              <w:rPr>
                <w:sz w:val="22"/>
                <w:szCs w:val="22"/>
              </w:rPr>
            </w:pPr>
            <w:proofErr w:type="spellStart"/>
            <w:r w:rsidRPr="00A64E64">
              <w:rPr>
                <w:sz w:val="22"/>
                <w:szCs w:val="22"/>
              </w:rPr>
              <w:t>Pregabalina</w:t>
            </w:r>
            <w:proofErr w:type="spellEnd"/>
            <w:r w:rsidRPr="00A64E64">
              <w:rPr>
                <w:sz w:val="22"/>
                <w:szCs w:val="22"/>
              </w:rPr>
              <w:t xml:space="preserve"> 150 </w:t>
            </w:r>
            <w:proofErr w:type="gramStart"/>
            <w:r w:rsidRPr="00A64E64">
              <w:rPr>
                <w:sz w:val="22"/>
                <w:szCs w:val="22"/>
              </w:rPr>
              <w:t>mg</w:t>
            </w:r>
            <w:proofErr w:type="gramEnd"/>
            <w:r w:rsidRPr="00A64E64">
              <w:rPr>
                <w:sz w:val="22"/>
                <w:szCs w:val="22"/>
              </w:rPr>
              <w:t xml:space="preserve"> cápsula (Cota reservada a ME e EPP - equivalente a 25% do valor total estimado do medicamento)</w:t>
            </w:r>
          </w:p>
        </w:tc>
        <w:tc>
          <w:tcPr>
            <w:tcW w:w="851"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CAP</w:t>
            </w:r>
          </w:p>
        </w:tc>
        <w:tc>
          <w:tcPr>
            <w:tcW w:w="1134"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10.500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overflowPunct/>
              <w:autoSpaceDE/>
              <w:autoSpaceDN/>
              <w:adjustRightInd/>
              <w:jc w:val="both"/>
              <w:textAlignment w:val="auto"/>
              <w:rPr>
                <w:b/>
                <w:bCs/>
                <w:sz w:val="22"/>
                <w:szCs w:val="22"/>
              </w:rPr>
            </w:pPr>
            <w:r w:rsidRPr="00A64E64">
              <w:rPr>
                <w:b/>
                <w:bCs/>
                <w:sz w:val="22"/>
                <w:szCs w:val="22"/>
              </w:rPr>
              <w:lastRenderedPageBreak/>
              <w:t>21</w:t>
            </w:r>
          </w:p>
        </w:tc>
        <w:tc>
          <w:tcPr>
            <w:tcW w:w="9063" w:type="dxa"/>
            <w:hideMark/>
          </w:tcPr>
          <w:p w:rsidR="00A56DEA" w:rsidRPr="00A64E64" w:rsidRDefault="00A56DEA" w:rsidP="00933727">
            <w:pPr>
              <w:overflowPunct/>
              <w:autoSpaceDE/>
              <w:autoSpaceDN/>
              <w:adjustRightInd/>
              <w:jc w:val="both"/>
              <w:textAlignment w:val="auto"/>
              <w:rPr>
                <w:sz w:val="22"/>
                <w:szCs w:val="22"/>
              </w:rPr>
            </w:pPr>
            <w:proofErr w:type="spellStart"/>
            <w:r w:rsidRPr="00A64E64">
              <w:rPr>
                <w:sz w:val="22"/>
                <w:szCs w:val="22"/>
              </w:rPr>
              <w:t>Pregabalina</w:t>
            </w:r>
            <w:proofErr w:type="spellEnd"/>
            <w:r w:rsidRPr="00A64E64">
              <w:rPr>
                <w:sz w:val="22"/>
                <w:szCs w:val="22"/>
              </w:rPr>
              <w:t xml:space="preserve"> 75 </w:t>
            </w:r>
            <w:proofErr w:type="gramStart"/>
            <w:r w:rsidRPr="00A64E64">
              <w:rPr>
                <w:sz w:val="22"/>
                <w:szCs w:val="22"/>
              </w:rPr>
              <w:t>mg</w:t>
            </w:r>
            <w:proofErr w:type="gramEnd"/>
            <w:r w:rsidRPr="00A64E64">
              <w:rPr>
                <w:sz w:val="22"/>
                <w:szCs w:val="22"/>
              </w:rPr>
              <w:t xml:space="preserve"> cápsula (Cota reservada a ME e EPP - equivalente a 25% do valor total estimado do medicamento)</w:t>
            </w:r>
          </w:p>
        </w:tc>
        <w:tc>
          <w:tcPr>
            <w:tcW w:w="851"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CAP</w:t>
            </w:r>
          </w:p>
        </w:tc>
        <w:tc>
          <w:tcPr>
            <w:tcW w:w="1134"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17.500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825"/>
        </w:trPr>
        <w:tc>
          <w:tcPr>
            <w:tcW w:w="684" w:type="dxa"/>
            <w:noWrap/>
            <w:hideMark/>
          </w:tcPr>
          <w:p w:rsidR="00A56DEA" w:rsidRPr="00A64E64" w:rsidRDefault="00A56DEA" w:rsidP="00933727">
            <w:pPr>
              <w:overflowPunct/>
              <w:autoSpaceDE/>
              <w:autoSpaceDN/>
              <w:adjustRightInd/>
              <w:jc w:val="both"/>
              <w:textAlignment w:val="auto"/>
              <w:rPr>
                <w:b/>
                <w:bCs/>
                <w:sz w:val="22"/>
                <w:szCs w:val="22"/>
              </w:rPr>
            </w:pPr>
            <w:r w:rsidRPr="00A64E64">
              <w:rPr>
                <w:b/>
                <w:bCs/>
                <w:sz w:val="22"/>
                <w:szCs w:val="22"/>
              </w:rPr>
              <w:t>22</w:t>
            </w:r>
          </w:p>
        </w:tc>
        <w:tc>
          <w:tcPr>
            <w:tcW w:w="9063" w:type="dxa"/>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 xml:space="preserve">Seringa plástica estéril descartável com capacidade para </w:t>
            </w:r>
            <w:proofErr w:type="gramStart"/>
            <w:r w:rsidRPr="00A64E64">
              <w:rPr>
                <w:sz w:val="22"/>
                <w:szCs w:val="22"/>
              </w:rPr>
              <w:t>1</w:t>
            </w:r>
            <w:proofErr w:type="gramEnd"/>
            <w:r w:rsidRPr="00A64E64">
              <w:rPr>
                <w:sz w:val="22"/>
                <w:szCs w:val="22"/>
              </w:rPr>
              <w:t xml:space="preserve"> ml, confeccionada </w:t>
            </w:r>
            <w:proofErr w:type="spellStart"/>
            <w:r w:rsidRPr="00A64E64">
              <w:rPr>
                <w:sz w:val="22"/>
                <w:szCs w:val="22"/>
              </w:rPr>
              <w:t>emplástico</w:t>
            </w:r>
            <w:proofErr w:type="spellEnd"/>
            <w:r w:rsidRPr="00A64E64">
              <w:rPr>
                <w:sz w:val="22"/>
                <w:szCs w:val="22"/>
              </w:rPr>
              <w:t xml:space="preserve"> transparente, atóxico, com bico central simples, precisa, visível, com divisões de 0,1 ml e subdivisões de 0,02 ml. Flange com formato anatômico, para apoio dos dedos e que confira estabilidade à seringa quando em su+</w:t>
            </w:r>
            <w:proofErr w:type="gramStart"/>
            <w:r w:rsidRPr="00A64E64">
              <w:rPr>
                <w:sz w:val="22"/>
                <w:szCs w:val="22"/>
              </w:rPr>
              <w:t>A1:</w:t>
            </w:r>
            <w:proofErr w:type="gramEnd"/>
            <w:r w:rsidRPr="00A64E64">
              <w:rPr>
                <w:sz w:val="22"/>
                <w:szCs w:val="22"/>
              </w:rPr>
              <w:t xml:space="preserve">J200perfície plana. Êmbolo deslizável, ajustado ao corpo da seringa, de modo a impedir a entrada de ar, com anel de retenção de borracha fixado em sua extremidade. Agulha calibre 13 x 0,38, </w:t>
            </w:r>
            <w:proofErr w:type="spellStart"/>
            <w:r w:rsidRPr="00A64E64">
              <w:rPr>
                <w:sz w:val="22"/>
                <w:szCs w:val="22"/>
              </w:rPr>
              <w:t>siliconizada</w:t>
            </w:r>
            <w:proofErr w:type="spellEnd"/>
            <w:r w:rsidRPr="00A64E64">
              <w:rPr>
                <w:sz w:val="22"/>
                <w:szCs w:val="22"/>
              </w:rPr>
              <w:t xml:space="preserve"> com corpo em aço inox tipo 304 (NBR 5601) e </w:t>
            </w:r>
            <w:proofErr w:type="spellStart"/>
            <w:r w:rsidRPr="00A64E64">
              <w:rPr>
                <w:sz w:val="22"/>
                <w:szCs w:val="22"/>
              </w:rPr>
              <w:t>bisel</w:t>
            </w:r>
            <w:proofErr w:type="spellEnd"/>
            <w:r w:rsidRPr="00A64E64">
              <w:rPr>
                <w:sz w:val="22"/>
                <w:szCs w:val="22"/>
              </w:rPr>
              <w:t xml:space="preserve"> </w:t>
            </w:r>
            <w:proofErr w:type="spellStart"/>
            <w:r w:rsidRPr="00A64E64">
              <w:rPr>
                <w:sz w:val="22"/>
                <w:szCs w:val="22"/>
              </w:rPr>
              <w:t>trifacetado</w:t>
            </w:r>
            <w:proofErr w:type="spellEnd"/>
            <w:r w:rsidRPr="00A64E64">
              <w:rPr>
                <w:sz w:val="22"/>
                <w:szCs w:val="22"/>
              </w:rPr>
              <w:t>, afiada, fixada ao canhão, livre de rebarbas ou qualquer defeito prejudicial a sua finalidade. O canhão da agulha deve ser translúcido em plástico apropriado e o protetor em plástico rígido, com trava. Embalagem individual com selagem eficiente que garanta a integridade do produto até o momento de sua utilização</w:t>
            </w:r>
            <w:proofErr w:type="gramStart"/>
            <w:r w:rsidRPr="00A64E64">
              <w:rPr>
                <w:sz w:val="22"/>
                <w:szCs w:val="22"/>
              </w:rPr>
              <w:t>, permita</w:t>
            </w:r>
            <w:proofErr w:type="gramEnd"/>
            <w:r w:rsidRPr="00A64E64">
              <w:rPr>
                <w:sz w:val="22"/>
                <w:szCs w:val="22"/>
              </w:rPr>
              <w:t xml:space="preserve"> a abertura e transferência com técnica asséptica, trazendo externamente os dados de identificação, procedência, número de lote, método, data e validade de esterilização, data de fabricação, prazo de validade e número de registro no Ministério da Saúde. O prazo de validade mínimo deve ser de 12 meses a partir da data de entrega. (Cota reservada a ME e EPP - equivalente a 25% do valor total estimado do insumo)</w:t>
            </w:r>
          </w:p>
        </w:tc>
        <w:tc>
          <w:tcPr>
            <w:tcW w:w="851"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UND</w:t>
            </w:r>
          </w:p>
        </w:tc>
        <w:tc>
          <w:tcPr>
            <w:tcW w:w="1134" w:type="dxa"/>
            <w:noWrap/>
            <w:hideMark/>
          </w:tcPr>
          <w:p w:rsidR="00A56DEA" w:rsidRPr="00A64E64" w:rsidRDefault="00A56DEA" w:rsidP="00933727">
            <w:pPr>
              <w:overflowPunct/>
              <w:autoSpaceDE/>
              <w:autoSpaceDN/>
              <w:adjustRightInd/>
              <w:jc w:val="both"/>
              <w:textAlignment w:val="auto"/>
              <w:rPr>
                <w:sz w:val="22"/>
                <w:szCs w:val="22"/>
              </w:rPr>
            </w:pPr>
            <w:r w:rsidRPr="00A64E64">
              <w:rPr>
                <w:sz w:val="22"/>
                <w:szCs w:val="22"/>
              </w:rPr>
              <w:t>75.000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23</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Aciclovir</w:t>
            </w:r>
            <w:proofErr w:type="spellEnd"/>
            <w:r w:rsidRPr="00A64E64">
              <w:rPr>
                <w:sz w:val="22"/>
                <w:szCs w:val="22"/>
                <w:lang w:eastAsia="ar-SA"/>
              </w:rPr>
              <w:t xml:space="preserve"> 200mg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24</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Aciclovir</w:t>
            </w:r>
            <w:proofErr w:type="spellEnd"/>
            <w:r w:rsidRPr="00A64E64">
              <w:rPr>
                <w:sz w:val="22"/>
                <w:szCs w:val="22"/>
                <w:lang w:eastAsia="ar-SA"/>
              </w:rPr>
              <w:t xml:space="preserve"> 50mg/g em creme dermatológico. Bisnaga de 10g.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BIS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25</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Ácido acetilsalicílico 100 </w:t>
            </w:r>
            <w:proofErr w:type="gramStart"/>
            <w:r w:rsidRPr="00A64E64">
              <w:rPr>
                <w:sz w:val="22"/>
                <w:szCs w:val="22"/>
                <w:lang w:eastAsia="ar-SA"/>
              </w:rPr>
              <w:t>mg</w:t>
            </w:r>
            <w:proofErr w:type="gramEnd"/>
            <w:r w:rsidRPr="00A64E64">
              <w:rPr>
                <w:sz w:val="22"/>
                <w:szCs w:val="22"/>
                <w:lang w:eastAsia="ar-SA"/>
              </w:rPr>
              <w:t xml:space="preserve">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750.000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26</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Ácido acetilsalicílico 500 </w:t>
            </w:r>
            <w:proofErr w:type="gramStart"/>
            <w:r w:rsidRPr="00A64E64">
              <w:rPr>
                <w:sz w:val="22"/>
                <w:szCs w:val="22"/>
                <w:lang w:eastAsia="ar-SA"/>
              </w:rPr>
              <w:t>mg</w:t>
            </w:r>
            <w:proofErr w:type="gramEnd"/>
            <w:r w:rsidRPr="00A64E64">
              <w:rPr>
                <w:sz w:val="22"/>
                <w:szCs w:val="22"/>
                <w:lang w:eastAsia="ar-SA"/>
              </w:rPr>
              <w:t xml:space="preserve">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27</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Ácido fólico 5mg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210.000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28</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Ácidos graxos essenciais + óleo de girassol (associações), frasco com 100 </w:t>
            </w:r>
            <w:proofErr w:type="spellStart"/>
            <w:proofErr w:type="gramStart"/>
            <w:r w:rsidRPr="00A64E64">
              <w:rPr>
                <w:sz w:val="22"/>
                <w:szCs w:val="22"/>
                <w:lang w:eastAsia="ar-SA"/>
              </w:rPr>
              <w:t>mL</w:t>
            </w:r>
            <w:proofErr w:type="spellEnd"/>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29</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Água para injeção. Estéril e </w:t>
            </w:r>
            <w:proofErr w:type="spellStart"/>
            <w:r w:rsidRPr="00A64E64">
              <w:rPr>
                <w:sz w:val="22"/>
                <w:szCs w:val="22"/>
                <w:lang w:eastAsia="ar-SA"/>
              </w:rPr>
              <w:t>apirogênica</w:t>
            </w:r>
            <w:proofErr w:type="spellEnd"/>
            <w:r w:rsidRPr="00A64E64">
              <w:rPr>
                <w:sz w:val="22"/>
                <w:szCs w:val="22"/>
                <w:lang w:eastAsia="ar-SA"/>
              </w:rPr>
              <w:t xml:space="preserve">. Injetável. Ampola de </w:t>
            </w:r>
            <w:proofErr w:type="gramStart"/>
            <w:r w:rsidRPr="00A64E64">
              <w:rPr>
                <w:sz w:val="22"/>
                <w:szCs w:val="22"/>
                <w:lang w:eastAsia="ar-SA"/>
              </w:rPr>
              <w:t>10mL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30</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Água para injeção. Estéril e </w:t>
            </w:r>
            <w:proofErr w:type="spellStart"/>
            <w:r w:rsidRPr="00A64E64">
              <w:rPr>
                <w:sz w:val="22"/>
                <w:szCs w:val="22"/>
                <w:lang w:eastAsia="ar-SA"/>
              </w:rPr>
              <w:t>apirogênica</w:t>
            </w:r>
            <w:proofErr w:type="spellEnd"/>
            <w:r w:rsidRPr="00A64E64">
              <w:rPr>
                <w:sz w:val="22"/>
                <w:szCs w:val="22"/>
                <w:lang w:eastAsia="ar-SA"/>
              </w:rPr>
              <w:t xml:space="preserve">. Injetável. Ampola de </w:t>
            </w:r>
            <w:proofErr w:type="gramStart"/>
            <w:r w:rsidRPr="00A64E64">
              <w:rPr>
                <w:sz w:val="22"/>
                <w:szCs w:val="22"/>
                <w:lang w:eastAsia="ar-SA"/>
              </w:rPr>
              <w:t>5mL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31</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Albendazol</w:t>
            </w:r>
            <w:proofErr w:type="spellEnd"/>
            <w:r w:rsidRPr="00A64E64">
              <w:rPr>
                <w:sz w:val="22"/>
                <w:szCs w:val="22"/>
                <w:lang w:eastAsia="ar-SA"/>
              </w:rPr>
              <w:t xml:space="preserve"> 400 </w:t>
            </w:r>
            <w:proofErr w:type="gramStart"/>
            <w:r w:rsidRPr="00A64E64">
              <w:rPr>
                <w:sz w:val="22"/>
                <w:szCs w:val="22"/>
                <w:lang w:eastAsia="ar-SA"/>
              </w:rPr>
              <w:t>mg</w:t>
            </w:r>
            <w:proofErr w:type="gramEnd"/>
            <w:r w:rsidRPr="00A64E64">
              <w:rPr>
                <w:sz w:val="22"/>
                <w:szCs w:val="22"/>
                <w:lang w:eastAsia="ar-SA"/>
              </w:rPr>
              <w:t xml:space="preserve"> comprimido mastigável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18.000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32</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Albendazol</w:t>
            </w:r>
            <w:proofErr w:type="spellEnd"/>
            <w:r w:rsidRPr="00A64E64">
              <w:rPr>
                <w:sz w:val="22"/>
                <w:szCs w:val="22"/>
                <w:lang w:eastAsia="ar-SA"/>
              </w:rPr>
              <w:t xml:space="preserve"> 40mg/</w:t>
            </w:r>
            <w:proofErr w:type="spellStart"/>
            <w:r w:rsidRPr="00A64E64">
              <w:rPr>
                <w:sz w:val="22"/>
                <w:szCs w:val="22"/>
                <w:lang w:eastAsia="ar-SA"/>
              </w:rPr>
              <w:t>mL</w:t>
            </w:r>
            <w:proofErr w:type="spellEnd"/>
            <w:r w:rsidRPr="00A64E64">
              <w:rPr>
                <w:sz w:val="22"/>
                <w:szCs w:val="22"/>
                <w:lang w:eastAsia="ar-SA"/>
              </w:rPr>
              <w:t xml:space="preserve"> suspensão oral. Frasco com </w:t>
            </w:r>
            <w:proofErr w:type="gramStart"/>
            <w:r w:rsidRPr="00A64E64">
              <w:rPr>
                <w:sz w:val="22"/>
                <w:szCs w:val="22"/>
                <w:lang w:eastAsia="ar-SA"/>
              </w:rPr>
              <w:t>10mL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9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33</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Álcool etílico com teor alcoólico entre 70% (p/p) (</w:t>
            </w:r>
            <w:proofErr w:type="spellStart"/>
            <w:r w:rsidRPr="00A64E64">
              <w:rPr>
                <w:sz w:val="22"/>
                <w:szCs w:val="22"/>
                <w:lang w:eastAsia="ar-SA"/>
              </w:rPr>
              <w:t>fn</w:t>
            </w:r>
            <w:proofErr w:type="spellEnd"/>
            <w:r w:rsidRPr="00A64E64">
              <w:rPr>
                <w:sz w:val="22"/>
                <w:szCs w:val="22"/>
                <w:lang w:eastAsia="ar-SA"/>
              </w:rPr>
              <w:t xml:space="preserve">) hidratado embalado em embalagem plástica de 1.000 ml, cx. c/12. </w:t>
            </w:r>
            <w:proofErr w:type="gramStart"/>
            <w:r w:rsidRPr="00A64E64">
              <w:rPr>
                <w:sz w:val="22"/>
                <w:szCs w:val="22"/>
                <w:lang w:eastAsia="ar-SA"/>
              </w:rPr>
              <w:t>prazo</w:t>
            </w:r>
            <w:proofErr w:type="gramEnd"/>
            <w:r w:rsidRPr="00A64E64">
              <w:rPr>
                <w:sz w:val="22"/>
                <w:szCs w:val="22"/>
                <w:lang w:eastAsia="ar-SA"/>
              </w:rPr>
              <w:t xml:space="preserve"> de validade de no mínimo 12 (doze) meses a partir da data de entrega no almoxarifado. Registro no M.S.</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CX</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210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675"/>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34</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Álcool gel 70% (</w:t>
            </w:r>
            <w:proofErr w:type="spellStart"/>
            <w:r w:rsidRPr="00A64E64">
              <w:rPr>
                <w:sz w:val="22"/>
                <w:szCs w:val="22"/>
                <w:lang w:eastAsia="ar-SA"/>
              </w:rPr>
              <w:t>fn</w:t>
            </w:r>
            <w:proofErr w:type="spellEnd"/>
            <w:r w:rsidRPr="00A64E64">
              <w:rPr>
                <w:sz w:val="22"/>
                <w:szCs w:val="22"/>
                <w:lang w:eastAsia="ar-SA"/>
              </w:rPr>
              <w:t xml:space="preserve">) embalado em embalagem plástica de </w:t>
            </w:r>
            <w:proofErr w:type="gramStart"/>
            <w:r w:rsidRPr="00A64E64">
              <w:rPr>
                <w:sz w:val="22"/>
                <w:szCs w:val="22"/>
                <w:lang w:eastAsia="ar-SA"/>
              </w:rPr>
              <w:t>500ml</w:t>
            </w:r>
            <w:proofErr w:type="gramEnd"/>
            <w:r w:rsidRPr="00A64E64">
              <w:rPr>
                <w:sz w:val="22"/>
                <w:szCs w:val="22"/>
                <w:lang w:eastAsia="ar-SA"/>
              </w:rPr>
              <w:t xml:space="preserve">.  </w:t>
            </w:r>
            <w:proofErr w:type="gramStart"/>
            <w:r w:rsidRPr="00A64E64">
              <w:rPr>
                <w:sz w:val="22"/>
                <w:szCs w:val="22"/>
                <w:lang w:eastAsia="ar-SA"/>
              </w:rPr>
              <w:t>prazo</w:t>
            </w:r>
            <w:proofErr w:type="gramEnd"/>
            <w:r w:rsidRPr="00A64E64">
              <w:rPr>
                <w:sz w:val="22"/>
                <w:szCs w:val="22"/>
                <w:lang w:eastAsia="ar-SA"/>
              </w:rPr>
              <w:t xml:space="preserve"> de validade de no mínimo (doze) meses a partir da data de entrega no almoxarifado. Registro no M.S.</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35</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ALCOOL IODADO. 1.000ML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36</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Alendronato</w:t>
            </w:r>
            <w:proofErr w:type="spellEnd"/>
            <w:r w:rsidRPr="00A64E64">
              <w:rPr>
                <w:sz w:val="22"/>
                <w:szCs w:val="22"/>
                <w:lang w:eastAsia="ar-SA"/>
              </w:rPr>
              <w:t xml:space="preserve"> de sódio 70mg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lastRenderedPageBreak/>
              <w:t>37</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Alopurinol</w:t>
            </w:r>
            <w:proofErr w:type="spellEnd"/>
            <w:r w:rsidRPr="00A64E64">
              <w:rPr>
                <w:sz w:val="22"/>
                <w:szCs w:val="22"/>
                <w:lang w:eastAsia="ar-SA"/>
              </w:rPr>
              <w:t xml:space="preserve"> 100mg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38</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Alprazolam</w:t>
            </w:r>
            <w:proofErr w:type="spellEnd"/>
            <w:r w:rsidRPr="00A64E64">
              <w:rPr>
                <w:sz w:val="22"/>
                <w:szCs w:val="22"/>
                <w:lang w:eastAsia="ar-SA"/>
              </w:rPr>
              <w:t xml:space="preserve"> 1mg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42.000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39</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Ambroxol</w:t>
            </w:r>
            <w:proofErr w:type="spellEnd"/>
            <w:r w:rsidRPr="00A64E64">
              <w:rPr>
                <w:sz w:val="22"/>
                <w:szCs w:val="22"/>
                <w:lang w:eastAsia="ar-SA"/>
              </w:rPr>
              <w:t xml:space="preserve">, cloridrato. Xarope adulto. </w:t>
            </w:r>
            <w:proofErr w:type="gramStart"/>
            <w:r w:rsidRPr="00A64E64">
              <w:rPr>
                <w:sz w:val="22"/>
                <w:szCs w:val="22"/>
                <w:lang w:eastAsia="ar-SA"/>
              </w:rPr>
              <w:t>6</w:t>
            </w:r>
            <w:proofErr w:type="gramEnd"/>
            <w:r w:rsidRPr="00A64E64">
              <w:rPr>
                <w:sz w:val="22"/>
                <w:szCs w:val="22"/>
                <w:lang w:eastAsia="ar-SA"/>
              </w:rPr>
              <w:t xml:space="preserve"> mg/</w:t>
            </w:r>
            <w:proofErr w:type="spellStart"/>
            <w:r w:rsidRPr="00A64E64">
              <w:rPr>
                <w:sz w:val="22"/>
                <w:szCs w:val="22"/>
                <w:lang w:eastAsia="ar-SA"/>
              </w:rPr>
              <w:t>mL</w:t>
            </w:r>
            <w:proofErr w:type="spellEnd"/>
            <w:r w:rsidRPr="00A64E64">
              <w:rPr>
                <w:sz w:val="22"/>
                <w:szCs w:val="22"/>
                <w:lang w:eastAsia="ar-SA"/>
              </w:rPr>
              <w:t xml:space="preserve">. Frasco com </w:t>
            </w:r>
            <w:proofErr w:type="gramStart"/>
            <w:r w:rsidRPr="00A64E64">
              <w:rPr>
                <w:sz w:val="22"/>
                <w:szCs w:val="22"/>
                <w:lang w:eastAsia="ar-SA"/>
              </w:rPr>
              <w:t>120mL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12.000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40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Ambroxol</w:t>
            </w:r>
            <w:proofErr w:type="spellEnd"/>
            <w:r w:rsidRPr="00A64E64">
              <w:rPr>
                <w:sz w:val="22"/>
                <w:szCs w:val="22"/>
                <w:lang w:eastAsia="ar-SA"/>
              </w:rPr>
              <w:t xml:space="preserve">, cloridrato. Xarope </w:t>
            </w:r>
            <w:proofErr w:type="spellStart"/>
            <w:r w:rsidRPr="00A64E64">
              <w:rPr>
                <w:sz w:val="22"/>
                <w:szCs w:val="22"/>
                <w:lang w:eastAsia="ar-SA"/>
              </w:rPr>
              <w:t>pediatrico</w:t>
            </w:r>
            <w:proofErr w:type="spellEnd"/>
            <w:r w:rsidRPr="00A64E64">
              <w:rPr>
                <w:sz w:val="22"/>
                <w:szCs w:val="22"/>
                <w:lang w:eastAsia="ar-SA"/>
              </w:rPr>
              <w:t xml:space="preserve">. </w:t>
            </w:r>
            <w:proofErr w:type="gramStart"/>
            <w:r w:rsidRPr="00A64E64">
              <w:rPr>
                <w:sz w:val="22"/>
                <w:szCs w:val="22"/>
                <w:lang w:eastAsia="ar-SA"/>
              </w:rPr>
              <w:t>3</w:t>
            </w:r>
            <w:proofErr w:type="gramEnd"/>
            <w:r w:rsidRPr="00A64E64">
              <w:rPr>
                <w:sz w:val="22"/>
                <w:szCs w:val="22"/>
                <w:lang w:eastAsia="ar-SA"/>
              </w:rPr>
              <w:t xml:space="preserve"> mg/ml. Frasco com </w:t>
            </w:r>
            <w:proofErr w:type="gramStart"/>
            <w:r w:rsidRPr="00A64E64">
              <w:rPr>
                <w:sz w:val="22"/>
                <w:szCs w:val="22"/>
                <w:lang w:eastAsia="ar-SA"/>
              </w:rPr>
              <w:t>120mL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12.000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41</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Amiodarona</w:t>
            </w:r>
            <w:proofErr w:type="spellEnd"/>
            <w:r w:rsidRPr="00A64E64">
              <w:rPr>
                <w:sz w:val="22"/>
                <w:szCs w:val="22"/>
                <w:lang w:eastAsia="ar-SA"/>
              </w:rPr>
              <w:t>, cloridrato. 200mg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42</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Amitriptilina</w:t>
            </w:r>
            <w:proofErr w:type="spellEnd"/>
            <w:r w:rsidRPr="00A64E64">
              <w:rPr>
                <w:sz w:val="22"/>
                <w:szCs w:val="22"/>
                <w:lang w:eastAsia="ar-SA"/>
              </w:rPr>
              <w:t xml:space="preserve">, cloridrato. 25 </w:t>
            </w:r>
            <w:proofErr w:type="gramStart"/>
            <w:r w:rsidRPr="00A64E64">
              <w:rPr>
                <w:sz w:val="22"/>
                <w:szCs w:val="22"/>
                <w:lang w:eastAsia="ar-SA"/>
              </w:rPr>
              <w:t>mg</w:t>
            </w:r>
            <w:proofErr w:type="gramEnd"/>
            <w:r w:rsidRPr="00A64E64">
              <w:rPr>
                <w:sz w:val="22"/>
                <w:szCs w:val="22"/>
                <w:lang w:eastAsia="ar-SA"/>
              </w:rPr>
              <w:t xml:space="preserve">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600.000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43</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Amitriptilina</w:t>
            </w:r>
            <w:proofErr w:type="spellEnd"/>
            <w:r w:rsidRPr="00A64E64">
              <w:rPr>
                <w:sz w:val="22"/>
                <w:szCs w:val="22"/>
                <w:lang w:eastAsia="ar-SA"/>
              </w:rPr>
              <w:t xml:space="preserve">, cloridrato. 75 </w:t>
            </w:r>
            <w:proofErr w:type="gramStart"/>
            <w:r w:rsidRPr="00A64E64">
              <w:rPr>
                <w:sz w:val="22"/>
                <w:szCs w:val="22"/>
                <w:lang w:eastAsia="ar-SA"/>
              </w:rPr>
              <w:t>mg</w:t>
            </w:r>
            <w:proofErr w:type="gramEnd"/>
            <w:r w:rsidRPr="00A64E64">
              <w:rPr>
                <w:sz w:val="22"/>
                <w:szCs w:val="22"/>
                <w:lang w:eastAsia="ar-SA"/>
              </w:rPr>
              <w:t xml:space="preserve">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42.000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44</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Amoxicilina + </w:t>
            </w:r>
            <w:proofErr w:type="spellStart"/>
            <w:r w:rsidRPr="00A64E64">
              <w:rPr>
                <w:sz w:val="22"/>
                <w:szCs w:val="22"/>
                <w:lang w:eastAsia="ar-SA"/>
              </w:rPr>
              <w:t>Clavulanato</w:t>
            </w:r>
            <w:proofErr w:type="spellEnd"/>
            <w:r w:rsidRPr="00A64E64">
              <w:rPr>
                <w:sz w:val="22"/>
                <w:szCs w:val="22"/>
                <w:lang w:eastAsia="ar-SA"/>
              </w:rPr>
              <w:t xml:space="preserve"> de potássio em pó para suspensão oral com 50 </w:t>
            </w:r>
            <w:proofErr w:type="gramStart"/>
            <w:r w:rsidRPr="00A64E64">
              <w:rPr>
                <w:sz w:val="22"/>
                <w:szCs w:val="22"/>
                <w:lang w:eastAsia="ar-SA"/>
              </w:rPr>
              <w:t>mg</w:t>
            </w:r>
            <w:proofErr w:type="gramEnd"/>
            <w:r w:rsidRPr="00A64E64">
              <w:rPr>
                <w:sz w:val="22"/>
                <w:szCs w:val="22"/>
                <w:lang w:eastAsia="ar-SA"/>
              </w:rPr>
              <w:t>/12,5 mg/ml em frasco com 75 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1.200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45</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Amoxicilina 500 </w:t>
            </w:r>
            <w:proofErr w:type="gramStart"/>
            <w:r w:rsidRPr="00A64E64">
              <w:rPr>
                <w:sz w:val="22"/>
                <w:szCs w:val="22"/>
                <w:lang w:eastAsia="ar-SA"/>
              </w:rPr>
              <w:t>mg</w:t>
            </w:r>
            <w:proofErr w:type="gramEnd"/>
            <w:r w:rsidRPr="00A64E64">
              <w:rPr>
                <w:sz w:val="22"/>
                <w:szCs w:val="22"/>
                <w:lang w:eastAsia="ar-SA"/>
              </w:rPr>
              <w:t xml:space="preserve"> cápsula</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CAP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175.000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46</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Amoxicilina em pó para suspensão oral com 50 </w:t>
            </w:r>
            <w:proofErr w:type="gramStart"/>
            <w:r w:rsidRPr="00A64E64">
              <w:rPr>
                <w:sz w:val="22"/>
                <w:szCs w:val="22"/>
                <w:lang w:eastAsia="ar-SA"/>
              </w:rPr>
              <w:t>mg</w:t>
            </w:r>
            <w:proofErr w:type="gramEnd"/>
            <w:r w:rsidRPr="00A64E64">
              <w:rPr>
                <w:sz w:val="22"/>
                <w:szCs w:val="22"/>
                <w:lang w:eastAsia="ar-SA"/>
              </w:rPr>
              <w:t>/ml, em frasco para 150 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9.500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47</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Amoxicilina+Clavulanato</w:t>
            </w:r>
            <w:proofErr w:type="spellEnd"/>
            <w:r w:rsidRPr="00A64E64">
              <w:rPr>
                <w:sz w:val="22"/>
                <w:szCs w:val="22"/>
                <w:lang w:eastAsia="ar-SA"/>
              </w:rPr>
              <w:t xml:space="preserve"> de potássio em comprimido, comprimido revestido,</w:t>
            </w:r>
            <w:proofErr w:type="gramStart"/>
            <w:r w:rsidRPr="00A64E64">
              <w:rPr>
                <w:sz w:val="22"/>
                <w:szCs w:val="22"/>
                <w:lang w:eastAsia="ar-SA"/>
              </w:rPr>
              <w:t xml:space="preserve">  </w:t>
            </w:r>
            <w:proofErr w:type="gramEnd"/>
            <w:r w:rsidRPr="00A64E64">
              <w:rPr>
                <w:sz w:val="22"/>
                <w:szCs w:val="22"/>
                <w:lang w:eastAsia="ar-SA"/>
              </w:rPr>
              <w:t>com 500 mg/125 mg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48</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Anestésico tópico em gel com </w:t>
            </w:r>
            <w:proofErr w:type="spellStart"/>
            <w:r w:rsidRPr="00A64E64">
              <w:rPr>
                <w:sz w:val="22"/>
                <w:szCs w:val="22"/>
                <w:lang w:eastAsia="ar-SA"/>
              </w:rPr>
              <w:t>Benzocaína</w:t>
            </w:r>
            <w:proofErr w:type="spellEnd"/>
            <w:r w:rsidRPr="00A64E64">
              <w:rPr>
                <w:sz w:val="22"/>
                <w:szCs w:val="22"/>
                <w:lang w:eastAsia="ar-SA"/>
              </w:rPr>
              <w:t xml:space="preserve"> a 20 %, pote com 12 </w:t>
            </w:r>
            <w:proofErr w:type="gramStart"/>
            <w:r w:rsidRPr="00A64E64">
              <w:rPr>
                <w:sz w:val="22"/>
                <w:szCs w:val="22"/>
                <w:lang w:eastAsia="ar-SA"/>
              </w:rPr>
              <w:t>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UND</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49</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Anlodipino</w:t>
            </w:r>
            <w:proofErr w:type="spellEnd"/>
            <w:r w:rsidRPr="00A64E64">
              <w:rPr>
                <w:sz w:val="22"/>
                <w:szCs w:val="22"/>
                <w:lang w:eastAsia="ar-SA"/>
              </w:rPr>
              <w:t xml:space="preserve">, </w:t>
            </w:r>
            <w:proofErr w:type="spellStart"/>
            <w:r w:rsidRPr="00A64E64">
              <w:rPr>
                <w:sz w:val="22"/>
                <w:szCs w:val="22"/>
                <w:lang w:eastAsia="ar-SA"/>
              </w:rPr>
              <w:t>besilato</w:t>
            </w:r>
            <w:proofErr w:type="spellEnd"/>
            <w:r w:rsidRPr="00A64E64">
              <w:rPr>
                <w:sz w:val="22"/>
                <w:szCs w:val="22"/>
                <w:lang w:eastAsia="ar-SA"/>
              </w:rPr>
              <w:t xml:space="preserve">. </w:t>
            </w:r>
            <w:proofErr w:type="gramStart"/>
            <w:r w:rsidRPr="00A64E64">
              <w:rPr>
                <w:sz w:val="22"/>
                <w:szCs w:val="22"/>
                <w:lang w:eastAsia="ar-SA"/>
              </w:rPr>
              <w:t>5</w:t>
            </w:r>
            <w:proofErr w:type="gramEnd"/>
            <w:r w:rsidRPr="00A64E64">
              <w:rPr>
                <w:sz w:val="22"/>
                <w:szCs w:val="22"/>
                <w:lang w:eastAsia="ar-SA"/>
              </w:rPr>
              <w:t xml:space="preserve"> 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1.200.000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50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Atenolol</w:t>
            </w:r>
            <w:proofErr w:type="spellEnd"/>
            <w:r w:rsidRPr="00A64E64">
              <w:rPr>
                <w:sz w:val="22"/>
                <w:szCs w:val="22"/>
                <w:lang w:eastAsia="ar-SA"/>
              </w:rPr>
              <w:t xml:space="preserve"> 100 </w:t>
            </w:r>
            <w:proofErr w:type="gramStart"/>
            <w:r w:rsidRPr="00A64E64">
              <w:rPr>
                <w:sz w:val="22"/>
                <w:szCs w:val="22"/>
                <w:lang w:eastAsia="ar-SA"/>
              </w:rPr>
              <w:t>mg</w:t>
            </w:r>
            <w:proofErr w:type="gramEnd"/>
            <w:r w:rsidRPr="00A64E64">
              <w:rPr>
                <w:sz w:val="22"/>
                <w:szCs w:val="22"/>
                <w:lang w:eastAsia="ar-SA"/>
              </w:rPr>
              <w:t xml:space="preserve">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51</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Atenolol</w:t>
            </w:r>
            <w:proofErr w:type="spellEnd"/>
            <w:r w:rsidRPr="00A64E64">
              <w:rPr>
                <w:sz w:val="22"/>
                <w:szCs w:val="22"/>
                <w:lang w:eastAsia="ar-SA"/>
              </w:rPr>
              <w:t xml:space="preserve"> 50 </w:t>
            </w:r>
            <w:proofErr w:type="gramStart"/>
            <w:r w:rsidRPr="00A64E64">
              <w:rPr>
                <w:sz w:val="22"/>
                <w:szCs w:val="22"/>
                <w:lang w:eastAsia="ar-SA"/>
              </w:rPr>
              <w:t>mg</w:t>
            </w:r>
            <w:proofErr w:type="gramEnd"/>
            <w:r w:rsidRPr="00A64E64">
              <w:rPr>
                <w:sz w:val="22"/>
                <w:szCs w:val="22"/>
                <w:lang w:eastAsia="ar-SA"/>
              </w:rPr>
              <w:t xml:space="preserve">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600.000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52</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Azitromicina</w:t>
            </w:r>
            <w:proofErr w:type="spellEnd"/>
            <w:r w:rsidRPr="00A64E64">
              <w:rPr>
                <w:sz w:val="22"/>
                <w:szCs w:val="22"/>
                <w:lang w:eastAsia="ar-SA"/>
              </w:rPr>
              <w:t xml:space="preserve"> em</w:t>
            </w:r>
            <w:proofErr w:type="gramStart"/>
            <w:r w:rsidRPr="00A64E64">
              <w:rPr>
                <w:sz w:val="22"/>
                <w:szCs w:val="22"/>
                <w:lang w:eastAsia="ar-SA"/>
              </w:rPr>
              <w:t xml:space="preserve">  </w:t>
            </w:r>
            <w:proofErr w:type="gramEnd"/>
            <w:r w:rsidRPr="00A64E64">
              <w:rPr>
                <w:sz w:val="22"/>
                <w:szCs w:val="22"/>
                <w:lang w:eastAsia="ar-SA"/>
              </w:rPr>
              <w:t>comprimido com 500 mg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42.000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53</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Azitromicina</w:t>
            </w:r>
            <w:proofErr w:type="spellEnd"/>
            <w:r w:rsidRPr="00A64E64">
              <w:rPr>
                <w:sz w:val="22"/>
                <w:szCs w:val="22"/>
                <w:lang w:eastAsia="ar-SA"/>
              </w:rPr>
              <w:t xml:space="preserve"> em pó para </w:t>
            </w:r>
            <w:proofErr w:type="spellStart"/>
            <w:r w:rsidRPr="00A64E64">
              <w:rPr>
                <w:sz w:val="22"/>
                <w:szCs w:val="22"/>
                <w:lang w:eastAsia="ar-SA"/>
              </w:rPr>
              <w:t>supensão</w:t>
            </w:r>
            <w:proofErr w:type="spellEnd"/>
            <w:r w:rsidRPr="00A64E64">
              <w:rPr>
                <w:sz w:val="22"/>
                <w:szCs w:val="22"/>
                <w:lang w:eastAsia="ar-SA"/>
              </w:rPr>
              <w:t xml:space="preserve"> oral 40 </w:t>
            </w:r>
            <w:proofErr w:type="gramStart"/>
            <w:r w:rsidRPr="00A64E64">
              <w:rPr>
                <w:sz w:val="22"/>
                <w:szCs w:val="22"/>
                <w:lang w:eastAsia="ar-SA"/>
              </w:rPr>
              <w:t>mg</w:t>
            </w:r>
            <w:proofErr w:type="gramEnd"/>
            <w:r w:rsidRPr="00A64E64">
              <w:rPr>
                <w:sz w:val="22"/>
                <w:szCs w:val="22"/>
                <w:lang w:eastAsia="ar-SA"/>
              </w:rPr>
              <w:t>/ml (Frasco com 150 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54</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Baclofeno</w:t>
            </w:r>
            <w:proofErr w:type="spellEnd"/>
            <w:r w:rsidRPr="00A64E64">
              <w:rPr>
                <w:sz w:val="22"/>
                <w:szCs w:val="22"/>
                <w:lang w:eastAsia="ar-SA"/>
              </w:rPr>
              <w:t xml:space="preserve"> 10mg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55</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Beclometasona</w:t>
            </w:r>
            <w:proofErr w:type="spellEnd"/>
            <w:r w:rsidRPr="00A64E64">
              <w:rPr>
                <w:sz w:val="22"/>
                <w:szCs w:val="22"/>
                <w:lang w:eastAsia="ar-SA"/>
              </w:rPr>
              <w:t xml:space="preserve">, </w:t>
            </w:r>
            <w:proofErr w:type="spellStart"/>
            <w:r w:rsidRPr="00A64E64">
              <w:rPr>
                <w:sz w:val="22"/>
                <w:szCs w:val="22"/>
                <w:lang w:eastAsia="ar-SA"/>
              </w:rPr>
              <w:t>dipropionato</w:t>
            </w:r>
            <w:proofErr w:type="spellEnd"/>
            <w:r w:rsidRPr="00A64E64">
              <w:rPr>
                <w:sz w:val="22"/>
                <w:szCs w:val="22"/>
                <w:lang w:eastAsia="ar-SA"/>
              </w:rPr>
              <w:t xml:space="preserve"> de,</w:t>
            </w:r>
            <w:proofErr w:type="gramStart"/>
            <w:r w:rsidRPr="00A64E64">
              <w:rPr>
                <w:sz w:val="22"/>
                <w:szCs w:val="22"/>
                <w:lang w:eastAsia="ar-SA"/>
              </w:rPr>
              <w:t xml:space="preserve">  </w:t>
            </w:r>
            <w:proofErr w:type="gramEnd"/>
            <w:r w:rsidRPr="00A64E64">
              <w:rPr>
                <w:sz w:val="22"/>
                <w:szCs w:val="22"/>
                <w:lang w:eastAsia="ar-SA"/>
              </w:rPr>
              <w:t xml:space="preserve">400 </w:t>
            </w:r>
            <w:proofErr w:type="spellStart"/>
            <w:r w:rsidRPr="00A64E64">
              <w:rPr>
                <w:sz w:val="22"/>
                <w:szCs w:val="22"/>
                <w:lang w:eastAsia="ar-SA"/>
              </w:rPr>
              <w:t>mcg</w:t>
            </w:r>
            <w:proofErr w:type="spellEnd"/>
            <w:r w:rsidRPr="00A64E64">
              <w:rPr>
                <w:sz w:val="22"/>
                <w:szCs w:val="22"/>
                <w:lang w:eastAsia="ar-SA"/>
              </w:rPr>
              <w:t>/cápsula, em cápsula inalante + adaptador</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56</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Beclometasona</w:t>
            </w:r>
            <w:proofErr w:type="spellEnd"/>
            <w:r w:rsidRPr="00A64E64">
              <w:rPr>
                <w:sz w:val="22"/>
                <w:szCs w:val="22"/>
                <w:lang w:eastAsia="ar-SA"/>
              </w:rPr>
              <w:t xml:space="preserve">, </w:t>
            </w:r>
            <w:proofErr w:type="spellStart"/>
            <w:r w:rsidRPr="00A64E64">
              <w:rPr>
                <w:sz w:val="22"/>
                <w:szCs w:val="22"/>
                <w:lang w:eastAsia="ar-SA"/>
              </w:rPr>
              <w:t>dipropionato</w:t>
            </w:r>
            <w:proofErr w:type="spellEnd"/>
            <w:r w:rsidRPr="00A64E64">
              <w:rPr>
                <w:sz w:val="22"/>
                <w:szCs w:val="22"/>
                <w:lang w:eastAsia="ar-SA"/>
              </w:rPr>
              <w:t xml:space="preserve"> de, 200 </w:t>
            </w:r>
            <w:proofErr w:type="spellStart"/>
            <w:r w:rsidRPr="00A64E64">
              <w:rPr>
                <w:sz w:val="22"/>
                <w:szCs w:val="22"/>
                <w:lang w:eastAsia="ar-SA"/>
              </w:rPr>
              <w:t>mcg</w:t>
            </w:r>
            <w:proofErr w:type="spellEnd"/>
            <w:r w:rsidRPr="00A64E64">
              <w:rPr>
                <w:sz w:val="22"/>
                <w:szCs w:val="22"/>
                <w:lang w:eastAsia="ar-SA"/>
              </w:rPr>
              <w:t xml:space="preserve">/cápsula, em cápsula inalante + </w:t>
            </w:r>
            <w:proofErr w:type="gramStart"/>
            <w:r w:rsidRPr="00A64E64">
              <w:rPr>
                <w:sz w:val="22"/>
                <w:szCs w:val="22"/>
                <w:lang w:eastAsia="ar-SA"/>
              </w:rPr>
              <w:t>adaptador</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57</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Beclometasona</w:t>
            </w:r>
            <w:proofErr w:type="spellEnd"/>
            <w:r w:rsidRPr="00A64E64">
              <w:rPr>
                <w:sz w:val="22"/>
                <w:szCs w:val="22"/>
                <w:lang w:eastAsia="ar-SA"/>
              </w:rPr>
              <w:t xml:space="preserve">, </w:t>
            </w:r>
            <w:proofErr w:type="spellStart"/>
            <w:r w:rsidRPr="00A64E64">
              <w:rPr>
                <w:sz w:val="22"/>
                <w:szCs w:val="22"/>
                <w:lang w:eastAsia="ar-SA"/>
              </w:rPr>
              <w:t>dipropionato</w:t>
            </w:r>
            <w:proofErr w:type="spellEnd"/>
            <w:r w:rsidRPr="00A64E64">
              <w:rPr>
                <w:sz w:val="22"/>
                <w:szCs w:val="22"/>
                <w:lang w:eastAsia="ar-SA"/>
              </w:rPr>
              <w:t xml:space="preserve"> </w:t>
            </w:r>
            <w:proofErr w:type="spellStart"/>
            <w:proofErr w:type="gramStart"/>
            <w:r w:rsidRPr="00A64E64">
              <w:rPr>
                <w:sz w:val="22"/>
                <w:szCs w:val="22"/>
                <w:lang w:eastAsia="ar-SA"/>
              </w:rPr>
              <w:t>de,</w:t>
            </w:r>
            <w:proofErr w:type="gramEnd"/>
            <w:r w:rsidRPr="00A64E64">
              <w:rPr>
                <w:sz w:val="22"/>
                <w:szCs w:val="22"/>
                <w:lang w:eastAsia="ar-SA"/>
              </w:rPr>
              <w:t>pó,solução</w:t>
            </w:r>
            <w:proofErr w:type="spellEnd"/>
            <w:r w:rsidRPr="00A64E64">
              <w:rPr>
                <w:sz w:val="22"/>
                <w:szCs w:val="22"/>
                <w:lang w:eastAsia="ar-SA"/>
              </w:rPr>
              <w:t xml:space="preserve"> inalante ou </w:t>
            </w:r>
            <w:proofErr w:type="spellStart"/>
            <w:r w:rsidRPr="00A64E64">
              <w:rPr>
                <w:sz w:val="22"/>
                <w:szCs w:val="22"/>
                <w:lang w:eastAsia="ar-SA"/>
              </w:rPr>
              <w:t>aerosol</w:t>
            </w:r>
            <w:proofErr w:type="spellEnd"/>
            <w:r w:rsidRPr="00A64E64">
              <w:rPr>
                <w:sz w:val="22"/>
                <w:szCs w:val="22"/>
                <w:lang w:eastAsia="ar-SA"/>
              </w:rPr>
              <w:t xml:space="preserve"> 250µg/dose  em frasco com 200 doses</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58</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Beclometasona</w:t>
            </w:r>
            <w:proofErr w:type="spellEnd"/>
            <w:r w:rsidRPr="00A64E64">
              <w:rPr>
                <w:sz w:val="22"/>
                <w:szCs w:val="22"/>
                <w:lang w:eastAsia="ar-SA"/>
              </w:rPr>
              <w:t xml:space="preserve">, </w:t>
            </w:r>
            <w:proofErr w:type="spellStart"/>
            <w:r w:rsidRPr="00A64E64">
              <w:rPr>
                <w:sz w:val="22"/>
                <w:szCs w:val="22"/>
                <w:lang w:eastAsia="ar-SA"/>
              </w:rPr>
              <w:t>dipropionato</w:t>
            </w:r>
            <w:proofErr w:type="spellEnd"/>
            <w:r w:rsidRPr="00A64E64">
              <w:rPr>
                <w:sz w:val="22"/>
                <w:szCs w:val="22"/>
                <w:lang w:eastAsia="ar-SA"/>
              </w:rPr>
              <w:t xml:space="preserve"> </w:t>
            </w:r>
            <w:proofErr w:type="spellStart"/>
            <w:proofErr w:type="gramStart"/>
            <w:r w:rsidRPr="00A64E64">
              <w:rPr>
                <w:sz w:val="22"/>
                <w:szCs w:val="22"/>
                <w:lang w:eastAsia="ar-SA"/>
              </w:rPr>
              <w:t>de,</w:t>
            </w:r>
            <w:proofErr w:type="gramEnd"/>
            <w:r w:rsidRPr="00A64E64">
              <w:rPr>
                <w:sz w:val="22"/>
                <w:szCs w:val="22"/>
                <w:lang w:eastAsia="ar-SA"/>
              </w:rPr>
              <w:t>pó,solução</w:t>
            </w:r>
            <w:proofErr w:type="spellEnd"/>
            <w:r w:rsidRPr="00A64E64">
              <w:rPr>
                <w:sz w:val="22"/>
                <w:szCs w:val="22"/>
                <w:lang w:eastAsia="ar-SA"/>
              </w:rPr>
              <w:t xml:space="preserve"> inalante ou </w:t>
            </w:r>
            <w:proofErr w:type="spellStart"/>
            <w:r w:rsidRPr="00A64E64">
              <w:rPr>
                <w:sz w:val="22"/>
                <w:szCs w:val="22"/>
                <w:lang w:eastAsia="ar-SA"/>
              </w:rPr>
              <w:t>aerosol</w:t>
            </w:r>
            <w:proofErr w:type="spellEnd"/>
            <w:r w:rsidRPr="00A64E64">
              <w:rPr>
                <w:sz w:val="22"/>
                <w:szCs w:val="22"/>
                <w:lang w:eastAsia="ar-SA"/>
              </w:rPr>
              <w:t xml:space="preserve"> 50µg/dose  em frasco com 200 doses</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59</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Benzilpenicilina</w:t>
            </w:r>
            <w:proofErr w:type="spellEnd"/>
            <w:r w:rsidRPr="00A64E64">
              <w:rPr>
                <w:sz w:val="22"/>
                <w:szCs w:val="22"/>
                <w:lang w:eastAsia="ar-SA"/>
              </w:rPr>
              <w:t xml:space="preserve"> </w:t>
            </w:r>
            <w:proofErr w:type="spellStart"/>
            <w:r w:rsidRPr="00A64E64">
              <w:rPr>
                <w:sz w:val="22"/>
                <w:szCs w:val="22"/>
                <w:lang w:eastAsia="ar-SA"/>
              </w:rPr>
              <w:t>benzatina</w:t>
            </w:r>
            <w:proofErr w:type="spellEnd"/>
            <w:r w:rsidRPr="00A64E64">
              <w:rPr>
                <w:sz w:val="22"/>
                <w:szCs w:val="22"/>
                <w:lang w:eastAsia="ar-SA"/>
              </w:rPr>
              <w:t xml:space="preserve"> pó para suspensão injetável 1.200.000 UI</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FA</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60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Benzilpenicilina</w:t>
            </w:r>
            <w:proofErr w:type="spellEnd"/>
            <w:r w:rsidRPr="00A64E64">
              <w:rPr>
                <w:sz w:val="22"/>
                <w:szCs w:val="22"/>
                <w:lang w:eastAsia="ar-SA"/>
              </w:rPr>
              <w:t xml:space="preserve"> </w:t>
            </w:r>
            <w:proofErr w:type="spellStart"/>
            <w:r w:rsidRPr="00A64E64">
              <w:rPr>
                <w:sz w:val="22"/>
                <w:szCs w:val="22"/>
                <w:lang w:eastAsia="ar-SA"/>
              </w:rPr>
              <w:t>benzatina</w:t>
            </w:r>
            <w:proofErr w:type="spellEnd"/>
            <w:r w:rsidRPr="00A64E64">
              <w:rPr>
                <w:sz w:val="22"/>
                <w:szCs w:val="22"/>
                <w:lang w:eastAsia="ar-SA"/>
              </w:rPr>
              <w:t xml:space="preserve"> pó para suspensão injetável 600.000 UI</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61</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Benzilpenicilina</w:t>
            </w:r>
            <w:proofErr w:type="spellEnd"/>
            <w:r w:rsidRPr="00A64E64">
              <w:rPr>
                <w:sz w:val="22"/>
                <w:szCs w:val="22"/>
                <w:lang w:eastAsia="ar-SA"/>
              </w:rPr>
              <w:t xml:space="preserve"> procaína+ </w:t>
            </w:r>
            <w:proofErr w:type="spellStart"/>
            <w:r w:rsidRPr="00A64E64">
              <w:rPr>
                <w:sz w:val="22"/>
                <w:szCs w:val="22"/>
                <w:lang w:eastAsia="ar-SA"/>
              </w:rPr>
              <w:t>benzilpenicilina</w:t>
            </w:r>
            <w:proofErr w:type="spellEnd"/>
            <w:r w:rsidRPr="00A64E64">
              <w:rPr>
                <w:sz w:val="22"/>
                <w:szCs w:val="22"/>
                <w:lang w:eastAsia="ar-SA"/>
              </w:rPr>
              <w:t xml:space="preserve"> potássica suspensão injetável 300.000 UI+100.000 UI </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1.200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62</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Biperideno</w:t>
            </w:r>
            <w:proofErr w:type="spellEnd"/>
            <w:r w:rsidRPr="00A64E64">
              <w:rPr>
                <w:sz w:val="22"/>
                <w:szCs w:val="22"/>
                <w:lang w:eastAsia="ar-SA"/>
              </w:rPr>
              <w:t xml:space="preserve">, cloridrato de, em comprimido com </w:t>
            </w:r>
            <w:proofErr w:type="gramStart"/>
            <w:r w:rsidRPr="00A64E64">
              <w:rPr>
                <w:sz w:val="22"/>
                <w:szCs w:val="22"/>
                <w:lang w:eastAsia="ar-SA"/>
              </w:rPr>
              <w:t>2</w:t>
            </w:r>
            <w:proofErr w:type="gramEnd"/>
            <w:r w:rsidRPr="00A64E64">
              <w:rPr>
                <w:sz w:val="22"/>
                <w:szCs w:val="22"/>
                <w:lang w:eastAsia="ar-SA"/>
              </w:rPr>
              <w:t xml:space="preserve"> mg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lastRenderedPageBreak/>
              <w:t>63</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Bromazepam</w:t>
            </w:r>
            <w:proofErr w:type="spellEnd"/>
            <w:r w:rsidRPr="00A64E64">
              <w:rPr>
                <w:sz w:val="22"/>
                <w:szCs w:val="22"/>
                <w:lang w:eastAsia="ar-SA"/>
              </w:rPr>
              <w:t xml:space="preserve"> 3mg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14.000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64</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Bromidrato</w:t>
            </w:r>
            <w:proofErr w:type="spellEnd"/>
            <w:r w:rsidRPr="00A64E64">
              <w:rPr>
                <w:sz w:val="22"/>
                <w:szCs w:val="22"/>
                <w:lang w:eastAsia="ar-SA"/>
              </w:rPr>
              <w:t xml:space="preserve"> de </w:t>
            </w:r>
            <w:proofErr w:type="spellStart"/>
            <w:r w:rsidRPr="00A64E64">
              <w:rPr>
                <w:sz w:val="22"/>
                <w:szCs w:val="22"/>
                <w:lang w:eastAsia="ar-SA"/>
              </w:rPr>
              <w:t>fenoterol</w:t>
            </w:r>
            <w:proofErr w:type="spellEnd"/>
            <w:r w:rsidRPr="00A64E64">
              <w:rPr>
                <w:sz w:val="22"/>
                <w:szCs w:val="22"/>
                <w:lang w:eastAsia="ar-SA"/>
              </w:rPr>
              <w:t xml:space="preserve"> </w:t>
            </w:r>
            <w:proofErr w:type="gramStart"/>
            <w:r w:rsidRPr="00A64E64">
              <w:rPr>
                <w:sz w:val="22"/>
                <w:szCs w:val="22"/>
                <w:lang w:eastAsia="ar-SA"/>
              </w:rPr>
              <w:t>5</w:t>
            </w:r>
            <w:proofErr w:type="gramEnd"/>
            <w:r w:rsidRPr="00A64E64">
              <w:rPr>
                <w:sz w:val="22"/>
                <w:szCs w:val="22"/>
                <w:lang w:eastAsia="ar-SA"/>
              </w:rPr>
              <w:t xml:space="preserve"> mg/</w:t>
            </w:r>
            <w:proofErr w:type="spellStart"/>
            <w:r w:rsidRPr="00A64E64">
              <w:rPr>
                <w:sz w:val="22"/>
                <w:szCs w:val="22"/>
                <w:lang w:eastAsia="ar-SA"/>
              </w:rPr>
              <w:t>mL</w:t>
            </w:r>
            <w:proofErr w:type="spellEnd"/>
            <w:r w:rsidRPr="00A64E64">
              <w:rPr>
                <w:sz w:val="22"/>
                <w:szCs w:val="22"/>
                <w:lang w:eastAsia="ar-SA"/>
              </w:rPr>
              <w:t xml:space="preserve">, frasco com 20 </w:t>
            </w:r>
            <w:proofErr w:type="spellStart"/>
            <w:r w:rsidRPr="00A64E64">
              <w:rPr>
                <w:sz w:val="22"/>
                <w:szCs w:val="22"/>
                <w:lang w:eastAsia="ar-SA"/>
              </w:rPr>
              <w:t>mL</w:t>
            </w:r>
            <w:proofErr w:type="spell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65</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Budesonida</w:t>
            </w:r>
            <w:proofErr w:type="spellEnd"/>
            <w:r w:rsidRPr="00A64E64">
              <w:rPr>
                <w:sz w:val="22"/>
                <w:szCs w:val="22"/>
                <w:lang w:eastAsia="ar-SA"/>
              </w:rPr>
              <w:t xml:space="preserve"> 32mcg solução aquosa, aerossol nasal, frasco com 120 </w:t>
            </w:r>
            <w:proofErr w:type="gramStart"/>
            <w:r w:rsidRPr="00A64E64">
              <w:rPr>
                <w:sz w:val="22"/>
                <w:szCs w:val="22"/>
                <w:lang w:eastAsia="ar-SA"/>
              </w:rPr>
              <w:t>doses</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1.200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66</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Budesonida</w:t>
            </w:r>
            <w:proofErr w:type="spellEnd"/>
            <w:r w:rsidRPr="00A64E64">
              <w:rPr>
                <w:sz w:val="22"/>
                <w:szCs w:val="22"/>
                <w:lang w:eastAsia="ar-SA"/>
              </w:rPr>
              <w:t xml:space="preserve"> 64mcg solução aquosa, aerossol nasal, frasco com 120 </w:t>
            </w:r>
            <w:proofErr w:type="gramStart"/>
            <w:r w:rsidRPr="00A64E64">
              <w:rPr>
                <w:sz w:val="22"/>
                <w:szCs w:val="22"/>
                <w:lang w:eastAsia="ar-SA"/>
              </w:rPr>
              <w:t>doses</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1.200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67</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Butilbrometo</w:t>
            </w:r>
            <w:proofErr w:type="spellEnd"/>
            <w:r w:rsidRPr="00A64E64">
              <w:rPr>
                <w:sz w:val="22"/>
                <w:szCs w:val="22"/>
                <w:lang w:eastAsia="ar-SA"/>
              </w:rPr>
              <w:t xml:space="preserve"> de Escopolamina 10mg/</w:t>
            </w:r>
            <w:proofErr w:type="spellStart"/>
            <w:r w:rsidRPr="00A64E64">
              <w:rPr>
                <w:sz w:val="22"/>
                <w:szCs w:val="22"/>
                <w:lang w:eastAsia="ar-SA"/>
              </w:rPr>
              <w:t>mL</w:t>
            </w:r>
            <w:proofErr w:type="spellEnd"/>
            <w:r w:rsidRPr="00A64E64">
              <w:rPr>
                <w:sz w:val="22"/>
                <w:szCs w:val="22"/>
                <w:lang w:eastAsia="ar-SA"/>
              </w:rPr>
              <w:t xml:space="preserve"> com </w:t>
            </w:r>
            <w:proofErr w:type="gramStart"/>
            <w:r w:rsidRPr="00A64E64">
              <w:rPr>
                <w:sz w:val="22"/>
                <w:szCs w:val="22"/>
                <w:lang w:eastAsia="ar-SA"/>
              </w:rPr>
              <w:t>20mL</w:t>
            </w:r>
            <w:proofErr w:type="gramEnd"/>
            <w:r w:rsidRPr="00A64E64">
              <w:rPr>
                <w:sz w:val="22"/>
                <w:szCs w:val="22"/>
                <w:lang w:eastAsia="ar-SA"/>
              </w:rPr>
              <w:t xml:space="preserve"> </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68</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Captopril em comprimido com 25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2.300.000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69</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Carbamazepina</w:t>
            </w:r>
            <w:proofErr w:type="spellEnd"/>
            <w:r w:rsidRPr="00A64E64">
              <w:rPr>
                <w:sz w:val="22"/>
                <w:szCs w:val="22"/>
                <w:lang w:eastAsia="ar-SA"/>
              </w:rPr>
              <w:t xml:space="preserve"> em comprimido com 400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42.000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70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Carbamazepina</w:t>
            </w:r>
            <w:proofErr w:type="spellEnd"/>
            <w:r w:rsidRPr="00A64E64">
              <w:rPr>
                <w:sz w:val="22"/>
                <w:szCs w:val="22"/>
                <w:lang w:eastAsia="ar-SA"/>
              </w:rPr>
              <w:t xml:space="preserve"> em xarope a 20mg/ml. Frasco com </w:t>
            </w:r>
            <w:proofErr w:type="gramStart"/>
            <w:r w:rsidRPr="00A64E64">
              <w:rPr>
                <w:sz w:val="22"/>
                <w:szCs w:val="22"/>
                <w:lang w:eastAsia="ar-SA"/>
              </w:rPr>
              <w:t>100mL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8.200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71</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Carbonato de cálcio 500mg + </w:t>
            </w:r>
            <w:proofErr w:type="spellStart"/>
            <w:r w:rsidRPr="00A64E64">
              <w:rPr>
                <w:sz w:val="22"/>
                <w:szCs w:val="22"/>
                <w:lang w:eastAsia="ar-SA"/>
              </w:rPr>
              <w:t>Colecalciferol</w:t>
            </w:r>
            <w:proofErr w:type="spellEnd"/>
            <w:r w:rsidRPr="00A64E64">
              <w:rPr>
                <w:sz w:val="22"/>
                <w:szCs w:val="22"/>
                <w:lang w:eastAsia="ar-SA"/>
              </w:rPr>
              <w:t xml:space="preserve"> 400 UI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83.000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72</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Carbonato de lítio em comprimido com 300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73</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Carvedilol</w:t>
            </w:r>
            <w:proofErr w:type="spellEnd"/>
            <w:proofErr w:type="gramStart"/>
            <w:r w:rsidRPr="00A64E64">
              <w:rPr>
                <w:sz w:val="22"/>
                <w:szCs w:val="22"/>
                <w:lang w:eastAsia="ar-SA"/>
              </w:rPr>
              <w:t xml:space="preserve">  </w:t>
            </w:r>
            <w:proofErr w:type="gramEnd"/>
            <w:r w:rsidRPr="00A64E64">
              <w:rPr>
                <w:sz w:val="22"/>
                <w:szCs w:val="22"/>
                <w:lang w:eastAsia="ar-SA"/>
              </w:rPr>
              <w:t>em comprimido com 25 mg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74</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Carvedilol</w:t>
            </w:r>
            <w:proofErr w:type="spellEnd"/>
            <w:r w:rsidRPr="00A64E64">
              <w:rPr>
                <w:sz w:val="22"/>
                <w:szCs w:val="22"/>
                <w:lang w:eastAsia="ar-SA"/>
              </w:rPr>
              <w:t xml:space="preserve"> em comprimido com 12,5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90.000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75</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Carvedilol</w:t>
            </w:r>
            <w:proofErr w:type="spellEnd"/>
            <w:r w:rsidRPr="00A64E64">
              <w:rPr>
                <w:sz w:val="22"/>
                <w:szCs w:val="22"/>
                <w:lang w:eastAsia="ar-SA"/>
              </w:rPr>
              <w:t xml:space="preserve"> em comprimido com 3,125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76</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Carvedilol</w:t>
            </w:r>
            <w:proofErr w:type="spellEnd"/>
            <w:r w:rsidRPr="00A64E64">
              <w:rPr>
                <w:sz w:val="22"/>
                <w:szCs w:val="22"/>
                <w:lang w:eastAsia="ar-SA"/>
              </w:rPr>
              <w:t xml:space="preserve"> em comprimido com 6,25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77</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Cefalexina</w:t>
            </w:r>
            <w:proofErr w:type="spellEnd"/>
            <w:r w:rsidRPr="00A64E64">
              <w:rPr>
                <w:sz w:val="22"/>
                <w:szCs w:val="22"/>
                <w:lang w:eastAsia="ar-SA"/>
              </w:rPr>
              <w:t xml:space="preserve"> em pó para suspensão oral com 250 </w:t>
            </w:r>
            <w:proofErr w:type="gramStart"/>
            <w:r w:rsidRPr="00A64E64">
              <w:rPr>
                <w:sz w:val="22"/>
                <w:szCs w:val="22"/>
                <w:lang w:eastAsia="ar-SA"/>
              </w:rPr>
              <w:t>mg</w:t>
            </w:r>
            <w:proofErr w:type="gramEnd"/>
            <w:r w:rsidRPr="00A64E64">
              <w:rPr>
                <w:sz w:val="22"/>
                <w:szCs w:val="22"/>
                <w:lang w:eastAsia="ar-SA"/>
              </w:rPr>
              <w:t>/5ml, em frasco para 60 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4.100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78</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Ceftriaxona</w:t>
            </w:r>
            <w:proofErr w:type="spellEnd"/>
            <w:r w:rsidRPr="00A64E64">
              <w:rPr>
                <w:sz w:val="22"/>
                <w:szCs w:val="22"/>
                <w:lang w:eastAsia="ar-SA"/>
              </w:rPr>
              <w:t xml:space="preserve"> 1g em pó para solução injetável, via </w:t>
            </w:r>
            <w:proofErr w:type="gramStart"/>
            <w:r w:rsidRPr="00A64E64">
              <w:rPr>
                <w:sz w:val="22"/>
                <w:szCs w:val="22"/>
                <w:lang w:eastAsia="ar-SA"/>
              </w:rPr>
              <w:t>intramuscular</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79</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Cetoconazol</w:t>
            </w:r>
            <w:proofErr w:type="spellEnd"/>
            <w:r w:rsidRPr="00A64E64">
              <w:rPr>
                <w:sz w:val="22"/>
                <w:szCs w:val="22"/>
                <w:lang w:eastAsia="ar-SA"/>
              </w:rPr>
              <w:t xml:space="preserve"> 200 </w:t>
            </w:r>
            <w:proofErr w:type="gramStart"/>
            <w:r w:rsidRPr="00A64E64">
              <w:rPr>
                <w:sz w:val="22"/>
                <w:szCs w:val="22"/>
                <w:lang w:eastAsia="ar-SA"/>
              </w:rPr>
              <w:t>mg</w:t>
            </w:r>
            <w:proofErr w:type="gramEnd"/>
            <w:r w:rsidRPr="00A64E64">
              <w:rPr>
                <w:sz w:val="22"/>
                <w:szCs w:val="22"/>
                <w:lang w:eastAsia="ar-SA"/>
              </w:rPr>
              <w:t xml:space="preserve">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80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Cetoconazol</w:t>
            </w:r>
            <w:proofErr w:type="spellEnd"/>
            <w:r w:rsidRPr="00A64E64">
              <w:rPr>
                <w:sz w:val="22"/>
                <w:szCs w:val="22"/>
                <w:lang w:eastAsia="ar-SA"/>
              </w:rPr>
              <w:t xml:space="preserve"> xampu 2%, frasco com </w:t>
            </w:r>
            <w:proofErr w:type="gramStart"/>
            <w:r w:rsidRPr="00A64E64">
              <w:rPr>
                <w:sz w:val="22"/>
                <w:szCs w:val="22"/>
                <w:lang w:eastAsia="ar-SA"/>
              </w:rPr>
              <w:t>100mL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81</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Ciclobenzaprina</w:t>
            </w:r>
            <w:proofErr w:type="spellEnd"/>
            <w:r w:rsidRPr="00A64E64">
              <w:rPr>
                <w:sz w:val="22"/>
                <w:szCs w:val="22"/>
                <w:lang w:eastAsia="ar-SA"/>
              </w:rPr>
              <w:t xml:space="preserve"> 5mg em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82</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Cilostazol</w:t>
            </w:r>
            <w:proofErr w:type="spellEnd"/>
            <w:r w:rsidRPr="00A64E64">
              <w:rPr>
                <w:sz w:val="22"/>
                <w:szCs w:val="22"/>
                <w:lang w:eastAsia="ar-SA"/>
              </w:rPr>
              <w:t xml:space="preserve"> 100mg em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83</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Cilostazol</w:t>
            </w:r>
            <w:proofErr w:type="spellEnd"/>
            <w:r w:rsidRPr="00A64E64">
              <w:rPr>
                <w:sz w:val="22"/>
                <w:szCs w:val="22"/>
                <w:lang w:eastAsia="ar-SA"/>
              </w:rPr>
              <w:t xml:space="preserve"> 50mg em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84</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Citalopram20mg </w:t>
            </w:r>
            <w:proofErr w:type="spellStart"/>
            <w:r w:rsidRPr="00A64E64">
              <w:rPr>
                <w:sz w:val="22"/>
                <w:szCs w:val="22"/>
                <w:lang w:eastAsia="ar-SA"/>
              </w:rPr>
              <w:t>compimido</w:t>
            </w:r>
            <w:proofErr w:type="spellEnd"/>
            <w:r w:rsidRPr="00A64E64">
              <w:rPr>
                <w:sz w:val="22"/>
                <w:szCs w:val="22"/>
                <w:lang w:eastAsia="ar-SA"/>
              </w:rPr>
              <w:t xml:space="preserve"> revestido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85</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Claritromicina</w:t>
            </w:r>
            <w:proofErr w:type="spellEnd"/>
            <w:r w:rsidRPr="00A64E64">
              <w:rPr>
                <w:sz w:val="22"/>
                <w:szCs w:val="22"/>
                <w:lang w:eastAsia="ar-SA"/>
              </w:rPr>
              <w:t xml:space="preserve"> 250mg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86</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Clobazam</w:t>
            </w:r>
            <w:proofErr w:type="spellEnd"/>
            <w:r w:rsidRPr="00A64E64">
              <w:rPr>
                <w:sz w:val="22"/>
                <w:szCs w:val="22"/>
                <w:lang w:eastAsia="ar-SA"/>
              </w:rPr>
              <w:t xml:space="preserve"> 10mg em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87</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Clobazam</w:t>
            </w:r>
            <w:proofErr w:type="spellEnd"/>
            <w:r w:rsidRPr="00A64E64">
              <w:rPr>
                <w:sz w:val="22"/>
                <w:szCs w:val="22"/>
                <w:lang w:eastAsia="ar-SA"/>
              </w:rPr>
              <w:t xml:space="preserve"> 20mg em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88</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Clomipramina</w:t>
            </w:r>
            <w:proofErr w:type="spellEnd"/>
            <w:r w:rsidRPr="00A64E64">
              <w:rPr>
                <w:sz w:val="22"/>
                <w:szCs w:val="22"/>
                <w:lang w:eastAsia="ar-SA"/>
              </w:rPr>
              <w:t xml:space="preserve"> em comprimido revestido com 10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89</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Clomipramina</w:t>
            </w:r>
            <w:proofErr w:type="spellEnd"/>
            <w:r w:rsidRPr="00A64E64">
              <w:rPr>
                <w:sz w:val="22"/>
                <w:szCs w:val="22"/>
                <w:lang w:eastAsia="ar-SA"/>
              </w:rPr>
              <w:t xml:space="preserve"> em comprimido revestido com 25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23.000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90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Clonazepam</w:t>
            </w:r>
            <w:proofErr w:type="spellEnd"/>
            <w:r w:rsidRPr="00A64E64">
              <w:rPr>
                <w:sz w:val="22"/>
                <w:szCs w:val="22"/>
                <w:lang w:eastAsia="ar-SA"/>
              </w:rPr>
              <w:t xml:space="preserve"> 0,5</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23.000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91</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Clonazepam</w:t>
            </w:r>
            <w:proofErr w:type="spellEnd"/>
            <w:r w:rsidRPr="00A64E64">
              <w:rPr>
                <w:sz w:val="22"/>
                <w:szCs w:val="22"/>
                <w:lang w:eastAsia="ar-SA"/>
              </w:rPr>
              <w:t xml:space="preserve"> em comprimido com </w:t>
            </w:r>
            <w:proofErr w:type="gramStart"/>
            <w:r w:rsidRPr="00A64E64">
              <w:rPr>
                <w:sz w:val="22"/>
                <w:szCs w:val="22"/>
                <w:lang w:eastAsia="ar-SA"/>
              </w:rPr>
              <w:t>2</w:t>
            </w:r>
            <w:proofErr w:type="gramEnd"/>
            <w:r w:rsidRPr="00A64E64">
              <w:rPr>
                <w:sz w:val="22"/>
                <w:szCs w:val="22"/>
                <w:lang w:eastAsia="ar-SA"/>
              </w:rPr>
              <w:t xml:space="preserve"> mg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575.000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92</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Clonazepam</w:t>
            </w:r>
            <w:proofErr w:type="spellEnd"/>
            <w:r w:rsidRPr="00A64E64">
              <w:rPr>
                <w:sz w:val="22"/>
                <w:szCs w:val="22"/>
                <w:lang w:eastAsia="ar-SA"/>
              </w:rPr>
              <w:t xml:space="preserve"> em solução oral com 2,5 </w:t>
            </w:r>
            <w:proofErr w:type="gramStart"/>
            <w:r w:rsidRPr="00A64E64">
              <w:rPr>
                <w:sz w:val="22"/>
                <w:szCs w:val="22"/>
                <w:lang w:eastAsia="ar-SA"/>
              </w:rPr>
              <w:t>mg</w:t>
            </w:r>
            <w:proofErr w:type="gramEnd"/>
            <w:r w:rsidRPr="00A64E64">
              <w:rPr>
                <w:sz w:val="22"/>
                <w:szCs w:val="22"/>
                <w:lang w:eastAsia="ar-SA"/>
              </w:rPr>
              <w:t>/ml, em frasco de 20 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93</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Cloreto de </w:t>
            </w:r>
            <w:proofErr w:type="spellStart"/>
            <w:r w:rsidRPr="00A64E64">
              <w:rPr>
                <w:sz w:val="22"/>
                <w:szCs w:val="22"/>
                <w:lang w:eastAsia="ar-SA"/>
              </w:rPr>
              <w:t>amiodarona</w:t>
            </w:r>
            <w:proofErr w:type="spellEnd"/>
            <w:r w:rsidRPr="00A64E64">
              <w:rPr>
                <w:sz w:val="22"/>
                <w:szCs w:val="22"/>
                <w:lang w:eastAsia="ar-SA"/>
              </w:rPr>
              <w:t>, solução injetável 50mg/</w:t>
            </w:r>
            <w:proofErr w:type="spellStart"/>
            <w:r w:rsidRPr="00A64E64">
              <w:rPr>
                <w:sz w:val="22"/>
                <w:szCs w:val="22"/>
                <w:lang w:eastAsia="ar-SA"/>
              </w:rPr>
              <w:t>mL</w:t>
            </w:r>
            <w:proofErr w:type="spellEnd"/>
            <w:r w:rsidRPr="00A64E64">
              <w:rPr>
                <w:sz w:val="22"/>
                <w:szCs w:val="22"/>
                <w:lang w:eastAsia="ar-SA"/>
              </w:rPr>
              <w:t xml:space="preserve">, ampola de </w:t>
            </w:r>
            <w:proofErr w:type="gramStart"/>
            <w:r w:rsidRPr="00A64E64">
              <w:rPr>
                <w:sz w:val="22"/>
                <w:szCs w:val="22"/>
                <w:lang w:eastAsia="ar-SA"/>
              </w:rPr>
              <w:t>3mL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lastRenderedPageBreak/>
              <w:t>94</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Cloreto de sódio 0,9%, solução nasal, frasco com </w:t>
            </w:r>
            <w:proofErr w:type="gramStart"/>
            <w:r w:rsidRPr="00A64E64">
              <w:rPr>
                <w:sz w:val="22"/>
                <w:szCs w:val="22"/>
                <w:lang w:eastAsia="ar-SA"/>
              </w:rPr>
              <w:t>30mL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95</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Cloridrato de </w:t>
            </w:r>
            <w:proofErr w:type="spellStart"/>
            <w:r w:rsidRPr="00A64E64">
              <w:rPr>
                <w:sz w:val="22"/>
                <w:szCs w:val="22"/>
                <w:lang w:eastAsia="ar-SA"/>
              </w:rPr>
              <w:t>bupropiona</w:t>
            </w:r>
            <w:proofErr w:type="spellEnd"/>
            <w:r w:rsidRPr="00A64E64">
              <w:rPr>
                <w:sz w:val="22"/>
                <w:szCs w:val="22"/>
                <w:lang w:eastAsia="ar-SA"/>
              </w:rPr>
              <w:t xml:space="preserve"> 150mg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38.000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96</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Cloridrato de </w:t>
            </w:r>
            <w:proofErr w:type="spellStart"/>
            <w:r w:rsidRPr="00A64E64">
              <w:rPr>
                <w:sz w:val="22"/>
                <w:szCs w:val="22"/>
                <w:lang w:eastAsia="ar-SA"/>
              </w:rPr>
              <w:t>ciprofloxacino</w:t>
            </w:r>
            <w:proofErr w:type="spellEnd"/>
            <w:r w:rsidRPr="00A64E64">
              <w:rPr>
                <w:sz w:val="22"/>
                <w:szCs w:val="22"/>
                <w:lang w:eastAsia="ar-SA"/>
              </w:rPr>
              <w:t xml:space="preserve"> em comprimido 500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115.000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97</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Cloridrato de </w:t>
            </w:r>
            <w:proofErr w:type="spellStart"/>
            <w:r w:rsidRPr="00A64E64">
              <w:rPr>
                <w:sz w:val="22"/>
                <w:szCs w:val="22"/>
                <w:lang w:eastAsia="ar-SA"/>
              </w:rPr>
              <w:t>epinefrina</w:t>
            </w:r>
            <w:proofErr w:type="spellEnd"/>
            <w:r w:rsidRPr="00A64E64">
              <w:rPr>
                <w:sz w:val="22"/>
                <w:szCs w:val="22"/>
                <w:lang w:eastAsia="ar-SA"/>
              </w:rPr>
              <w:t xml:space="preserve"> solução injetável 1mg/</w:t>
            </w:r>
            <w:proofErr w:type="spellStart"/>
            <w:r w:rsidRPr="00A64E64">
              <w:rPr>
                <w:sz w:val="22"/>
                <w:szCs w:val="22"/>
                <w:lang w:eastAsia="ar-SA"/>
              </w:rPr>
              <w:t>mL</w:t>
            </w:r>
            <w:proofErr w:type="spellEnd"/>
            <w:r w:rsidRPr="00A64E64">
              <w:rPr>
                <w:sz w:val="22"/>
                <w:szCs w:val="22"/>
                <w:lang w:eastAsia="ar-SA"/>
              </w:rPr>
              <w:t xml:space="preserve">, ampola de </w:t>
            </w:r>
            <w:proofErr w:type="gramStart"/>
            <w:r w:rsidRPr="00A64E64">
              <w:rPr>
                <w:sz w:val="22"/>
                <w:szCs w:val="22"/>
                <w:lang w:eastAsia="ar-SA"/>
              </w:rPr>
              <w:t>1mL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98</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Cloridrato de </w:t>
            </w:r>
            <w:proofErr w:type="spellStart"/>
            <w:r w:rsidRPr="00A64E64">
              <w:rPr>
                <w:sz w:val="22"/>
                <w:szCs w:val="22"/>
                <w:lang w:eastAsia="ar-SA"/>
              </w:rPr>
              <w:t>Sertralina</w:t>
            </w:r>
            <w:proofErr w:type="spellEnd"/>
            <w:r w:rsidRPr="00A64E64">
              <w:rPr>
                <w:sz w:val="22"/>
                <w:szCs w:val="22"/>
                <w:lang w:eastAsia="ar-SA"/>
              </w:rPr>
              <w:t xml:space="preserve"> em comprimido com 50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145.000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99</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Cloridrato de tiamina 300mg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100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Clorpromazina</w:t>
            </w:r>
            <w:proofErr w:type="spellEnd"/>
            <w:r w:rsidRPr="00A64E64">
              <w:rPr>
                <w:sz w:val="22"/>
                <w:szCs w:val="22"/>
                <w:lang w:eastAsia="ar-SA"/>
              </w:rPr>
              <w:t xml:space="preserve"> em comprimido com 100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115.000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101</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Clorpromazina</w:t>
            </w:r>
            <w:proofErr w:type="spellEnd"/>
            <w:r w:rsidRPr="00A64E64">
              <w:rPr>
                <w:sz w:val="22"/>
                <w:szCs w:val="22"/>
                <w:lang w:eastAsia="ar-SA"/>
              </w:rPr>
              <w:t xml:space="preserve"> em comprimido com 25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102</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Clorpromazina</w:t>
            </w:r>
            <w:proofErr w:type="spellEnd"/>
            <w:r w:rsidRPr="00A64E64">
              <w:rPr>
                <w:sz w:val="22"/>
                <w:szCs w:val="22"/>
                <w:lang w:eastAsia="ar-SA"/>
              </w:rPr>
              <w:t xml:space="preserve"> em solução oral com 40 </w:t>
            </w:r>
            <w:proofErr w:type="gramStart"/>
            <w:r w:rsidRPr="00A64E64">
              <w:rPr>
                <w:sz w:val="22"/>
                <w:szCs w:val="22"/>
                <w:lang w:eastAsia="ar-SA"/>
              </w:rPr>
              <w:t>mg</w:t>
            </w:r>
            <w:proofErr w:type="gramEnd"/>
            <w:r w:rsidRPr="00A64E64">
              <w:rPr>
                <w:sz w:val="22"/>
                <w:szCs w:val="22"/>
                <w:lang w:eastAsia="ar-SA"/>
              </w:rPr>
              <w:t>/ml (frasco com 20ml)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103</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Colagenase</w:t>
            </w:r>
            <w:proofErr w:type="spellEnd"/>
            <w:r w:rsidRPr="00A64E64">
              <w:rPr>
                <w:sz w:val="22"/>
                <w:szCs w:val="22"/>
                <w:lang w:eastAsia="ar-SA"/>
              </w:rPr>
              <w:t xml:space="preserve"> 0,6U + </w:t>
            </w:r>
            <w:proofErr w:type="spellStart"/>
            <w:r w:rsidRPr="00A64E64">
              <w:rPr>
                <w:sz w:val="22"/>
                <w:szCs w:val="22"/>
                <w:lang w:eastAsia="ar-SA"/>
              </w:rPr>
              <w:t>clorafenicol</w:t>
            </w:r>
            <w:proofErr w:type="spellEnd"/>
            <w:r w:rsidRPr="00A64E64">
              <w:rPr>
                <w:sz w:val="22"/>
                <w:szCs w:val="22"/>
                <w:lang w:eastAsia="ar-SA"/>
              </w:rPr>
              <w:t xml:space="preserve"> 0,01g bisnaga com 30 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BIS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5.200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104</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Dexametasona</w:t>
            </w:r>
            <w:proofErr w:type="spellEnd"/>
            <w:r w:rsidRPr="00A64E64">
              <w:rPr>
                <w:sz w:val="22"/>
                <w:szCs w:val="22"/>
                <w:lang w:eastAsia="ar-SA"/>
              </w:rPr>
              <w:t xml:space="preserve"> 0,1</w:t>
            </w:r>
            <w:proofErr w:type="gramStart"/>
            <w:r w:rsidRPr="00A64E64">
              <w:rPr>
                <w:sz w:val="22"/>
                <w:szCs w:val="22"/>
                <w:lang w:eastAsia="ar-SA"/>
              </w:rPr>
              <w:t>mg</w:t>
            </w:r>
            <w:proofErr w:type="gramEnd"/>
            <w:r w:rsidRPr="00A64E64">
              <w:rPr>
                <w:sz w:val="22"/>
                <w:szCs w:val="22"/>
                <w:lang w:eastAsia="ar-SA"/>
              </w:rPr>
              <w:t xml:space="preserve"> elixir frasco de 120mL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105</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Dexametasona</w:t>
            </w:r>
            <w:proofErr w:type="spellEnd"/>
            <w:r w:rsidRPr="00A64E64">
              <w:rPr>
                <w:sz w:val="22"/>
                <w:szCs w:val="22"/>
                <w:lang w:eastAsia="ar-SA"/>
              </w:rPr>
              <w:t xml:space="preserve"> em comprimido com </w:t>
            </w:r>
            <w:proofErr w:type="gramStart"/>
            <w:r w:rsidRPr="00A64E64">
              <w:rPr>
                <w:sz w:val="22"/>
                <w:szCs w:val="22"/>
                <w:lang w:eastAsia="ar-SA"/>
              </w:rPr>
              <w:t>4</w:t>
            </w:r>
            <w:proofErr w:type="gramEnd"/>
            <w:r w:rsidRPr="00A64E64">
              <w:rPr>
                <w:sz w:val="22"/>
                <w:szCs w:val="22"/>
                <w:lang w:eastAsia="ar-SA"/>
              </w:rPr>
              <w:t xml:space="preserve"> mg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28.000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106</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Dexametasona</w:t>
            </w:r>
            <w:proofErr w:type="spellEnd"/>
            <w:r w:rsidRPr="00A64E64">
              <w:rPr>
                <w:sz w:val="22"/>
                <w:szCs w:val="22"/>
                <w:lang w:eastAsia="ar-SA"/>
              </w:rPr>
              <w:t xml:space="preserve"> em creme com </w:t>
            </w:r>
            <w:proofErr w:type="gramStart"/>
            <w:r w:rsidRPr="00A64E64">
              <w:rPr>
                <w:sz w:val="22"/>
                <w:szCs w:val="22"/>
                <w:lang w:eastAsia="ar-SA"/>
              </w:rPr>
              <w:t>1</w:t>
            </w:r>
            <w:proofErr w:type="gramEnd"/>
            <w:r w:rsidRPr="00A64E64">
              <w:rPr>
                <w:sz w:val="22"/>
                <w:szCs w:val="22"/>
                <w:lang w:eastAsia="ar-SA"/>
              </w:rPr>
              <w:t xml:space="preserve"> mg/g, em bisnaga com 10 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BIS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18.000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107</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Dexclorfeniramina</w:t>
            </w:r>
            <w:proofErr w:type="spellEnd"/>
            <w:r w:rsidRPr="00A64E64">
              <w:rPr>
                <w:sz w:val="22"/>
                <w:szCs w:val="22"/>
                <w:lang w:eastAsia="ar-SA"/>
              </w:rPr>
              <w:t xml:space="preserve">, maleato </w:t>
            </w:r>
            <w:proofErr w:type="gramStart"/>
            <w:r w:rsidRPr="00A64E64">
              <w:rPr>
                <w:sz w:val="22"/>
                <w:szCs w:val="22"/>
                <w:lang w:eastAsia="ar-SA"/>
              </w:rPr>
              <w:t>de ,</w:t>
            </w:r>
            <w:proofErr w:type="gramEnd"/>
            <w:r w:rsidRPr="00A64E64">
              <w:rPr>
                <w:sz w:val="22"/>
                <w:szCs w:val="22"/>
                <w:lang w:eastAsia="ar-SA"/>
              </w:rPr>
              <w:t xml:space="preserve"> em comprimido com 2 mg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138.000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108</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Dexclorfeniramina</w:t>
            </w:r>
            <w:proofErr w:type="spellEnd"/>
            <w:r w:rsidRPr="00A64E64">
              <w:rPr>
                <w:sz w:val="22"/>
                <w:szCs w:val="22"/>
                <w:lang w:eastAsia="ar-SA"/>
              </w:rPr>
              <w:t xml:space="preserve">, maleato </w:t>
            </w:r>
            <w:proofErr w:type="gramStart"/>
            <w:r w:rsidRPr="00A64E64">
              <w:rPr>
                <w:sz w:val="22"/>
                <w:szCs w:val="22"/>
                <w:lang w:eastAsia="ar-SA"/>
              </w:rPr>
              <w:t>de ,</w:t>
            </w:r>
            <w:proofErr w:type="gramEnd"/>
            <w:r w:rsidRPr="00A64E64">
              <w:rPr>
                <w:sz w:val="22"/>
                <w:szCs w:val="22"/>
                <w:lang w:eastAsia="ar-SA"/>
              </w:rPr>
              <w:t xml:space="preserve"> solução oral ou xarope com 0,4mg/ml, frasco com 100mL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11.500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109</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Diazepam</w:t>
            </w:r>
            <w:proofErr w:type="spellEnd"/>
            <w:r w:rsidRPr="00A64E64">
              <w:rPr>
                <w:sz w:val="22"/>
                <w:szCs w:val="22"/>
                <w:lang w:eastAsia="ar-SA"/>
              </w:rPr>
              <w:t xml:space="preserve"> 10 </w:t>
            </w:r>
            <w:proofErr w:type="gramStart"/>
            <w:r w:rsidRPr="00A64E64">
              <w:rPr>
                <w:sz w:val="22"/>
                <w:szCs w:val="22"/>
                <w:lang w:eastAsia="ar-SA"/>
              </w:rPr>
              <w:t>mg</w:t>
            </w:r>
            <w:proofErr w:type="gramEnd"/>
            <w:r w:rsidRPr="00A64E64">
              <w:rPr>
                <w:sz w:val="22"/>
                <w:szCs w:val="22"/>
                <w:lang w:eastAsia="ar-SA"/>
              </w:rPr>
              <w:t xml:space="preserve">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230.000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110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Diazepam</w:t>
            </w:r>
            <w:proofErr w:type="spellEnd"/>
            <w:r w:rsidRPr="00A64E64">
              <w:rPr>
                <w:sz w:val="22"/>
                <w:szCs w:val="22"/>
                <w:lang w:eastAsia="ar-SA"/>
              </w:rPr>
              <w:t xml:space="preserve"> </w:t>
            </w:r>
            <w:proofErr w:type="gramStart"/>
            <w:r w:rsidRPr="00A64E64">
              <w:rPr>
                <w:sz w:val="22"/>
                <w:szCs w:val="22"/>
                <w:lang w:eastAsia="ar-SA"/>
              </w:rPr>
              <w:t>5</w:t>
            </w:r>
            <w:proofErr w:type="gramEnd"/>
            <w:r w:rsidRPr="00A64E64">
              <w:rPr>
                <w:sz w:val="22"/>
                <w:szCs w:val="22"/>
                <w:lang w:eastAsia="ar-SA"/>
              </w:rPr>
              <w:t xml:space="preserve"> 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111</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Diazepam</w:t>
            </w:r>
            <w:proofErr w:type="spellEnd"/>
            <w:r w:rsidRPr="00A64E64">
              <w:rPr>
                <w:sz w:val="22"/>
                <w:szCs w:val="22"/>
                <w:lang w:eastAsia="ar-SA"/>
              </w:rPr>
              <w:t xml:space="preserve"> solução injetável 5mg/</w:t>
            </w:r>
            <w:proofErr w:type="spellStart"/>
            <w:r w:rsidRPr="00A64E64">
              <w:rPr>
                <w:sz w:val="22"/>
                <w:szCs w:val="22"/>
                <w:lang w:eastAsia="ar-SA"/>
              </w:rPr>
              <w:t>mL</w:t>
            </w:r>
            <w:proofErr w:type="spellEnd"/>
            <w:r w:rsidRPr="00A64E64">
              <w:rPr>
                <w:sz w:val="22"/>
                <w:szCs w:val="22"/>
                <w:lang w:eastAsia="ar-SA"/>
              </w:rPr>
              <w:t xml:space="preserve">, ampola com </w:t>
            </w:r>
            <w:proofErr w:type="gramStart"/>
            <w:r w:rsidRPr="00A64E64">
              <w:rPr>
                <w:sz w:val="22"/>
                <w:szCs w:val="22"/>
                <w:lang w:eastAsia="ar-SA"/>
              </w:rPr>
              <w:t>2mL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112</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Digoxina em comprimido com 0,25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113</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Diosmina</w:t>
            </w:r>
            <w:proofErr w:type="spellEnd"/>
            <w:r w:rsidRPr="00A64E64">
              <w:rPr>
                <w:sz w:val="22"/>
                <w:szCs w:val="22"/>
                <w:lang w:eastAsia="ar-SA"/>
              </w:rPr>
              <w:t xml:space="preserve"> 450mg + </w:t>
            </w:r>
            <w:proofErr w:type="spellStart"/>
            <w:r w:rsidRPr="00A64E64">
              <w:rPr>
                <w:sz w:val="22"/>
                <w:szCs w:val="22"/>
                <w:lang w:eastAsia="ar-SA"/>
              </w:rPr>
              <w:t>hesperidina</w:t>
            </w:r>
            <w:proofErr w:type="spellEnd"/>
            <w:r w:rsidRPr="00A64E64">
              <w:rPr>
                <w:sz w:val="22"/>
                <w:szCs w:val="22"/>
                <w:lang w:eastAsia="ar-SA"/>
              </w:rPr>
              <w:t xml:space="preserve"> 50mg comprimido revestido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114</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Dipirona 500mg em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290.000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115</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Dipirona 500mg/</w:t>
            </w:r>
            <w:proofErr w:type="spellStart"/>
            <w:r w:rsidRPr="00A64E64">
              <w:rPr>
                <w:sz w:val="22"/>
                <w:szCs w:val="22"/>
                <w:lang w:eastAsia="ar-SA"/>
              </w:rPr>
              <w:t>mL</w:t>
            </w:r>
            <w:proofErr w:type="spellEnd"/>
            <w:r w:rsidRPr="00A64E64">
              <w:rPr>
                <w:sz w:val="22"/>
                <w:szCs w:val="22"/>
                <w:lang w:eastAsia="ar-SA"/>
              </w:rPr>
              <w:t xml:space="preserve">, solução injetável, ampola com </w:t>
            </w:r>
            <w:proofErr w:type="gramStart"/>
            <w:r w:rsidRPr="00A64E64">
              <w:rPr>
                <w:sz w:val="22"/>
                <w:szCs w:val="22"/>
                <w:lang w:eastAsia="ar-SA"/>
              </w:rPr>
              <w:t>2mL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116</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Dipirona 500mg/</w:t>
            </w:r>
            <w:proofErr w:type="spellStart"/>
            <w:r w:rsidRPr="00A64E64">
              <w:rPr>
                <w:sz w:val="22"/>
                <w:szCs w:val="22"/>
                <w:lang w:eastAsia="ar-SA"/>
              </w:rPr>
              <w:t>mL</w:t>
            </w:r>
            <w:proofErr w:type="spellEnd"/>
            <w:r w:rsidRPr="00A64E64">
              <w:rPr>
                <w:sz w:val="22"/>
                <w:szCs w:val="22"/>
                <w:lang w:eastAsia="ar-SA"/>
              </w:rPr>
              <w:t xml:space="preserve">, solução oral, gotas, frasco com 20 </w:t>
            </w:r>
            <w:proofErr w:type="spellStart"/>
            <w:proofErr w:type="gramStart"/>
            <w:r w:rsidRPr="00A64E64">
              <w:rPr>
                <w:sz w:val="22"/>
                <w:szCs w:val="22"/>
                <w:lang w:eastAsia="ar-SA"/>
              </w:rPr>
              <w:t>mL</w:t>
            </w:r>
            <w:proofErr w:type="spellEnd"/>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23.000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117</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Dipropionato</w:t>
            </w:r>
            <w:proofErr w:type="spellEnd"/>
            <w:r w:rsidRPr="00A64E64">
              <w:rPr>
                <w:sz w:val="22"/>
                <w:szCs w:val="22"/>
                <w:lang w:eastAsia="ar-SA"/>
              </w:rPr>
              <w:t xml:space="preserve"> </w:t>
            </w:r>
            <w:proofErr w:type="spellStart"/>
            <w:r w:rsidRPr="00A64E64">
              <w:rPr>
                <w:sz w:val="22"/>
                <w:szCs w:val="22"/>
                <w:lang w:eastAsia="ar-SA"/>
              </w:rPr>
              <w:t>betametasona</w:t>
            </w:r>
            <w:proofErr w:type="spellEnd"/>
            <w:r w:rsidRPr="00A64E64">
              <w:rPr>
                <w:sz w:val="22"/>
                <w:szCs w:val="22"/>
                <w:lang w:eastAsia="ar-SA"/>
              </w:rPr>
              <w:t xml:space="preserve"> + </w:t>
            </w:r>
            <w:proofErr w:type="spellStart"/>
            <w:r w:rsidRPr="00A64E64">
              <w:rPr>
                <w:sz w:val="22"/>
                <w:szCs w:val="22"/>
                <w:lang w:eastAsia="ar-SA"/>
              </w:rPr>
              <w:t>fostafato</w:t>
            </w:r>
            <w:proofErr w:type="spellEnd"/>
            <w:r w:rsidRPr="00A64E64">
              <w:rPr>
                <w:sz w:val="22"/>
                <w:szCs w:val="22"/>
                <w:lang w:eastAsia="ar-SA"/>
              </w:rPr>
              <w:t xml:space="preserve"> </w:t>
            </w:r>
            <w:proofErr w:type="spellStart"/>
            <w:r w:rsidRPr="00A64E64">
              <w:rPr>
                <w:sz w:val="22"/>
                <w:szCs w:val="22"/>
                <w:lang w:eastAsia="ar-SA"/>
              </w:rPr>
              <w:t>betametasona</w:t>
            </w:r>
            <w:proofErr w:type="spellEnd"/>
            <w:r w:rsidRPr="00A64E64">
              <w:rPr>
                <w:sz w:val="22"/>
                <w:szCs w:val="22"/>
                <w:lang w:eastAsia="ar-SA"/>
              </w:rPr>
              <w:t>. 5+2mg/ml injetável.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118</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Dissulfiram</w:t>
            </w:r>
            <w:proofErr w:type="spellEnd"/>
            <w:r w:rsidRPr="00A64E64">
              <w:rPr>
                <w:sz w:val="22"/>
                <w:szCs w:val="22"/>
                <w:lang w:eastAsia="ar-SA"/>
              </w:rPr>
              <w:t xml:space="preserve"> 250mg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600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119</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Domperidona</w:t>
            </w:r>
            <w:proofErr w:type="spellEnd"/>
            <w:r w:rsidRPr="00A64E64">
              <w:rPr>
                <w:sz w:val="22"/>
                <w:szCs w:val="22"/>
                <w:lang w:eastAsia="ar-SA"/>
              </w:rPr>
              <w:t xml:space="preserve"> em comprimido com 10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120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Domperidona</w:t>
            </w:r>
            <w:proofErr w:type="spellEnd"/>
            <w:r w:rsidRPr="00A64E64">
              <w:rPr>
                <w:sz w:val="22"/>
                <w:szCs w:val="22"/>
                <w:lang w:eastAsia="ar-SA"/>
              </w:rPr>
              <w:t xml:space="preserve"> em suspensão oral </w:t>
            </w:r>
            <w:proofErr w:type="gramStart"/>
            <w:r w:rsidRPr="00A64E64">
              <w:rPr>
                <w:sz w:val="22"/>
                <w:szCs w:val="22"/>
                <w:lang w:eastAsia="ar-SA"/>
              </w:rPr>
              <w:t>1</w:t>
            </w:r>
            <w:proofErr w:type="gramEnd"/>
            <w:r w:rsidRPr="00A64E64">
              <w:rPr>
                <w:sz w:val="22"/>
                <w:szCs w:val="22"/>
                <w:lang w:eastAsia="ar-SA"/>
              </w:rPr>
              <w:t xml:space="preserve"> mg/</w:t>
            </w:r>
            <w:proofErr w:type="spellStart"/>
            <w:r w:rsidRPr="00A64E64">
              <w:rPr>
                <w:sz w:val="22"/>
                <w:szCs w:val="22"/>
                <w:lang w:eastAsia="ar-SA"/>
              </w:rPr>
              <w:t>mL</w:t>
            </w:r>
            <w:proofErr w:type="spellEnd"/>
            <w:r w:rsidRPr="00A64E64">
              <w:rPr>
                <w:sz w:val="22"/>
                <w:szCs w:val="22"/>
                <w:lang w:eastAsia="ar-SA"/>
              </w:rPr>
              <w:t xml:space="preserve"> em frasco com 100 </w:t>
            </w:r>
            <w:proofErr w:type="spellStart"/>
            <w:r w:rsidRPr="00A64E64">
              <w:rPr>
                <w:sz w:val="22"/>
                <w:szCs w:val="22"/>
                <w:lang w:eastAsia="ar-SA"/>
              </w:rPr>
              <w:t>mL</w:t>
            </w:r>
            <w:proofErr w:type="spell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121</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Doxazosina</w:t>
            </w:r>
            <w:proofErr w:type="spellEnd"/>
            <w:r w:rsidRPr="00A64E64">
              <w:rPr>
                <w:sz w:val="22"/>
                <w:szCs w:val="22"/>
                <w:lang w:eastAsia="ar-SA"/>
              </w:rPr>
              <w:t xml:space="preserve">, </w:t>
            </w:r>
            <w:proofErr w:type="spellStart"/>
            <w:r w:rsidRPr="00A64E64">
              <w:rPr>
                <w:sz w:val="22"/>
                <w:szCs w:val="22"/>
                <w:lang w:eastAsia="ar-SA"/>
              </w:rPr>
              <w:t>mesilato</w:t>
            </w:r>
            <w:proofErr w:type="spellEnd"/>
            <w:r w:rsidRPr="00A64E64">
              <w:rPr>
                <w:sz w:val="22"/>
                <w:szCs w:val="22"/>
                <w:lang w:eastAsia="ar-SA"/>
              </w:rPr>
              <w:t xml:space="preserve"> 2mg em </w:t>
            </w:r>
            <w:proofErr w:type="gramStart"/>
            <w:r w:rsidRPr="00A64E64">
              <w:rPr>
                <w:sz w:val="22"/>
                <w:szCs w:val="22"/>
                <w:lang w:eastAsia="ar-SA"/>
              </w:rPr>
              <w:t>comprimido</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8.500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122</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Doxiciclina</w:t>
            </w:r>
            <w:proofErr w:type="spellEnd"/>
            <w:r w:rsidRPr="00A64E64">
              <w:rPr>
                <w:sz w:val="22"/>
                <w:szCs w:val="22"/>
                <w:lang w:eastAsia="ar-SA"/>
              </w:rPr>
              <w:t xml:space="preserve"> 100mg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123</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Enalapril</w:t>
            </w:r>
            <w:proofErr w:type="spellEnd"/>
            <w:r w:rsidRPr="00A64E64">
              <w:rPr>
                <w:sz w:val="22"/>
                <w:szCs w:val="22"/>
                <w:lang w:eastAsia="ar-SA"/>
              </w:rPr>
              <w:t xml:space="preserve"> em comprimido com 10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575.000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124</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Enalapril</w:t>
            </w:r>
            <w:proofErr w:type="spellEnd"/>
            <w:r w:rsidRPr="00A64E64">
              <w:rPr>
                <w:sz w:val="22"/>
                <w:szCs w:val="22"/>
                <w:lang w:eastAsia="ar-SA"/>
              </w:rPr>
              <w:t xml:space="preserve"> em comprimido com 20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750.000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lastRenderedPageBreak/>
              <w:t>125</w:t>
            </w:r>
          </w:p>
        </w:tc>
        <w:tc>
          <w:tcPr>
            <w:tcW w:w="9063" w:type="dxa"/>
            <w:hideMark/>
          </w:tcPr>
          <w:p w:rsidR="00A56DEA" w:rsidRPr="00A64E64" w:rsidRDefault="00A56DEA" w:rsidP="00933727">
            <w:pPr>
              <w:jc w:val="both"/>
              <w:rPr>
                <w:sz w:val="22"/>
                <w:szCs w:val="22"/>
                <w:lang w:eastAsia="ar-SA"/>
              </w:rPr>
            </w:pPr>
            <w:proofErr w:type="gramStart"/>
            <w:r w:rsidRPr="00A64E64">
              <w:rPr>
                <w:sz w:val="22"/>
                <w:szCs w:val="22"/>
                <w:lang w:eastAsia="ar-SA"/>
              </w:rPr>
              <w:t>Eritromicina ,</w:t>
            </w:r>
            <w:proofErr w:type="gramEnd"/>
            <w:r w:rsidRPr="00A64E64">
              <w:rPr>
                <w:sz w:val="22"/>
                <w:szCs w:val="22"/>
                <w:lang w:eastAsia="ar-SA"/>
              </w:rPr>
              <w:t>estearato de ,suspensão oral 50 mg/ml frasco de 60 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126</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Eritromicina, estearato de,</w:t>
            </w:r>
            <w:proofErr w:type="gramStart"/>
            <w:r w:rsidRPr="00A64E64">
              <w:rPr>
                <w:sz w:val="22"/>
                <w:szCs w:val="22"/>
                <w:lang w:eastAsia="ar-SA"/>
              </w:rPr>
              <w:t xml:space="preserve">  </w:t>
            </w:r>
            <w:proofErr w:type="gramEnd"/>
            <w:r w:rsidRPr="00A64E64">
              <w:rPr>
                <w:sz w:val="22"/>
                <w:szCs w:val="22"/>
                <w:lang w:eastAsia="ar-SA"/>
              </w:rPr>
              <w:t>em drágea ou comprimido com 500 mg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23.000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127</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Escitalopram</w:t>
            </w:r>
            <w:proofErr w:type="spellEnd"/>
            <w:r w:rsidRPr="00A64E64">
              <w:rPr>
                <w:sz w:val="22"/>
                <w:szCs w:val="22"/>
                <w:lang w:eastAsia="ar-SA"/>
              </w:rPr>
              <w:t xml:space="preserve">, oxalato. 10 </w:t>
            </w:r>
            <w:proofErr w:type="gramStart"/>
            <w:r w:rsidRPr="00A64E64">
              <w:rPr>
                <w:sz w:val="22"/>
                <w:szCs w:val="22"/>
                <w:lang w:eastAsia="ar-SA"/>
              </w:rPr>
              <w:t>mg</w:t>
            </w:r>
            <w:proofErr w:type="gramEnd"/>
            <w:r w:rsidRPr="00A64E64">
              <w:rPr>
                <w:sz w:val="22"/>
                <w:szCs w:val="22"/>
                <w:lang w:eastAsia="ar-SA"/>
              </w:rPr>
              <w:t xml:space="preserve"> em comprimido revestido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81.000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128</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Escopolamina, </w:t>
            </w:r>
            <w:proofErr w:type="spellStart"/>
            <w:r w:rsidRPr="00A64E64">
              <w:rPr>
                <w:sz w:val="22"/>
                <w:szCs w:val="22"/>
                <w:lang w:eastAsia="ar-SA"/>
              </w:rPr>
              <w:t>butilbrometo</w:t>
            </w:r>
            <w:proofErr w:type="spellEnd"/>
            <w:r w:rsidRPr="00A64E64">
              <w:rPr>
                <w:sz w:val="22"/>
                <w:szCs w:val="22"/>
                <w:lang w:eastAsia="ar-SA"/>
              </w:rPr>
              <w:t xml:space="preserve"> + DIPIRONA. Solução injetável 20mg + 2500 MG. Ampola </w:t>
            </w:r>
            <w:proofErr w:type="gramStart"/>
            <w:r w:rsidRPr="00A64E64">
              <w:rPr>
                <w:sz w:val="22"/>
                <w:szCs w:val="22"/>
                <w:lang w:eastAsia="ar-SA"/>
              </w:rPr>
              <w:t>5mL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129</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Espironolactona</w:t>
            </w:r>
            <w:proofErr w:type="spellEnd"/>
            <w:r w:rsidRPr="00A64E64">
              <w:rPr>
                <w:sz w:val="22"/>
                <w:szCs w:val="22"/>
                <w:lang w:eastAsia="ar-SA"/>
              </w:rPr>
              <w:t xml:space="preserve"> em comprimido com 100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130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Espironolactona</w:t>
            </w:r>
            <w:proofErr w:type="spellEnd"/>
            <w:r w:rsidRPr="00A64E64">
              <w:rPr>
                <w:sz w:val="22"/>
                <w:szCs w:val="22"/>
                <w:lang w:eastAsia="ar-SA"/>
              </w:rPr>
              <w:t xml:space="preserve"> em comprimido com 25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320.000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131</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Estriol</w:t>
            </w:r>
            <w:proofErr w:type="spellEnd"/>
            <w:r w:rsidRPr="00A64E64">
              <w:rPr>
                <w:sz w:val="22"/>
                <w:szCs w:val="22"/>
                <w:lang w:eastAsia="ar-SA"/>
              </w:rPr>
              <w:t xml:space="preserve"> 1mg/g creme vaginal, bisnaga com 50 g, acompanha </w:t>
            </w:r>
            <w:proofErr w:type="gramStart"/>
            <w:r w:rsidRPr="00A64E64">
              <w:rPr>
                <w:sz w:val="22"/>
                <w:szCs w:val="22"/>
                <w:lang w:eastAsia="ar-SA"/>
              </w:rPr>
              <w:t>aplicador</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BIS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132</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Estrogenios</w:t>
            </w:r>
            <w:proofErr w:type="spellEnd"/>
            <w:r w:rsidRPr="00A64E64">
              <w:rPr>
                <w:sz w:val="22"/>
                <w:szCs w:val="22"/>
                <w:lang w:eastAsia="ar-SA"/>
              </w:rPr>
              <w:t xml:space="preserve"> conjugados 0,3</w:t>
            </w:r>
            <w:proofErr w:type="gramStart"/>
            <w:r w:rsidRPr="00A64E64">
              <w:rPr>
                <w:sz w:val="22"/>
                <w:szCs w:val="22"/>
                <w:lang w:eastAsia="ar-SA"/>
              </w:rPr>
              <w:t>mg</w:t>
            </w:r>
            <w:proofErr w:type="gramEnd"/>
            <w:r w:rsidRPr="00A64E64">
              <w:rPr>
                <w:sz w:val="22"/>
                <w:szCs w:val="22"/>
                <w:lang w:eastAsia="ar-SA"/>
              </w:rPr>
              <w:t xml:space="preserve">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133</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Etinilestradiol</w:t>
            </w:r>
            <w:proofErr w:type="spellEnd"/>
            <w:r w:rsidRPr="00A64E64">
              <w:rPr>
                <w:sz w:val="22"/>
                <w:szCs w:val="22"/>
                <w:lang w:eastAsia="ar-SA"/>
              </w:rPr>
              <w:t xml:space="preserve"> + </w:t>
            </w:r>
            <w:proofErr w:type="spellStart"/>
            <w:r w:rsidRPr="00A64E64">
              <w:rPr>
                <w:sz w:val="22"/>
                <w:szCs w:val="22"/>
                <w:lang w:eastAsia="ar-SA"/>
              </w:rPr>
              <w:t>levonorgestrel</w:t>
            </w:r>
            <w:proofErr w:type="spellEnd"/>
            <w:r w:rsidRPr="00A64E64">
              <w:rPr>
                <w:sz w:val="22"/>
                <w:szCs w:val="22"/>
                <w:lang w:eastAsia="ar-SA"/>
              </w:rPr>
              <w:t xml:space="preserve"> 0,03 + 0,15 </w:t>
            </w:r>
            <w:proofErr w:type="gramStart"/>
            <w:r w:rsidRPr="00A64E64">
              <w:rPr>
                <w:sz w:val="22"/>
                <w:szCs w:val="22"/>
                <w:lang w:eastAsia="ar-SA"/>
              </w:rPr>
              <w:t>mg</w:t>
            </w:r>
            <w:proofErr w:type="gramEnd"/>
            <w:r w:rsidRPr="00A64E64">
              <w:rPr>
                <w:sz w:val="22"/>
                <w:szCs w:val="22"/>
                <w:lang w:eastAsia="ar-SA"/>
              </w:rPr>
              <w:t xml:space="preserve">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34.860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134</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Fenitoína</w:t>
            </w:r>
            <w:proofErr w:type="spellEnd"/>
            <w:r w:rsidRPr="00A64E64">
              <w:rPr>
                <w:sz w:val="22"/>
                <w:szCs w:val="22"/>
                <w:lang w:eastAsia="ar-SA"/>
              </w:rPr>
              <w:t xml:space="preserve"> 50 </w:t>
            </w:r>
            <w:proofErr w:type="gramStart"/>
            <w:r w:rsidRPr="00A64E64">
              <w:rPr>
                <w:sz w:val="22"/>
                <w:szCs w:val="22"/>
                <w:lang w:eastAsia="ar-SA"/>
              </w:rPr>
              <w:t>mg</w:t>
            </w:r>
            <w:proofErr w:type="gramEnd"/>
            <w:r w:rsidRPr="00A64E64">
              <w:rPr>
                <w:sz w:val="22"/>
                <w:szCs w:val="22"/>
                <w:lang w:eastAsia="ar-SA"/>
              </w:rPr>
              <w:t>/</w:t>
            </w:r>
            <w:proofErr w:type="spellStart"/>
            <w:r w:rsidRPr="00A64E64">
              <w:rPr>
                <w:sz w:val="22"/>
                <w:szCs w:val="22"/>
                <w:lang w:eastAsia="ar-SA"/>
              </w:rPr>
              <w:t>mL</w:t>
            </w:r>
            <w:proofErr w:type="spellEnd"/>
            <w:r w:rsidRPr="00A64E64">
              <w:rPr>
                <w:sz w:val="22"/>
                <w:szCs w:val="22"/>
                <w:lang w:eastAsia="ar-SA"/>
              </w:rPr>
              <w:t xml:space="preserve"> ampola 5mL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135</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Fenitoína</w:t>
            </w:r>
            <w:proofErr w:type="spellEnd"/>
            <w:r w:rsidRPr="00A64E64">
              <w:rPr>
                <w:sz w:val="22"/>
                <w:szCs w:val="22"/>
                <w:lang w:eastAsia="ar-SA"/>
              </w:rPr>
              <w:t xml:space="preserve"> em comprimido com 100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52.000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136</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Fenobarbital em comprimido com 100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350.000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137</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Fenobarbital em solução oral com 40 </w:t>
            </w:r>
            <w:proofErr w:type="gramStart"/>
            <w:r w:rsidRPr="00A64E64">
              <w:rPr>
                <w:sz w:val="22"/>
                <w:szCs w:val="22"/>
                <w:lang w:eastAsia="ar-SA"/>
              </w:rPr>
              <w:t>mg</w:t>
            </w:r>
            <w:proofErr w:type="gramEnd"/>
            <w:r w:rsidRPr="00A64E64">
              <w:rPr>
                <w:sz w:val="22"/>
                <w:szCs w:val="22"/>
                <w:lang w:eastAsia="ar-SA"/>
              </w:rPr>
              <w:t>/ml, em frasco com 20 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138</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Fenofibrato</w:t>
            </w:r>
            <w:proofErr w:type="spellEnd"/>
            <w:r w:rsidRPr="00A64E64">
              <w:rPr>
                <w:sz w:val="22"/>
                <w:szCs w:val="22"/>
                <w:lang w:eastAsia="ar-SA"/>
              </w:rPr>
              <w:t xml:space="preserve"> 200mg cápsula</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CAP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28.000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139</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Finasterida</w:t>
            </w:r>
            <w:proofErr w:type="spellEnd"/>
            <w:r w:rsidRPr="00A64E64">
              <w:rPr>
                <w:sz w:val="22"/>
                <w:szCs w:val="22"/>
                <w:lang w:eastAsia="ar-SA"/>
              </w:rPr>
              <w:t xml:space="preserve"> 5mg em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140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Fluconazol</w:t>
            </w:r>
            <w:proofErr w:type="spellEnd"/>
            <w:r w:rsidRPr="00A64E64">
              <w:rPr>
                <w:sz w:val="22"/>
                <w:szCs w:val="22"/>
                <w:lang w:eastAsia="ar-SA"/>
              </w:rPr>
              <w:t xml:space="preserve"> 150mg cápsula</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CAP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23.000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141</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Flumazenil</w:t>
            </w:r>
            <w:proofErr w:type="spellEnd"/>
            <w:r w:rsidRPr="00A64E64">
              <w:rPr>
                <w:sz w:val="22"/>
                <w:szCs w:val="22"/>
                <w:lang w:eastAsia="ar-SA"/>
              </w:rPr>
              <w:t xml:space="preserve"> 0,1</w:t>
            </w:r>
            <w:proofErr w:type="gramStart"/>
            <w:r w:rsidRPr="00A64E64">
              <w:rPr>
                <w:sz w:val="22"/>
                <w:szCs w:val="22"/>
                <w:lang w:eastAsia="ar-SA"/>
              </w:rPr>
              <w:t>mg</w:t>
            </w:r>
            <w:proofErr w:type="gramEnd"/>
            <w:r w:rsidRPr="00A64E64">
              <w:rPr>
                <w:sz w:val="22"/>
                <w:szCs w:val="22"/>
                <w:lang w:eastAsia="ar-SA"/>
              </w:rPr>
              <w:t>/</w:t>
            </w:r>
            <w:proofErr w:type="spellStart"/>
            <w:r w:rsidRPr="00A64E64">
              <w:rPr>
                <w:sz w:val="22"/>
                <w:szCs w:val="22"/>
                <w:lang w:eastAsia="ar-SA"/>
              </w:rPr>
              <w:t>mL</w:t>
            </w:r>
            <w:proofErr w:type="spellEnd"/>
            <w:r w:rsidRPr="00A64E64">
              <w:rPr>
                <w:sz w:val="22"/>
                <w:szCs w:val="22"/>
                <w:lang w:eastAsia="ar-SA"/>
              </w:rPr>
              <w:t xml:space="preserve">. Ampola de </w:t>
            </w:r>
            <w:proofErr w:type="gramStart"/>
            <w:r w:rsidRPr="00A64E64">
              <w:rPr>
                <w:sz w:val="22"/>
                <w:szCs w:val="22"/>
                <w:lang w:eastAsia="ar-SA"/>
              </w:rPr>
              <w:t>5mL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142</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Fluoresceína sódica 1% colírio, frasco com </w:t>
            </w:r>
            <w:proofErr w:type="gramStart"/>
            <w:r w:rsidRPr="00A64E64">
              <w:rPr>
                <w:sz w:val="22"/>
                <w:szCs w:val="22"/>
                <w:lang w:eastAsia="ar-SA"/>
              </w:rPr>
              <w:t>3</w:t>
            </w:r>
            <w:proofErr w:type="gramEnd"/>
            <w:r w:rsidRPr="00A64E64">
              <w:rPr>
                <w:sz w:val="22"/>
                <w:szCs w:val="22"/>
                <w:lang w:eastAsia="ar-SA"/>
              </w:rPr>
              <w:t xml:space="preserve"> </w:t>
            </w:r>
            <w:proofErr w:type="spellStart"/>
            <w:r w:rsidRPr="00A64E64">
              <w:rPr>
                <w:sz w:val="22"/>
                <w:szCs w:val="22"/>
                <w:lang w:eastAsia="ar-SA"/>
              </w:rPr>
              <w:t>mL</w:t>
            </w:r>
            <w:proofErr w:type="spell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143</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Fluoxetina em comprimido ou cápsula com 20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520.000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144</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Flurazepam</w:t>
            </w:r>
            <w:proofErr w:type="spellEnd"/>
            <w:r w:rsidRPr="00A64E64">
              <w:rPr>
                <w:sz w:val="22"/>
                <w:szCs w:val="22"/>
                <w:lang w:eastAsia="ar-SA"/>
              </w:rPr>
              <w:t xml:space="preserve"> 30mg em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145</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Fosfato de codeína 30mg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1.200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146</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Furosemida 40 </w:t>
            </w:r>
            <w:proofErr w:type="gramStart"/>
            <w:r w:rsidRPr="00A64E64">
              <w:rPr>
                <w:sz w:val="22"/>
                <w:szCs w:val="22"/>
                <w:lang w:eastAsia="ar-SA"/>
              </w:rPr>
              <w:t>mg</w:t>
            </w:r>
            <w:proofErr w:type="gramEnd"/>
            <w:r w:rsidRPr="00A64E64">
              <w:rPr>
                <w:sz w:val="22"/>
                <w:szCs w:val="22"/>
                <w:lang w:eastAsia="ar-SA"/>
              </w:rPr>
              <w:t xml:space="preserve">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345.000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147</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Furosemida solução injetável 10mg/</w:t>
            </w:r>
            <w:proofErr w:type="spellStart"/>
            <w:proofErr w:type="gramStart"/>
            <w:r w:rsidRPr="00A64E64">
              <w:rPr>
                <w:sz w:val="22"/>
                <w:szCs w:val="22"/>
                <w:lang w:eastAsia="ar-SA"/>
              </w:rPr>
              <w:t>mL</w:t>
            </w:r>
            <w:proofErr w:type="spellEnd"/>
            <w:proofErr w:type="gramEnd"/>
            <w:r w:rsidRPr="00A64E64">
              <w:rPr>
                <w:sz w:val="22"/>
                <w:szCs w:val="22"/>
                <w:lang w:eastAsia="ar-SA"/>
              </w:rPr>
              <w:t xml:space="preserve">. Ampola de </w:t>
            </w:r>
            <w:proofErr w:type="gramStart"/>
            <w:r w:rsidRPr="00A64E64">
              <w:rPr>
                <w:sz w:val="22"/>
                <w:szCs w:val="22"/>
                <w:lang w:eastAsia="ar-SA"/>
              </w:rPr>
              <w:t>2mL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148</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Gentamicina, sulfato. Solução injetável 40mg/</w:t>
            </w:r>
            <w:proofErr w:type="spellStart"/>
            <w:proofErr w:type="gramStart"/>
            <w:r w:rsidRPr="00A64E64">
              <w:rPr>
                <w:sz w:val="22"/>
                <w:szCs w:val="22"/>
                <w:lang w:eastAsia="ar-SA"/>
              </w:rPr>
              <w:t>mL</w:t>
            </w:r>
            <w:proofErr w:type="spellEnd"/>
            <w:proofErr w:type="gramEnd"/>
            <w:r w:rsidRPr="00A64E64">
              <w:rPr>
                <w:sz w:val="22"/>
                <w:szCs w:val="22"/>
                <w:lang w:eastAsia="ar-SA"/>
              </w:rPr>
              <w:t xml:space="preserve">. Ampola de </w:t>
            </w:r>
            <w:proofErr w:type="gramStart"/>
            <w:r w:rsidRPr="00A64E64">
              <w:rPr>
                <w:sz w:val="22"/>
                <w:szCs w:val="22"/>
                <w:lang w:eastAsia="ar-SA"/>
              </w:rPr>
              <w:t>2mL</w:t>
            </w:r>
            <w:proofErr w:type="gramEnd"/>
            <w:r w:rsidRPr="00A64E64">
              <w:rPr>
                <w:sz w:val="22"/>
                <w:szCs w:val="22"/>
                <w:lang w:eastAsia="ar-SA"/>
              </w:rPr>
              <w:t>.</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149</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Gliclazida</w:t>
            </w:r>
            <w:proofErr w:type="spellEnd"/>
            <w:r w:rsidRPr="00A64E64">
              <w:rPr>
                <w:sz w:val="22"/>
                <w:szCs w:val="22"/>
                <w:lang w:eastAsia="ar-SA"/>
              </w:rPr>
              <w:t xml:space="preserve"> 80mg em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5.200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150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Gliclazida</w:t>
            </w:r>
            <w:proofErr w:type="spellEnd"/>
            <w:r w:rsidRPr="00A64E64">
              <w:rPr>
                <w:sz w:val="22"/>
                <w:szCs w:val="22"/>
                <w:lang w:eastAsia="ar-SA"/>
              </w:rPr>
              <w:t xml:space="preserve"> em comprimido de liberação controlada com 30 </w:t>
            </w:r>
            <w:proofErr w:type="gramStart"/>
            <w:r w:rsidRPr="00A64E64">
              <w:rPr>
                <w:sz w:val="22"/>
                <w:szCs w:val="22"/>
                <w:lang w:eastAsia="ar-SA"/>
              </w:rPr>
              <w:t>mg</w:t>
            </w:r>
            <w:proofErr w:type="gramEnd"/>
            <w:r w:rsidRPr="00A64E64">
              <w:rPr>
                <w:sz w:val="22"/>
                <w:szCs w:val="22"/>
                <w:lang w:eastAsia="ar-SA"/>
              </w:rPr>
              <w:t xml:space="preserve"> </w:t>
            </w:r>
          </w:p>
        </w:tc>
        <w:tc>
          <w:tcPr>
            <w:tcW w:w="851" w:type="dxa"/>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28.000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151</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Gliclazida</w:t>
            </w:r>
            <w:proofErr w:type="spellEnd"/>
            <w:r w:rsidRPr="00A64E64">
              <w:rPr>
                <w:sz w:val="22"/>
                <w:szCs w:val="22"/>
                <w:lang w:eastAsia="ar-SA"/>
              </w:rPr>
              <w:t xml:space="preserve"> em comprimido de liberação controlada com 60 </w:t>
            </w:r>
            <w:proofErr w:type="gramStart"/>
            <w:r w:rsidRPr="00A64E64">
              <w:rPr>
                <w:sz w:val="22"/>
                <w:szCs w:val="22"/>
                <w:lang w:eastAsia="ar-SA"/>
              </w:rPr>
              <w:t>mg</w:t>
            </w:r>
            <w:proofErr w:type="gramEnd"/>
            <w:r w:rsidRPr="00A64E64">
              <w:rPr>
                <w:sz w:val="22"/>
                <w:szCs w:val="22"/>
                <w:lang w:eastAsia="ar-SA"/>
              </w:rPr>
              <w:t xml:space="preserve"> </w:t>
            </w:r>
          </w:p>
        </w:tc>
        <w:tc>
          <w:tcPr>
            <w:tcW w:w="851" w:type="dxa"/>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14.000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152</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Glicose 25%, solução injetável, ampola </w:t>
            </w:r>
            <w:proofErr w:type="gramStart"/>
            <w:r w:rsidRPr="00A64E64">
              <w:rPr>
                <w:sz w:val="22"/>
                <w:szCs w:val="22"/>
                <w:lang w:eastAsia="ar-SA"/>
              </w:rPr>
              <w:t>10mL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153</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Glicose 5% (soro glicosado), frasco com </w:t>
            </w:r>
            <w:proofErr w:type="gramStart"/>
            <w:r w:rsidRPr="00A64E64">
              <w:rPr>
                <w:sz w:val="22"/>
                <w:szCs w:val="22"/>
                <w:lang w:eastAsia="ar-SA"/>
              </w:rPr>
              <w:t>500mL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UND</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140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154</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Glicose 50%, solução injetável, ampola </w:t>
            </w:r>
            <w:proofErr w:type="gramStart"/>
            <w:r w:rsidRPr="00A64E64">
              <w:rPr>
                <w:sz w:val="22"/>
                <w:szCs w:val="22"/>
                <w:lang w:eastAsia="ar-SA"/>
              </w:rPr>
              <w:t>10mL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155</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Glimepirida</w:t>
            </w:r>
            <w:proofErr w:type="spellEnd"/>
            <w:r w:rsidRPr="00A64E64">
              <w:rPr>
                <w:sz w:val="22"/>
                <w:szCs w:val="22"/>
                <w:lang w:eastAsia="ar-SA"/>
              </w:rPr>
              <w:t xml:space="preserve"> 2mg em comprimido</w:t>
            </w:r>
          </w:p>
        </w:tc>
        <w:tc>
          <w:tcPr>
            <w:tcW w:w="851" w:type="dxa"/>
            <w:noWrap/>
            <w:hideMark/>
          </w:tcPr>
          <w:p w:rsidR="00A56DEA" w:rsidRPr="00A64E64" w:rsidRDefault="00A56DEA" w:rsidP="00933727">
            <w:pPr>
              <w:jc w:val="both"/>
              <w:rPr>
                <w:sz w:val="22"/>
                <w:szCs w:val="22"/>
                <w:lang w:eastAsia="ar-SA"/>
              </w:rPr>
            </w:pPr>
            <w:proofErr w:type="spellStart"/>
            <w:proofErr w:type="gramStart"/>
            <w:r w:rsidRPr="00A64E64">
              <w:rPr>
                <w:sz w:val="22"/>
                <w:szCs w:val="22"/>
                <w:lang w:eastAsia="ar-SA"/>
              </w:rPr>
              <w:t>cpr</w:t>
            </w:r>
            <w:proofErr w:type="spellEnd"/>
            <w:proofErr w:type="gramEnd"/>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4.100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lastRenderedPageBreak/>
              <w:t>156</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Glimepirida</w:t>
            </w:r>
            <w:proofErr w:type="spellEnd"/>
            <w:r w:rsidRPr="00A64E64">
              <w:rPr>
                <w:sz w:val="22"/>
                <w:szCs w:val="22"/>
                <w:lang w:eastAsia="ar-SA"/>
              </w:rPr>
              <w:t xml:space="preserve"> </w:t>
            </w:r>
            <w:proofErr w:type="gramStart"/>
            <w:r w:rsidRPr="00A64E64">
              <w:rPr>
                <w:sz w:val="22"/>
                <w:szCs w:val="22"/>
                <w:lang w:eastAsia="ar-SA"/>
              </w:rPr>
              <w:t>4</w:t>
            </w:r>
            <w:proofErr w:type="gramEnd"/>
            <w:r w:rsidRPr="00A64E64">
              <w:rPr>
                <w:sz w:val="22"/>
                <w:szCs w:val="22"/>
                <w:lang w:eastAsia="ar-SA"/>
              </w:rPr>
              <w:t xml:space="preserve"> mg em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12.000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157</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Gluconato</w:t>
            </w:r>
            <w:proofErr w:type="spellEnd"/>
            <w:r w:rsidRPr="00A64E64">
              <w:rPr>
                <w:sz w:val="22"/>
                <w:szCs w:val="22"/>
                <w:lang w:eastAsia="ar-SA"/>
              </w:rPr>
              <w:t xml:space="preserve"> de </w:t>
            </w:r>
            <w:proofErr w:type="spellStart"/>
            <w:r w:rsidRPr="00A64E64">
              <w:rPr>
                <w:sz w:val="22"/>
                <w:szCs w:val="22"/>
                <w:lang w:eastAsia="ar-SA"/>
              </w:rPr>
              <w:t>clorexidina</w:t>
            </w:r>
            <w:proofErr w:type="spellEnd"/>
            <w:r w:rsidRPr="00A64E64">
              <w:rPr>
                <w:sz w:val="22"/>
                <w:szCs w:val="22"/>
                <w:lang w:eastAsia="ar-SA"/>
              </w:rPr>
              <w:t xml:space="preserve"> solução </w:t>
            </w:r>
            <w:proofErr w:type="spellStart"/>
            <w:r w:rsidRPr="00A64E64">
              <w:rPr>
                <w:sz w:val="22"/>
                <w:szCs w:val="22"/>
                <w:lang w:eastAsia="ar-SA"/>
              </w:rPr>
              <w:t>degermante</w:t>
            </w:r>
            <w:proofErr w:type="spellEnd"/>
            <w:r w:rsidRPr="00A64E64">
              <w:rPr>
                <w:sz w:val="22"/>
                <w:szCs w:val="22"/>
                <w:lang w:eastAsia="ar-SA"/>
              </w:rPr>
              <w:t xml:space="preserve"> a 2%, Frasco com 1.000</w:t>
            </w:r>
            <w:proofErr w:type="gramStart"/>
            <w:r w:rsidRPr="00A64E64">
              <w:rPr>
                <w:sz w:val="22"/>
                <w:szCs w:val="22"/>
                <w:lang w:eastAsia="ar-SA"/>
              </w:rPr>
              <w:t>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600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158</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Haloperidol</w:t>
            </w:r>
            <w:proofErr w:type="spellEnd"/>
            <w:r w:rsidRPr="00A64E64">
              <w:rPr>
                <w:sz w:val="22"/>
                <w:szCs w:val="22"/>
                <w:lang w:eastAsia="ar-SA"/>
              </w:rPr>
              <w:t xml:space="preserve"> 1mg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159</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Haloperidol</w:t>
            </w:r>
            <w:proofErr w:type="spellEnd"/>
            <w:r w:rsidRPr="00A64E64">
              <w:rPr>
                <w:sz w:val="22"/>
                <w:szCs w:val="22"/>
                <w:lang w:eastAsia="ar-SA"/>
              </w:rPr>
              <w:t xml:space="preserve"> </w:t>
            </w:r>
            <w:proofErr w:type="gramStart"/>
            <w:r w:rsidRPr="00A64E64">
              <w:rPr>
                <w:sz w:val="22"/>
                <w:szCs w:val="22"/>
                <w:lang w:eastAsia="ar-SA"/>
              </w:rPr>
              <w:t>2</w:t>
            </w:r>
            <w:proofErr w:type="gramEnd"/>
            <w:r w:rsidRPr="00A64E64">
              <w:rPr>
                <w:sz w:val="22"/>
                <w:szCs w:val="22"/>
                <w:lang w:eastAsia="ar-SA"/>
              </w:rPr>
              <w:t xml:space="preserve"> mg/ml solução oral em frasco com 20 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160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Haloperidol</w:t>
            </w:r>
            <w:proofErr w:type="spellEnd"/>
            <w:r w:rsidRPr="00A64E64">
              <w:rPr>
                <w:sz w:val="22"/>
                <w:szCs w:val="22"/>
                <w:lang w:eastAsia="ar-SA"/>
              </w:rPr>
              <w:t xml:space="preserve"> </w:t>
            </w:r>
            <w:proofErr w:type="gramStart"/>
            <w:r w:rsidRPr="00A64E64">
              <w:rPr>
                <w:sz w:val="22"/>
                <w:szCs w:val="22"/>
                <w:lang w:eastAsia="ar-SA"/>
              </w:rPr>
              <w:t>5</w:t>
            </w:r>
            <w:proofErr w:type="gramEnd"/>
            <w:r w:rsidRPr="00A64E64">
              <w:rPr>
                <w:sz w:val="22"/>
                <w:szCs w:val="22"/>
                <w:lang w:eastAsia="ar-SA"/>
              </w:rPr>
              <w:t xml:space="preserve"> 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184.000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161</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Haloperidol</w:t>
            </w:r>
            <w:proofErr w:type="spellEnd"/>
            <w:r w:rsidRPr="00A64E64">
              <w:rPr>
                <w:sz w:val="22"/>
                <w:szCs w:val="22"/>
                <w:lang w:eastAsia="ar-SA"/>
              </w:rPr>
              <w:t xml:space="preserve"> </w:t>
            </w:r>
            <w:proofErr w:type="gramStart"/>
            <w:r w:rsidRPr="00A64E64">
              <w:rPr>
                <w:sz w:val="22"/>
                <w:szCs w:val="22"/>
                <w:lang w:eastAsia="ar-SA"/>
              </w:rPr>
              <w:t>5</w:t>
            </w:r>
            <w:proofErr w:type="gramEnd"/>
            <w:r w:rsidRPr="00A64E64">
              <w:rPr>
                <w:sz w:val="22"/>
                <w:szCs w:val="22"/>
                <w:lang w:eastAsia="ar-SA"/>
              </w:rPr>
              <w:t xml:space="preserve"> mg solução injetável em ampola de 1 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162</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Haloperidol</w:t>
            </w:r>
            <w:proofErr w:type="spellEnd"/>
            <w:r w:rsidRPr="00A64E64">
              <w:rPr>
                <w:sz w:val="22"/>
                <w:szCs w:val="22"/>
                <w:lang w:eastAsia="ar-SA"/>
              </w:rPr>
              <w:t xml:space="preserve"> </w:t>
            </w:r>
            <w:proofErr w:type="spellStart"/>
            <w:r w:rsidRPr="00A64E64">
              <w:rPr>
                <w:sz w:val="22"/>
                <w:szCs w:val="22"/>
                <w:lang w:eastAsia="ar-SA"/>
              </w:rPr>
              <w:t>decanoato</w:t>
            </w:r>
            <w:proofErr w:type="spellEnd"/>
            <w:r w:rsidRPr="00A64E64">
              <w:rPr>
                <w:sz w:val="22"/>
                <w:szCs w:val="22"/>
                <w:lang w:eastAsia="ar-SA"/>
              </w:rPr>
              <w:t xml:space="preserve"> 50 </w:t>
            </w:r>
            <w:proofErr w:type="gramStart"/>
            <w:r w:rsidRPr="00A64E64">
              <w:rPr>
                <w:sz w:val="22"/>
                <w:szCs w:val="22"/>
                <w:lang w:eastAsia="ar-SA"/>
              </w:rPr>
              <w:t>mg</w:t>
            </w:r>
            <w:proofErr w:type="gramEnd"/>
            <w:r w:rsidRPr="00A64E64">
              <w:rPr>
                <w:sz w:val="22"/>
                <w:szCs w:val="22"/>
                <w:lang w:eastAsia="ar-SA"/>
              </w:rPr>
              <w:t xml:space="preserve"> solução injetável em ampola de 1 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163</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Hidroclorotiazida</w:t>
            </w:r>
            <w:proofErr w:type="spellEnd"/>
            <w:r w:rsidRPr="00A64E64">
              <w:rPr>
                <w:sz w:val="22"/>
                <w:szCs w:val="22"/>
                <w:lang w:eastAsia="ar-SA"/>
              </w:rPr>
              <w:t xml:space="preserve"> em comprimido com 25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2.100.000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164</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Hidrocortisona pó para solução injetável 100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FA</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165</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Hidrocortisona pó para solução injetável 500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FA</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166</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Hidroxicloroquina</w:t>
            </w:r>
            <w:proofErr w:type="spellEnd"/>
            <w:r w:rsidRPr="00A64E64">
              <w:rPr>
                <w:sz w:val="22"/>
                <w:szCs w:val="22"/>
                <w:lang w:eastAsia="ar-SA"/>
              </w:rPr>
              <w:t>, sulfato. 400mg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4.100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167</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Hidróxido de magnésio+ Hidróxido de Alumínio suspensão oral 35,6 MG+ 37 MG. Frasco com </w:t>
            </w:r>
            <w:proofErr w:type="gramStart"/>
            <w:r w:rsidRPr="00A64E64">
              <w:rPr>
                <w:sz w:val="22"/>
                <w:szCs w:val="22"/>
                <w:lang w:eastAsia="ar-SA"/>
              </w:rPr>
              <w:t>240mL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2.100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168</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Ibuprofeno</w:t>
            </w:r>
            <w:proofErr w:type="spellEnd"/>
            <w:r w:rsidRPr="00A64E64">
              <w:rPr>
                <w:sz w:val="22"/>
                <w:szCs w:val="22"/>
                <w:lang w:eastAsia="ar-SA"/>
              </w:rPr>
              <w:t xml:space="preserve"> em comprimido revestido com 200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169</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Ibuprofeno</w:t>
            </w:r>
            <w:proofErr w:type="spellEnd"/>
            <w:r w:rsidRPr="00A64E64">
              <w:rPr>
                <w:sz w:val="22"/>
                <w:szCs w:val="22"/>
                <w:lang w:eastAsia="ar-SA"/>
              </w:rPr>
              <w:t xml:space="preserve"> em comprimido revestido com 600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290.000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170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Ibuprofeno</w:t>
            </w:r>
            <w:proofErr w:type="spellEnd"/>
            <w:r w:rsidRPr="00A64E64">
              <w:rPr>
                <w:sz w:val="22"/>
                <w:szCs w:val="22"/>
                <w:lang w:eastAsia="ar-SA"/>
              </w:rPr>
              <w:t xml:space="preserve"> em suspensão oral 50 </w:t>
            </w:r>
            <w:proofErr w:type="gramStart"/>
            <w:r w:rsidRPr="00A64E64">
              <w:rPr>
                <w:sz w:val="22"/>
                <w:szCs w:val="22"/>
                <w:lang w:eastAsia="ar-SA"/>
              </w:rPr>
              <w:t>mg</w:t>
            </w:r>
            <w:proofErr w:type="gramEnd"/>
            <w:r w:rsidRPr="00A64E64">
              <w:rPr>
                <w:sz w:val="22"/>
                <w:szCs w:val="22"/>
                <w:lang w:eastAsia="ar-SA"/>
              </w:rPr>
              <w:t>/ml, frasco com 30mL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171</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Imipramina</w:t>
            </w:r>
            <w:proofErr w:type="spellEnd"/>
            <w:r w:rsidRPr="00A64E64">
              <w:rPr>
                <w:sz w:val="22"/>
                <w:szCs w:val="22"/>
                <w:lang w:eastAsia="ar-SA"/>
              </w:rPr>
              <w:t xml:space="preserve"> 25mg em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172</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Ipratropio</w:t>
            </w:r>
            <w:proofErr w:type="spellEnd"/>
            <w:r w:rsidRPr="00A64E64">
              <w:rPr>
                <w:sz w:val="22"/>
                <w:szCs w:val="22"/>
                <w:lang w:eastAsia="ar-SA"/>
              </w:rPr>
              <w:t>, brometo. Solução para inalação 0,25</w:t>
            </w:r>
            <w:proofErr w:type="gramStart"/>
            <w:r w:rsidRPr="00A64E64">
              <w:rPr>
                <w:sz w:val="22"/>
                <w:szCs w:val="22"/>
                <w:lang w:eastAsia="ar-SA"/>
              </w:rPr>
              <w:t>mg</w:t>
            </w:r>
            <w:proofErr w:type="gramEnd"/>
            <w:r w:rsidRPr="00A64E64">
              <w:rPr>
                <w:sz w:val="22"/>
                <w:szCs w:val="22"/>
                <w:lang w:eastAsia="ar-SA"/>
              </w:rPr>
              <w:t>/</w:t>
            </w:r>
            <w:proofErr w:type="spellStart"/>
            <w:r w:rsidRPr="00A64E64">
              <w:rPr>
                <w:sz w:val="22"/>
                <w:szCs w:val="22"/>
                <w:lang w:eastAsia="ar-SA"/>
              </w:rPr>
              <w:t>mL</w:t>
            </w:r>
            <w:proofErr w:type="spellEnd"/>
            <w:r w:rsidRPr="00A64E64">
              <w:rPr>
                <w:sz w:val="22"/>
                <w:szCs w:val="22"/>
                <w:lang w:eastAsia="ar-SA"/>
              </w:rPr>
              <w:t xml:space="preserve"> , frasco com 20mL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173</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Isossorbida</w:t>
            </w:r>
            <w:proofErr w:type="spellEnd"/>
            <w:r w:rsidRPr="00A64E64">
              <w:rPr>
                <w:sz w:val="22"/>
                <w:szCs w:val="22"/>
                <w:lang w:eastAsia="ar-SA"/>
              </w:rPr>
              <w:t xml:space="preserve">, </w:t>
            </w:r>
            <w:proofErr w:type="spellStart"/>
            <w:r w:rsidRPr="00A64E64">
              <w:rPr>
                <w:sz w:val="22"/>
                <w:szCs w:val="22"/>
                <w:lang w:eastAsia="ar-SA"/>
              </w:rPr>
              <w:t>dinitrato</w:t>
            </w:r>
            <w:proofErr w:type="spellEnd"/>
            <w:r w:rsidRPr="00A64E64">
              <w:rPr>
                <w:sz w:val="22"/>
                <w:szCs w:val="22"/>
                <w:lang w:eastAsia="ar-SA"/>
              </w:rPr>
              <w:t xml:space="preserve"> de,</w:t>
            </w:r>
            <w:proofErr w:type="gramStart"/>
            <w:r w:rsidRPr="00A64E64">
              <w:rPr>
                <w:sz w:val="22"/>
                <w:szCs w:val="22"/>
                <w:lang w:eastAsia="ar-SA"/>
              </w:rPr>
              <w:t xml:space="preserve">  </w:t>
            </w:r>
            <w:proofErr w:type="gramEnd"/>
            <w:r w:rsidRPr="00A64E64">
              <w:rPr>
                <w:sz w:val="22"/>
                <w:szCs w:val="22"/>
                <w:lang w:eastAsia="ar-SA"/>
              </w:rPr>
              <w:t>em comprimido sublingual de 5 mg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174</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Isossorbida</w:t>
            </w:r>
            <w:proofErr w:type="spellEnd"/>
            <w:r w:rsidRPr="00A64E64">
              <w:rPr>
                <w:sz w:val="22"/>
                <w:szCs w:val="22"/>
                <w:lang w:eastAsia="ar-SA"/>
              </w:rPr>
              <w:t xml:space="preserve">, </w:t>
            </w:r>
            <w:proofErr w:type="spellStart"/>
            <w:r w:rsidRPr="00A64E64">
              <w:rPr>
                <w:sz w:val="22"/>
                <w:szCs w:val="22"/>
                <w:lang w:eastAsia="ar-SA"/>
              </w:rPr>
              <w:t>mononitrato</w:t>
            </w:r>
            <w:proofErr w:type="spellEnd"/>
            <w:r w:rsidRPr="00A64E64">
              <w:rPr>
                <w:sz w:val="22"/>
                <w:szCs w:val="22"/>
                <w:lang w:eastAsia="ar-SA"/>
              </w:rPr>
              <w:t xml:space="preserve"> de,</w:t>
            </w:r>
            <w:proofErr w:type="gramStart"/>
            <w:r w:rsidRPr="00A64E64">
              <w:rPr>
                <w:sz w:val="22"/>
                <w:szCs w:val="22"/>
                <w:lang w:eastAsia="ar-SA"/>
              </w:rPr>
              <w:t xml:space="preserve">  </w:t>
            </w:r>
            <w:proofErr w:type="gramEnd"/>
            <w:r w:rsidRPr="00A64E64">
              <w:rPr>
                <w:sz w:val="22"/>
                <w:szCs w:val="22"/>
                <w:lang w:eastAsia="ar-SA"/>
              </w:rPr>
              <w:t>em comprimido de 40 mg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175</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Itraconazol</w:t>
            </w:r>
            <w:proofErr w:type="spellEnd"/>
            <w:r w:rsidRPr="00A64E64">
              <w:rPr>
                <w:sz w:val="22"/>
                <w:szCs w:val="22"/>
                <w:lang w:eastAsia="ar-SA"/>
              </w:rPr>
              <w:t xml:space="preserve"> 100mg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1.200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176</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Ivermectina</w:t>
            </w:r>
            <w:proofErr w:type="spellEnd"/>
            <w:r w:rsidRPr="00A64E64">
              <w:rPr>
                <w:sz w:val="22"/>
                <w:szCs w:val="22"/>
                <w:lang w:eastAsia="ar-SA"/>
              </w:rPr>
              <w:t xml:space="preserve"> 6mg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177</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Lactulose</w:t>
            </w:r>
            <w:proofErr w:type="spellEnd"/>
            <w:r w:rsidRPr="00A64E64">
              <w:rPr>
                <w:sz w:val="22"/>
                <w:szCs w:val="22"/>
                <w:lang w:eastAsia="ar-SA"/>
              </w:rPr>
              <w:t xml:space="preserve"> 667mg/</w:t>
            </w:r>
            <w:proofErr w:type="spellStart"/>
            <w:r w:rsidRPr="00A64E64">
              <w:rPr>
                <w:sz w:val="22"/>
                <w:szCs w:val="22"/>
                <w:lang w:eastAsia="ar-SA"/>
              </w:rPr>
              <w:t>mL</w:t>
            </w:r>
            <w:proofErr w:type="spellEnd"/>
            <w:r w:rsidRPr="00A64E64">
              <w:rPr>
                <w:sz w:val="22"/>
                <w:szCs w:val="22"/>
                <w:lang w:eastAsia="ar-SA"/>
              </w:rPr>
              <w:t xml:space="preserve"> em xarope. Frasco com </w:t>
            </w:r>
            <w:proofErr w:type="gramStart"/>
            <w:r w:rsidRPr="00A64E64">
              <w:rPr>
                <w:sz w:val="22"/>
                <w:szCs w:val="22"/>
                <w:lang w:eastAsia="ar-SA"/>
              </w:rPr>
              <w:t>120mL</w:t>
            </w:r>
            <w:proofErr w:type="gramEnd"/>
            <w:r w:rsidRPr="00A64E64">
              <w:rPr>
                <w:sz w:val="22"/>
                <w:szCs w:val="22"/>
                <w:lang w:eastAsia="ar-SA"/>
              </w:rPr>
              <w:t xml:space="preserve"> </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1575"/>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178</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Lancetas para punção digital, em aço embutida em corpo plástico ou outro material compatível, com tampa protetora</w:t>
            </w:r>
            <w:proofErr w:type="gramStart"/>
            <w:r w:rsidRPr="00A64E64">
              <w:rPr>
                <w:sz w:val="22"/>
                <w:szCs w:val="22"/>
                <w:lang w:eastAsia="ar-SA"/>
              </w:rPr>
              <w:t xml:space="preserve">  </w:t>
            </w:r>
            <w:proofErr w:type="spellStart"/>
            <w:proofErr w:type="gramEnd"/>
            <w:r w:rsidRPr="00A64E64">
              <w:rPr>
                <w:sz w:val="22"/>
                <w:szCs w:val="22"/>
                <w:lang w:eastAsia="ar-SA"/>
              </w:rPr>
              <w:t>deinoxidável</w:t>
            </w:r>
            <w:proofErr w:type="spellEnd"/>
            <w:r w:rsidRPr="00A64E64">
              <w:rPr>
                <w:sz w:val="22"/>
                <w:szCs w:val="22"/>
                <w:lang w:eastAsia="ar-SA"/>
              </w:rPr>
              <w:t xml:space="preserve">, ponta em </w:t>
            </w:r>
            <w:proofErr w:type="spellStart"/>
            <w:r w:rsidRPr="00A64E64">
              <w:rPr>
                <w:sz w:val="22"/>
                <w:szCs w:val="22"/>
                <w:lang w:eastAsia="ar-SA"/>
              </w:rPr>
              <w:t>bisel</w:t>
            </w:r>
            <w:proofErr w:type="spellEnd"/>
            <w:r w:rsidRPr="00A64E64">
              <w:rPr>
                <w:sz w:val="22"/>
                <w:szCs w:val="22"/>
                <w:lang w:eastAsia="ar-SA"/>
              </w:rPr>
              <w:t xml:space="preserve"> e fácil remoção e que proteja a lanceta após o uso. Embalagem resistente que garanta a integridade do produto até o momento de sua utilização, trazendo externamente os dados de identificação, procedência, número de lote, </w:t>
            </w:r>
            <w:proofErr w:type="spellStart"/>
            <w:proofErr w:type="gramStart"/>
            <w:r w:rsidRPr="00A64E64">
              <w:rPr>
                <w:sz w:val="22"/>
                <w:szCs w:val="22"/>
                <w:lang w:eastAsia="ar-SA"/>
              </w:rPr>
              <w:t>método,</w:t>
            </w:r>
            <w:proofErr w:type="gramEnd"/>
            <w:r w:rsidRPr="00A64E64">
              <w:rPr>
                <w:sz w:val="22"/>
                <w:szCs w:val="22"/>
                <w:lang w:eastAsia="ar-SA"/>
              </w:rPr>
              <w:t>data</w:t>
            </w:r>
            <w:proofErr w:type="spellEnd"/>
            <w:r w:rsidRPr="00A64E64">
              <w:rPr>
                <w:sz w:val="22"/>
                <w:szCs w:val="22"/>
                <w:lang w:eastAsia="ar-SA"/>
              </w:rPr>
              <w:t xml:space="preserve"> de fabricação e prazo de validade e número de registro no Ministério da Saúde. O prazo de validade mínimo deve ser de 12 meses a partir da data de entrega.</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UND</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115.000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179</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Levodopa</w:t>
            </w:r>
            <w:proofErr w:type="spellEnd"/>
            <w:r w:rsidRPr="00A64E64">
              <w:rPr>
                <w:sz w:val="22"/>
                <w:szCs w:val="22"/>
                <w:lang w:eastAsia="ar-SA"/>
              </w:rPr>
              <w:t xml:space="preserve"> 100mg + </w:t>
            </w:r>
            <w:proofErr w:type="spellStart"/>
            <w:r w:rsidRPr="00A64E64">
              <w:rPr>
                <w:sz w:val="22"/>
                <w:szCs w:val="22"/>
                <w:lang w:eastAsia="ar-SA"/>
              </w:rPr>
              <w:t>Bezerazida</w:t>
            </w:r>
            <w:proofErr w:type="spellEnd"/>
            <w:r w:rsidRPr="00A64E64">
              <w:rPr>
                <w:sz w:val="22"/>
                <w:szCs w:val="22"/>
                <w:lang w:eastAsia="ar-SA"/>
              </w:rPr>
              <w:t xml:space="preserve"> 25mg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12.000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180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Levodopa</w:t>
            </w:r>
            <w:proofErr w:type="spellEnd"/>
            <w:r w:rsidRPr="00A64E64">
              <w:rPr>
                <w:sz w:val="22"/>
                <w:szCs w:val="22"/>
                <w:lang w:eastAsia="ar-SA"/>
              </w:rPr>
              <w:t xml:space="preserve"> 250mg + </w:t>
            </w:r>
            <w:proofErr w:type="spellStart"/>
            <w:r w:rsidRPr="00A64E64">
              <w:rPr>
                <w:sz w:val="22"/>
                <w:szCs w:val="22"/>
                <w:lang w:eastAsia="ar-SA"/>
              </w:rPr>
              <w:t>Carbidopa</w:t>
            </w:r>
            <w:proofErr w:type="spellEnd"/>
            <w:r w:rsidRPr="00A64E64">
              <w:rPr>
                <w:sz w:val="22"/>
                <w:szCs w:val="22"/>
                <w:lang w:eastAsia="ar-SA"/>
              </w:rPr>
              <w:t xml:space="preserve"> 25mg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181</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Levomepromazina</w:t>
            </w:r>
            <w:proofErr w:type="spellEnd"/>
            <w:r w:rsidRPr="00A64E64">
              <w:rPr>
                <w:sz w:val="22"/>
                <w:szCs w:val="22"/>
                <w:lang w:eastAsia="ar-SA"/>
              </w:rPr>
              <w:t xml:space="preserve"> 100mg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115.000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lastRenderedPageBreak/>
              <w:t>182</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Levomepromazina</w:t>
            </w:r>
            <w:proofErr w:type="spellEnd"/>
            <w:r w:rsidRPr="00A64E64">
              <w:rPr>
                <w:sz w:val="22"/>
                <w:szCs w:val="22"/>
                <w:lang w:eastAsia="ar-SA"/>
              </w:rPr>
              <w:t xml:space="preserve"> 25mg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28.000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183</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Levomepromazina</w:t>
            </w:r>
            <w:proofErr w:type="spellEnd"/>
            <w:r w:rsidRPr="00A64E64">
              <w:rPr>
                <w:sz w:val="22"/>
                <w:szCs w:val="22"/>
                <w:lang w:eastAsia="ar-SA"/>
              </w:rPr>
              <w:t xml:space="preserve"> 4% solução oral gotas, frasco com 20 </w:t>
            </w:r>
            <w:proofErr w:type="spellStart"/>
            <w:proofErr w:type="gramStart"/>
            <w:r w:rsidRPr="00A64E64">
              <w:rPr>
                <w:sz w:val="22"/>
                <w:szCs w:val="22"/>
                <w:lang w:eastAsia="ar-SA"/>
              </w:rPr>
              <w:t>mL</w:t>
            </w:r>
            <w:proofErr w:type="spellEnd"/>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184</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Levotiroxina</w:t>
            </w:r>
            <w:proofErr w:type="spellEnd"/>
            <w:r w:rsidRPr="00A64E64">
              <w:rPr>
                <w:sz w:val="22"/>
                <w:szCs w:val="22"/>
                <w:lang w:eastAsia="ar-SA"/>
              </w:rPr>
              <w:t xml:space="preserve"> sódica em comprimido com 100µg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28.000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185</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Levotiroxina</w:t>
            </w:r>
            <w:proofErr w:type="spellEnd"/>
            <w:r w:rsidRPr="00A64E64">
              <w:rPr>
                <w:sz w:val="22"/>
                <w:szCs w:val="22"/>
                <w:lang w:eastAsia="ar-SA"/>
              </w:rPr>
              <w:t xml:space="preserve"> sódica em comprimido com 25µg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42.000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186</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Levotiroxina</w:t>
            </w:r>
            <w:proofErr w:type="spellEnd"/>
            <w:r w:rsidRPr="00A64E64">
              <w:rPr>
                <w:sz w:val="22"/>
                <w:szCs w:val="22"/>
                <w:lang w:eastAsia="ar-SA"/>
              </w:rPr>
              <w:t xml:space="preserve"> sódica em comprimido com 50µg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42.000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187</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Lidocaína Cloridrato 2%, sem vasoconstritor, injetável, </w:t>
            </w:r>
            <w:proofErr w:type="spellStart"/>
            <w:r w:rsidRPr="00A64E64">
              <w:rPr>
                <w:sz w:val="22"/>
                <w:szCs w:val="22"/>
                <w:lang w:eastAsia="ar-SA"/>
              </w:rPr>
              <w:t>tubetes</w:t>
            </w:r>
            <w:proofErr w:type="spellEnd"/>
            <w:r w:rsidRPr="00A64E64">
              <w:rPr>
                <w:sz w:val="22"/>
                <w:szCs w:val="22"/>
                <w:lang w:eastAsia="ar-SA"/>
              </w:rPr>
              <w:t xml:space="preserve"> de 1,8 </w:t>
            </w:r>
            <w:proofErr w:type="spellStart"/>
            <w:r w:rsidRPr="00A64E64">
              <w:rPr>
                <w:sz w:val="22"/>
                <w:szCs w:val="22"/>
                <w:lang w:eastAsia="ar-SA"/>
              </w:rPr>
              <w:t>mL</w:t>
            </w:r>
            <w:proofErr w:type="spellEnd"/>
            <w:r w:rsidRPr="00A64E64">
              <w:rPr>
                <w:sz w:val="22"/>
                <w:szCs w:val="22"/>
                <w:lang w:eastAsia="ar-SA"/>
              </w:rPr>
              <w:t xml:space="preserve"> de vidro.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UND</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188</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Lidocaína Cloridrato, associada com </w:t>
            </w:r>
            <w:proofErr w:type="spellStart"/>
            <w:r w:rsidRPr="00A64E64">
              <w:rPr>
                <w:sz w:val="22"/>
                <w:szCs w:val="22"/>
                <w:lang w:eastAsia="ar-SA"/>
              </w:rPr>
              <w:t>Epinefrina</w:t>
            </w:r>
            <w:proofErr w:type="spellEnd"/>
            <w:r w:rsidRPr="00A64E64">
              <w:rPr>
                <w:sz w:val="22"/>
                <w:szCs w:val="22"/>
                <w:lang w:eastAsia="ar-SA"/>
              </w:rPr>
              <w:t xml:space="preserve">, 2% + </w:t>
            </w:r>
            <w:proofErr w:type="gramStart"/>
            <w:r w:rsidRPr="00A64E64">
              <w:rPr>
                <w:sz w:val="22"/>
                <w:szCs w:val="22"/>
                <w:lang w:eastAsia="ar-SA"/>
              </w:rPr>
              <w:t>1:100</w:t>
            </w:r>
            <w:proofErr w:type="gramEnd"/>
            <w:r w:rsidRPr="00A64E64">
              <w:rPr>
                <w:sz w:val="22"/>
                <w:szCs w:val="22"/>
                <w:lang w:eastAsia="ar-SA"/>
              </w:rPr>
              <w:t xml:space="preserve">.00, injetável, em </w:t>
            </w:r>
            <w:proofErr w:type="spellStart"/>
            <w:r w:rsidRPr="00A64E64">
              <w:rPr>
                <w:sz w:val="22"/>
                <w:szCs w:val="22"/>
                <w:lang w:eastAsia="ar-SA"/>
              </w:rPr>
              <w:t>tubete</w:t>
            </w:r>
            <w:proofErr w:type="spellEnd"/>
            <w:r w:rsidRPr="00A64E64">
              <w:rPr>
                <w:sz w:val="22"/>
                <w:szCs w:val="22"/>
                <w:lang w:eastAsia="ar-SA"/>
              </w:rPr>
              <w:t xml:space="preserve"> de vidro com 1,8 </w:t>
            </w:r>
            <w:proofErr w:type="spellStart"/>
            <w:r w:rsidRPr="00A64E64">
              <w:rPr>
                <w:sz w:val="22"/>
                <w:szCs w:val="22"/>
                <w:lang w:eastAsia="ar-SA"/>
              </w:rPr>
              <w:t>mL</w:t>
            </w:r>
            <w:proofErr w:type="spellEnd"/>
            <w:r w:rsidRPr="00A64E64">
              <w:rPr>
                <w:sz w:val="22"/>
                <w:szCs w:val="22"/>
                <w:lang w:eastAsia="ar-SA"/>
              </w:rPr>
              <w:t>.</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UND</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17.500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189</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Lidocaína, cloridrato. Aerossol (SPRAY) 100mg/</w:t>
            </w:r>
            <w:proofErr w:type="spellStart"/>
            <w:proofErr w:type="gramStart"/>
            <w:r w:rsidRPr="00A64E64">
              <w:rPr>
                <w:sz w:val="22"/>
                <w:szCs w:val="22"/>
                <w:lang w:eastAsia="ar-SA"/>
              </w:rPr>
              <w:t>mL</w:t>
            </w:r>
            <w:proofErr w:type="spellEnd"/>
            <w:proofErr w:type="gramEnd"/>
            <w:r w:rsidRPr="00A64E64">
              <w:rPr>
                <w:sz w:val="22"/>
                <w:szCs w:val="22"/>
                <w:lang w:eastAsia="ar-SA"/>
              </w:rPr>
              <w:t xml:space="preserve">. Frasco com </w:t>
            </w:r>
            <w:proofErr w:type="gramStart"/>
            <w:r w:rsidRPr="00A64E64">
              <w:rPr>
                <w:sz w:val="22"/>
                <w:szCs w:val="22"/>
                <w:lang w:eastAsia="ar-SA"/>
              </w:rPr>
              <w:t>50mL</w:t>
            </w:r>
            <w:proofErr w:type="gramEnd"/>
            <w:r w:rsidRPr="00A64E64">
              <w:rPr>
                <w:sz w:val="22"/>
                <w:szCs w:val="22"/>
                <w:lang w:eastAsia="ar-SA"/>
              </w:rPr>
              <w:t>.</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190</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Lidocaína, cloridrato. Geleia a 20mg/g (2%) bisnaga com 30g.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BIS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191</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Lidocaína, cloridrato. Solução injetável 20mg/</w:t>
            </w:r>
            <w:proofErr w:type="spellStart"/>
            <w:r w:rsidRPr="00A64E64">
              <w:rPr>
                <w:sz w:val="22"/>
                <w:szCs w:val="22"/>
                <w:lang w:eastAsia="ar-SA"/>
              </w:rPr>
              <w:t>mL</w:t>
            </w:r>
            <w:proofErr w:type="spellEnd"/>
            <w:r w:rsidRPr="00A64E64">
              <w:rPr>
                <w:sz w:val="22"/>
                <w:szCs w:val="22"/>
                <w:lang w:eastAsia="ar-SA"/>
              </w:rPr>
              <w:t xml:space="preserve"> 2%. Sem vasoconstritor. Frasco com </w:t>
            </w:r>
            <w:proofErr w:type="gramStart"/>
            <w:r w:rsidRPr="00A64E64">
              <w:rPr>
                <w:sz w:val="22"/>
                <w:szCs w:val="22"/>
                <w:lang w:eastAsia="ar-SA"/>
              </w:rPr>
              <w:t>20mL</w:t>
            </w:r>
            <w:proofErr w:type="gramEnd"/>
            <w:r w:rsidRPr="00A64E64">
              <w:rPr>
                <w:sz w:val="22"/>
                <w:szCs w:val="22"/>
                <w:lang w:eastAsia="ar-SA"/>
              </w:rPr>
              <w:t>.</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192</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Loratadina</w:t>
            </w:r>
            <w:proofErr w:type="spellEnd"/>
            <w:r w:rsidRPr="00A64E64">
              <w:rPr>
                <w:sz w:val="22"/>
                <w:szCs w:val="22"/>
                <w:lang w:eastAsia="ar-SA"/>
              </w:rPr>
              <w:t xml:space="preserve"> 10mg em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69.000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193</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Loratadina</w:t>
            </w:r>
            <w:proofErr w:type="spellEnd"/>
            <w:r w:rsidRPr="00A64E64">
              <w:rPr>
                <w:sz w:val="22"/>
                <w:szCs w:val="22"/>
                <w:lang w:eastAsia="ar-SA"/>
              </w:rPr>
              <w:t xml:space="preserve"> 1mg/</w:t>
            </w:r>
            <w:proofErr w:type="spellStart"/>
            <w:r w:rsidRPr="00A64E64">
              <w:rPr>
                <w:sz w:val="22"/>
                <w:szCs w:val="22"/>
                <w:lang w:eastAsia="ar-SA"/>
              </w:rPr>
              <w:t>mL</w:t>
            </w:r>
            <w:proofErr w:type="spellEnd"/>
            <w:r w:rsidRPr="00A64E64">
              <w:rPr>
                <w:sz w:val="22"/>
                <w:szCs w:val="22"/>
                <w:lang w:eastAsia="ar-SA"/>
              </w:rPr>
              <w:t xml:space="preserve">, xarope, frasco com </w:t>
            </w:r>
            <w:proofErr w:type="gramStart"/>
            <w:r w:rsidRPr="00A64E64">
              <w:rPr>
                <w:sz w:val="22"/>
                <w:szCs w:val="22"/>
                <w:lang w:eastAsia="ar-SA"/>
              </w:rPr>
              <w:t>100mL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194</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Losartana</w:t>
            </w:r>
            <w:proofErr w:type="spellEnd"/>
            <w:r w:rsidRPr="00A64E64">
              <w:rPr>
                <w:sz w:val="22"/>
                <w:szCs w:val="22"/>
                <w:lang w:eastAsia="ar-SA"/>
              </w:rPr>
              <w:t xml:space="preserve"> potássica 50mg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2.100.000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195</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Mebendazol</w:t>
            </w:r>
            <w:proofErr w:type="spellEnd"/>
            <w:r w:rsidRPr="00A64E64">
              <w:rPr>
                <w:sz w:val="22"/>
                <w:szCs w:val="22"/>
                <w:lang w:eastAsia="ar-SA"/>
              </w:rPr>
              <w:t xml:space="preserve"> em comprimido com 100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14.000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196</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Mebendazol</w:t>
            </w:r>
            <w:proofErr w:type="spellEnd"/>
            <w:r w:rsidRPr="00A64E64">
              <w:rPr>
                <w:sz w:val="22"/>
                <w:szCs w:val="22"/>
                <w:lang w:eastAsia="ar-SA"/>
              </w:rPr>
              <w:t xml:space="preserve"> em suspensão oral com 20 </w:t>
            </w:r>
            <w:proofErr w:type="gramStart"/>
            <w:r w:rsidRPr="00A64E64">
              <w:rPr>
                <w:sz w:val="22"/>
                <w:szCs w:val="22"/>
                <w:lang w:eastAsia="ar-SA"/>
              </w:rPr>
              <w:t>mg</w:t>
            </w:r>
            <w:proofErr w:type="gramEnd"/>
            <w:r w:rsidRPr="00A64E64">
              <w:rPr>
                <w:sz w:val="22"/>
                <w:szCs w:val="22"/>
                <w:lang w:eastAsia="ar-SA"/>
              </w:rPr>
              <w:t>/ml, em frasco com 30 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197</w:t>
            </w:r>
          </w:p>
        </w:tc>
        <w:tc>
          <w:tcPr>
            <w:tcW w:w="9063" w:type="dxa"/>
            <w:hideMark/>
          </w:tcPr>
          <w:p w:rsidR="00A56DEA" w:rsidRPr="00A64E64" w:rsidRDefault="00A56DEA" w:rsidP="00933727">
            <w:pPr>
              <w:jc w:val="both"/>
              <w:rPr>
                <w:sz w:val="22"/>
                <w:szCs w:val="22"/>
                <w:lang w:eastAsia="ar-SA"/>
              </w:rPr>
            </w:pPr>
            <w:proofErr w:type="spellStart"/>
            <w:proofErr w:type="gramStart"/>
            <w:r w:rsidRPr="00A64E64">
              <w:rPr>
                <w:sz w:val="22"/>
                <w:szCs w:val="22"/>
                <w:lang w:eastAsia="ar-SA"/>
              </w:rPr>
              <w:t>Metformina</w:t>
            </w:r>
            <w:proofErr w:type="spellEnd"/>
            <w:r w:rsidRPr="00A64E64">
              <w:rPr>
                <w:sz w:val="22"/>
                <w:szCs w:val="22"/>
                <w:lang w:eastAsia="ar-SA"/>
              </w:rPr>
              <w:t xml:space="preserve"> ,</w:t>
            </w:r>
            <w:proofErr w:type="gramEnd"/>
            <w:r w:rsidRPr="00A64E64">
              <w:rPr>
                <w:sz w:val="22"/>
                <w:szCs w:val="22"/>
                <w:lang w:eastAsia="ar-SA"/>
              </w:rPr>
              <w:t xml:space="preserve">cloridrato </w:t>
            </w:r>
            <w:proofErr w:type="spellStart"/>
            <w:r w:rsidRPr="00A64E64">
              <w:rPr>
                <w:sz w:val="22"/>
                <w:szCs w:val="22"/>
                <w:lang w:eastAsia="ar-SA"/>
              </w:rPr>
              <w:t>de,em</w:t>
            </w:r>
            <w:proofErr w:type="spellEnd"/>
            <w:r w:rsidRPr="00A64E64">
              <w:rPr>
                <w:sz w:val="22"/>
                <w:szCs w:val="22"/>
                <w:lang w:eastAsia="ar-SA"/>
              </w:rPr>
              <w:t xml:space="preserve"> comprimido revestido com 500 mg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276.000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198</w:t>
            </w:r>
          </w:p>
        </w:tc>
        <w:tc>
          <w:tcPr>
            <w:tcW w:w="9063" w:type="dxa"/>
            <w:hideMark/>
          </w:tcPr>
          <w:p w:rsidR="00A56DEA" w:rsidRPr="00A64E64" w:rsidRDefault="00A56DEA" w:rsidP="00933727">
            <w:pPr>
              <w:jc w:val="both"/>
              <w:rPr>
                <w:sz w:val="22"/>
                <w:szCs w:val="22"/>
                <w:lang w:eastAsia="ar-SA"/>
              </w:rPr>
            </w:pPr>
            <w:proofErr w:type="spellStart"/>
            <w:proofErr w:type="gramStart"/>
            <w:r w:rsidRPr="00A64E64">
              <w:rPr>
                <w:sz w:val="22"/>
                <w:szCs w:val="22"/>
                <w:lang w:eastAsia="ar-SA"/>
              </w:rPr>
              <w:t>Metformina</w:t>
            </w:r>
            <w:proofErr w:type="spellEnd"/>
            <w:r w:rsidRPr="00A64E64">
              <w:rPr>
                <w:sz w:val="22"/>
                <w:szCs w:val="22"/>
                <w:lang w:eastAsia="ar-SA"/>
              </w:rPr>
              <w:t xml:space="preserve"> ,</w:t>
            </w:r>
            <w:proofErr w:type="gramEnd"/>
            <w:r w:rsidRPr="00A64E64">
              <w:rPr>
                <w:sz w:val="22"/>
                <w:szCs w:val="22"/>
                <w:lang w:eastAsia="ar-SA"/>
              </w:rPr>
              <w:t xml:space="preserve">cloridrato </w:t>
            </w:r>
            <w:proofErr w:type="spellStart"/>
            <w:r w:rsidRPr="00A64E64">
              <w:rPr>
                <w:sz w:val="22"/>
                <w:szCs w:val="22"/>
                <w:lang w:eastAsia="ar-SA"/>
              </w:rPr>
              <w:t>de,em</w:t>
            </w:r>
            <w:proofErr w:type="spellEnd"/>
            <w:r w:rsidRPr="00A64E64">
              <w:rPr>
                <w:sz w:val="22"/>
                <w:szCs w:val="22"/>
                <w:lang w:eastAsia="ar-SA"/>
              </w:rPr>
              <w:t xml:space="preserve"> comprimido revestido com 850 mg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1.400.000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199</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Metildopa em comprimido com 250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460.000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200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Metoclopramida</w:t>
            </w:r>
            <w:proofErr w:type="spellEnd"/>
            <w:r w:rsidRPr="00A64E64">
              <w:rPr>
                <w:sz w:val="22"/>
                <w:szCs w:val="22"/>
                <w:lang w:eastAsia="ar-SA"/>
              </w:rPr>
              <w:t xml:space="preserve"> em comprimido com 10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42.000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201</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Metoclopramida</w:t>
            </w:r>
            <w:proofErr w:type="spellEnd"/>
            <w:r w:rsidRPr="00A64E64">
              <w:rPr>
                <w:sz w:val="22"/>
                <w:szCs w:val="22"/>
                <w:lang w:eastAsia="ar-SA"/>
              </w:rPr>
              <w:t xml:space="preserve"> em solução oral 4mg/</w:t>
            </w:r>
            <w:proofErr w:type="spellStart"/>
            <w:r w:rsidRPr="00A64E64">
              <w:rPr>
                <w:sz w:val="22"/>
                <w:szCs w:val="22"/>
                <w:lang w:eastAsia="ar-SA"/>
              </w:rPr>
              <w:t>mL</w:t>
            </w:r>
            <w:proofErr w:type="spellEnd"/>
            <w:r w:rsidRPr="00A64E64">
              <w:rPr>
                <w:sz w:val="22"/>
                <w:szCs w:val="22"/>
                <w:lang w:eastAsia="ar-SA"/>
              </w:rPr>
              <w:t xml:space="preserve">, frasco com </w:t>
            </w:r>
            <w:proofErr w:type="gramStart"/>
            <w:r w:rsidRPr="00A64E64">
              <w:rPr>
                <w:sz w:val="22"/>
                <w:szCs w:val="22"/>
                <w:lang w:eastAsia="ar-SA"/>
              </w:rPr>
              <w:t>10mL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202</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Metoprolol</w:t>
            </w:r>
            <w:proofErr w:type="spellEnd"/>
            <w:r w:rsidRPr="00A64E64">
              <w:rPr>
                <w:sz w:val="22"/>
                <w:szCs w:val="22"/>
                <w:lang w:eastAsia="ar-SA"/>
              </w:rPr>
              <w:t xml:space="preserve"> 25mg, </w:t>
            </w:r>
            <w:proofErr w:type="spellStart"/>
            <w:r w:rsidRPr="00A64E64">
              <w:rPr>
                <w:sz w:val="22"/>
                <w:szCs w:val="22"/>
                <w:lang w:eastAsia="ar-SA"/>
              </w:rPr>
              <w:t>Succinato</w:t>
            </w:r>
            <w:proofErr w:type="spellEnd"/>
            <w:r w:rsidRPr="00A64E64">
              <w:rPr>
                <w:sz w:val="22"/>
                <w:szCs w:val="22"/>
                <w:lang w:eastAsia="ar-SA"/>
              </w:rPr>
              <w:t xml:space="preserve">, em comprimido de liberação </w:t>
            </w:r>
            <w:proofErr w:type="gramStart"/>
            <w:r w:rsidRPr="00A64E64">
              <w:rPr>
                <w:sz w:val="22"/>
                <w:szCs w:val="22"/>
                <w:lang w:eastAsia="ar-SA"/>
              </w:rPr>
              <w:t>controlada</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203</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Metoprolol</w:t>
            </w:r>
            <w:proofErr w:type="spellEnd"/>
            <w:r w:rsidRPr="00A64E64">
              <w:rPr>
                <w:sz w:val="22"/>
                <w:szCs w:val="22"/>
                <w:lang w:eastAsia="ar-SA"/>
              </w:rPr>
              <w:t xml:space="preserve"> 50mg, </w:t>
            </w:r>
            <w:proofErr w:type="spellStart"/>
            <w:r w:rsidRPr="00A64E64">
              <w:rPr>
                <w:sz w:val="22"/>
                <w:szCs w:val="22"/>
                <w:lang w:eastAsia="ar-SA"/>
              </w:rPr>
              <w:t>Succinato</w:t>
            </w:r>
            <w:proofErr w:type="spellEnd"/>
            <w:r w:rsidRPr="00A64E64">
              <w:rPr>
                <w:sz w:val="22"/>
                <w:szCs w:val="22"/>
                <w:lang w:eastAsia="ar-SA"/>
              </w:rPr>
              <w:t xml:space="preserve">, em comprimido de liberação </w:t>
            </w:r>
            <w:proofErr w:type="gramStart"/>
            <w:r w:rsidRPr="00A64E64">
              <w:rPr>
                <w:sz w:val="22"/>
                <w:szCs w:val="22"/>
                <w:lang w:eastAsia="ar-SA"/>
              </w:rPr>
              <w:t>controlada</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204</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Metotrexato</w:t>
            </w:r>
            <w:proofErr w:type="spellEnd"/>
            <w:r w:rsidRPr="00A64E64">
              <w:rPr>
                <w:sz w:val="22"/>
                <w:szCs w:val="22"/>
                <w:lang w:eastAsia="ar-SA"/>
              </w:rPr>
              <w:t xml:space="preserve"> 2,5</w:t>
            </w:r>
            <w:proofErr w:type="gramStart"/>
            <w:r w:rsidRPr="00A64E64">
              <w:rPr>
                <w:sz w:val="22"/>
                <w:szCs w:val="22"/>
                <w:lang w:eastAsia="ar-SA"/>
              </w:rPr>
              <w:t>mg</w:t>
            </w:r>
            <w:proofErr w:type="gramEnd"/>
            <w:r w:rsidRPr="00A64E64">
              <w:rPr>
                <w:sz w:val="22"/>
                <w:szCs w:val="22"/>
                <w:lang w:eastAsia="ar-SA"/>
              </w:rPr>
              <w:t xml:space="preserve"> em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205</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Metronidazol</w:t>
            </w:r>
            <w:proofErr w:type="spellEnd"/>
            <w:r w:rsidRPr="00A64E64">
              <w:rPr>
                <w:sz w:val="22"/>
                <w:szCs w:val="22"/>
                <w:lang w:eastAsia="ar-SA"/>
              </w:rPr>
              <w:t xml:space="preserve"> em comprimido</w:t>
            </w:r>
            <w:proofErr w:type="gramStart"/>
            <w:r w:rsidRPr="00A64E64">
              <w:rPr>
                <w:sz w:val="22"/>
                <w:szCs w:val="22"/>
                <w:lang w:eastAsia="ar-SA"/>
              </w:rPr>
              <w:t xml:space="preserve">  </w:t>
            </w:r>
            <w:proofErr w:type="gramEnd"/>
            <w:r w:rsidRPr="00A64E64">
              <w:rPr>
                <w:sz w:val="22"/>
                <w:szCs w:val="22"/>
                <w:lang w:eastAsia="ar-SA"/>
              </w:rPr>
              <w:t xml:space="preserve">250 mg </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42.000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206</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Metronidazol</w:t>
            </w:r>
            <w:proofErr w:type="spellEnd"/>
            <w:r w:rsidRPr="00A64E64">
              <w:rPr>
                <w:sz w:val="22"/>
                <w:szCs w:val="22"/>
                <w:lang w:eastAsia="ar-SA"/>
              </w:rPr>
              <w:t xml:space="preserve"> em creme vaginal com 5,0% em bisnaga com 50 g</w:t>
            </w:r>
            <w:proofErr w:type="gramStart"/>
            <w:r w:rsidRPr="00A64E64">
              <w:rPr>
                <w:sz w:val="22"/>
                <w:szCs w:val="22"/>
                <w:lang w:eastAsia="ar-SA"/>
              </w:rPr>
              <w:t>, acompanha</w:t>
            </w:r>
            <w:proofErr w:type="gramEnd"/>
            <w:r w:rsidRPr="00A64E64">
              <w:rPr>
                <w:sz w:val="22"/>
                <w:szCs w:val="22"/>
                <w:lang w:eastAsia="ar-SA"/>
              </w:rPr>
              <w:t xml:space="preserve"> aplicador</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BIS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207</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Metronidazol</w:t>
            </w:r>
            <w:proofErr w:type="spellEnd"/>
            <w:r w:rsidRPr="00A64E64">
              <w:rPr>
                <w:sz w:val="22"/>
                <w:szCs w:val="22"/>
                <w:lang w:eastAsia="ar-SA"/>
              </w:rPr>
              <w:t xml:space="preserve"> em suspensão oral 40 </w:t>
            </w:r>
            <w:proofErr w:type="gramStart"/>
            <w:r w:rsidRPr="00A64E64">
              <w:rPr>
                <w:sz w:val="22"/>
                <w:szCs w:val="22"/>
                <w:lang w:eastAsia="ar-SA"/>
              </w:rPr>
              <w:t>mg</w:t>
            </w:r>
            <w:proofErr w:type="gramEnd"/>
            <w:r w:rsidRPr="00A64E64">
              <w:rPr>
                <w:sz w:val="22"/>
                <w:szCs w:val="22"/>
                <w:lang w:eastAsia="ar-SA"/>
              </w:rPr>
              <w:t xml:space="preserve">/ml, frasco com 80 </w:t>
            </w:r>
            <w:proofErr w:type="spellStart"/>
            <w:r w:rsidRPr="00A64E64">
              <w:rPr>
                <w:sz w:val="22"/>
                <w:szCs w:val="22"/>
                <w:lang w:eastAsia="ar-SA"/>
              </w:rPr>
              <w:t>mL</w:t>
            </w:r>
            <w:proofErr w:type="spell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208</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Miconazol</w:t>
            </w:r>
            <w:proofErr w:type="spellEnd"/>
            <w:r w:rsidRPr="00A64E64">
              <w:rPr>
                <w:sz w:val="22"/>
                <w:szCs w:val="22"/>
                <w:lang w:eastAsia="ar-SA"/>
              </w:rPr>
              <w:t xml:space="preserve">, nitrato de 2% CREME VAGINAL bisnaga 80 </w:t>
            </w:r>
            <w:proofErr w:type="gramStart"/>
            <w:r w:rsidRPr="00A64E64">
              <w:rPr>
                <w:sz w:val="22"/>
                <w:szCs w:val="22"/>
                <w:lang w:eastAsia="ar-SA"/>
              </w:rPr>
              <w:t>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BIS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209</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Miconazol</w:t>
            </w:r>
            <w:proofErr w:type="spellEnd"/>
            <w:r w:rsidRPr="00A64E64">
              <w:rPr>
                <w:sz w:val="22"/>
                <w:szCs w:val="22"/>
                <w:lang w:eastAsia="ar-SA"/>
              </w:rPr>
              <w:t xml:space="preserve">, nitrato de 2% CREME, uso tópico, bisnaga 28 </w:t>
            </w:r>
            <w:proofErr w:type="gramStart"/>
            <w:r w:rsidRPr="00A64E64">
              <w:rPr>
                <w:sz w:val="22"/>
                <w:szCs w:val="22"/>
                <w:lang w:eastAsia="ar-SA"/>
              </w:rPr>
              <w:t>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BIS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210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Miconazol</w:t>
            </w:r>
            <w:proofErr w:type="spellEnd"/>
            <w:r w:rsidRPr="00A64E64">
              <w:rPr>
                <w:sz w:val="22"/>
                <w:szCs w:val="22"/>
                <w:lang w:eastAsia="ar-SA"/>
              </w:rPr>
              <w:t xml:space="preserve">, nitrato de 2% LOÇÃO, uso tópico, frasco </w:t>
            </w:r>
            <w:proofErr w:type="gramStart"/>
            <w:r w:rsidRPr="00A64E64">
              <w:rPr>
                <w:sz w:val="22"/>
                <w:szCs w:val="22"/>
                <w:lang w:eastAsia="ar-SA"/>
              </w:rPr>
              <w:t>30mL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211</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Midazolam</w:t>
            </w:r>
            <w:proofErr w:type="spellEnd"/>
            <w:r w:rsidRPr="00A64E64">
              <w:rPr>
                <w:sz w:val="22"/>
                <w:szCs w:val="22"/>
                <w:lang w:eastAsia="ar-SA"/>
              </w:rPr>
              <w:t xml:space="preserve"> 1mg/</w:t>
            </w:r>
            <w:proofErr w:type="spellStart"/>
            <w:r w:rsidRPr="00A64E64">
              <w:rPr>
                <w:sz w:val="22"/>
                <w:szCs w:val="22"/>
                <w:lang w:eastAsia="ar-SA"/>
              </w:rPr>
              <w:t>mL</w:t>
            </w:r>
            <w:proofErr w:type="spellEnd"/>
            <w:r w:rsidRPr="00A64E64">
              <w:rPr>
                <w:sz w:val="22"/>
                <w:szCs w:val="22"/>
                <w:lang w:eastAsia="ar-SA"/>
              </w:rPr>
              <w:t xml:space="preserve"> solução injetável </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lastRenderedPageBreak/>
              <w:t>212</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Mikania</w:t>
            </w:r>
            <w:proofErr w:type="spellEnd"/>
            <w:r w:rsidRPr="00A64E64">
              <w:rPr>
                <w:sz w:val="22"/>
                <w:szCs w:val="22"/>
                <w:lang w:eastAsia="ar-SA"/>
              </w:rPr>
              <w:t xml:space="preserve"> </w:t>
            </w:r>
            <w:proofErr w:type="spellStart"/>
            <w:r w:rsidRPr="00A64E64">
              <w:rPr>
                <w:sz w:val="22"/>
                <w:szCs w:val="22"/>
                <w:lang w:eastAsia="ar-SA"/>
              </w:rPr>
              <w:t>glomerata</w:t>
            </w:r>
            <w:proofErr w:type="spellEnd"/>
            <w:r w:rsidRPr="00A64E64">
              <w:rPr>
                <w:sz w:val="22"/>
                <w:szCs w:val="22"/>
                <w:lang w:eastAsia="ar-SA"/>
              </w:rPr>
              <w:t xml:space="preserve"> </w:t>
            </w:r>
            <w:proofErr w:type="spellStart"/>
            <w:r w:rsidRPr="00A64E64">
              <w:rPr>
                <w:sz w:val="22"/>
                <w:szCs w:val="22"/>
                <w:lang w:eastAsia="ar-SA"/>
              </w:rPr>
              <w:t>Sprengl</w:t>
            </w:r>
            <w:proofErr w:type="spellEnd"/>
            <w:r w:rsidRPr="00A64E64">
              <w:rPr>
                <w:sz w:val="22"/>
                <w:szCs w:val="22"/>
                <w:lang w:eastAsia="ar-SA"/>
              </w:rPr>
              <w:t xml:space="preserve"> (GUACO) em xarope, frasco com 100 </w:t>
            </w:r>
            <w:proofErr w:type="spellStart"/>
            <w:proofErr w:type="gramStart"/>
            <w:r w:rsidRPr="00A64E64">
              <w:rPr>
                <w:sz w:val="22"/>
                <w:szCs w:val="22"/>
                <w:lang w:eastAsia="ar-SA"/>
              </w:rPr>
              <w:t>mL</w:t>
            </w:r>
            <w:proofErr w:type="spellEnd"/>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5.200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213</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Naltrexona</w:t>
            </w:r>
            <w:proofErr w:type="spellEnd"/>
            <w:r w:rsidRPr="00A64E64">
              <w:rPr>
                <w:sz w:val="22"/>
                <w:szCs w:val="22"/>
                <w:lang w:eastAsia="ar-SA"/>
              </w:rPr>
              <w:t xml:space="preserve"> 50mg, cloridrato.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2.300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214</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Neomicina 0,005g + bacitracina 250UI/G pomada, bisnaga com 15 </w:t>
            </w:r>
            <w:proofErr w:type="gramStart"/>
            <w:r w:rsidRPr="00A64E64">
              <w:rPr>
                <w:sz w:val="22"/>
                <w:szCs w:val="22"/>
                <w:lang w:eastAsia="ar-SA"/>
              </w:rPr>
              <w:t>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BIS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12.000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215</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Nimesulida</w:t>
            </w:r>
            <w:proofErr w:type="spellEnd"/>
            <w:r w:rsidRPr="00A64E64">
              <w:rPr>
                <w:sz w:val="22"/>
                <w:szCs w:val="22"/>
                <w:lang w:eastAsia="ar-SA"/>
              </w:rPr>
              <w:t xml:space="preserve"> 100 </w:t>
            </w:r>
            <w:proofErr w:type="gramStart"/>
            <w:r w:rsidRPr="00A64E64">
              <w:rPr>
                <w:sz w:val="22"/>
                <w:szCs w:val="22"/>
                <w:lang w:eastAsia="ar-SA"/>
              </w:rPr>
              <w:t>mg</w:t>
            </w:r>
            <w:proofErr w:type="gramEnd"/>
            <w:r w:rsidRPr="00A64E64">
              <w:rPr>
                <w:sz w:val="22"/>
                <w:szCs w:val="22"/>
                <w:lang w:eastAsia="ar-SA"/>
              </w:rPr>
              <w:t xml:space="preserve">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173.000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216</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Nistatina</w:t>
            </w:r>
            <w:proofErr w:type="spellEnd"/>
            <w:r w:rsidRPr="00A64E64">
              <w:rPr>
                <w:sz w:val="22"/>
                <w:szCs w:val="22"/>
                <w:lang w:eastAsia="ar-SA"/>
              </w:rPr>
              <w:t xml:space="preserve"> 100.000ui/ml suspensão oral </w:t>
            </w:r>
            <w:proofErr w:type="gramStart"/>
            <w:r w:rsidRPr="00A64E64">
              <w:rPr>
                <w:sz w:val="22"/>
                <w:szCs w:val="22"/>
                <w:lang w:eastAsia="ar-SA"/>
              </w:rPr>
              <w:t>50ml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217</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Nistatina</w:t>
            </w:r>
            <w:proofErr w:type="spellEnd"/>
            <w:r w:rsidRPr="00A64E64">
              <w:rPr>
                <w:sz w:val="22"/>
                <w:szCs w:val="22"/>
                <w:lang w:eastAsia="ar-SA"/>
              </w:rPr>
              <w:t xml:space="preserve"> em creme vaginal com 25.000 UI/g em bisnaga com 60 g, acompanha </w:t>
            </w:r>
            <w:proofErr w:type="gramStart"/>
            <w:r w:rsidRPr="00A64E64">
              <w:rPr>
                <w:sz w:val="22"/>
                <w:szCs w:val="22"/>
                <w:lang w:eastAsia="ar-SA"/>
              </w:rPr>
              <w:t>aplicador</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BIS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218</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Nortriptilina</w:t>
            </w:r>
            <w:proofErr w:type="spellEnd"/>
            <w:r w:rsidRPr="00A64E64">
              <w:rPr>
                <w:sz w:val="22"/>
                <w:szCs w:val="22"/>
                <w:lang w:eastAsia="ar-SA"/>
              </w:rPr>
              <w:t xml:space="preserve"> em cápsula com 10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219</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Nortriptilina</w:t>
            </w:r>
            <w:proofErr w:type="spellEnd"/>
            <w:r w:rsidRPr="00A64E64">
              <w:rPr>
                <w:sz w:val="22"/>
                <w:szCs w:val="22"/>
                <w:lang w:eastAsia="ar-SA"/>
              </w:rPr>
              <w:t xml:space="preserve"> em cápsula com 25mg,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220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Nortriptilina</w:t>
            </w:r>
            <w:proofErr w:type="spellEnd"/>
            <w:r w:rsidRPr="00A64E64">
              <w:rPr>
                <w:sz w:val="22"/>
                <w:szCs w:val="22"/>
                <w:lang w:eastAsia="ar-SA"/>
              </w:rPr>
              <w:t xml:space="preserve"> em cápsula com 75mg,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221</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Óleo mineral, em frasco com 100 </w:t>
            </w:r>
            <w:proofErr w:type="gramStart"/>
            <w:r w:rsidRPr="00A64E64">
              <w:rPr>
                <w:sz w:val="22"/>
                <w:szCs w:val="22"/>
                <w:lang w:eastAsia="ar-SA"/>
              </w:rPr>
              <w:t>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10.500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222</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Omeprazol</w:t>
            </w:r>
            <w:proofErr w:type="spellEnd"/>
            <w:r w:rsidRPr="00A64E64">
              <w:rPr>
                <w:sz w:val="22"/>
                <w:szCs w:val="22"/>
                <w:lang w:eastAsia="ar-SA"/>
              </w:rPr>
              <w:t xml:space="preserve"> 20mg em cápsula</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CAP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1.150.000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223</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Ondansetrona</w:t>
            </w:r>
            <w:proofErr w:type="spellEnd"/>
            <w:r w:rsidRPr="00A64E64">
              <w:rPr>
                <w:sz w:val="22"/>
                <w:szCs w:val="22"/>
                <w:lang w:eastAsia="ar-SA"/>
              </w:rPr>
              <w:t xml:space="preserve"> 4mg em comprimido de dispersão oral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224</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Oxcarbazepina</w:t>
            </w:r>
            <w:proofErr w:type="spellEnd"/>
            <w:r w:rsidRPr="00A64E64">
              <w:rPr>
                <w:sz w:val="22"/>
                <w:szCs w:val="22"/>
                <w:lang w:eastAsia="ar-SA"/>
              </w:rPr>
              <w:t xml:space="preserve"> 60mg/</w:t>
            </w:r>
            <w:proofErr w:type="spellStart"/>
            <w:r w:rsidRPr="00A64E64">
              <w:rPr>
                <w:sz w:val="22"/>
                <w:szCs w:val="22"/>
                <w:lang w:eastAsia="ar-SA"/>
              </w:rPr>
              <w:t>mL</w:t>
            </w:r>
            <w:proofErr w:type="spellEnd"/>
            <w:r w:rsidRPr="00A64E64">
              <w:rPr>
                <w:sz w:val="22"/>
                <w:szCs w:val="22"/>
                <w:lang w:eastAsia="ar-SA"/>
              </w:rPr>
              <w:t xml:space="preserve"> suspensão oral </w:t>
            </w:r>
            <w:proofErr w:type="gramStart"/>
            <w:r w:rsidRPr="00A64E64">
              <w:rPr>
                <w:sz w:val="22"/>
                <w:szCs w:val="22"/>
                <w:lang w:eastAsia="ar-SA"/>
              </w:rPr>
              <w:t>100mL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225</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Oxibutinina</w:t>
            </w:r>
            <w:proofErr w:type="spellEnd"/>
            <w:r w:rsidRPr="00A64E64">
              <w:rPr>
                <w:sz w:val="22"/>
                <w:szCs w:val="22"/>
                <w:lang w:eastAsia="ar-SA"/>
              </w:rPr>
              <w:t>, cloridrato. 5mg em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18.000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226</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Paracetamol em comprimido com 500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345.000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227</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Paracetamol em solução oral com 200 </w:t>
            </w:r>
            <w:proofErr w:type="gramStart"/>
            <w:r w:rsidRPr="00A64E64">
              <w:rPr>
                <w:sz w:val="22"/>
                <w:szCs w:val="22"/>
                <w:lang w:eastAsia="ar-SA"/>
              </w:rPr>
              <w:t>mg</w:t>
            </w:r>
            <w:proofErr w:type="gramEnd"/>
            <w:r w:rsidRPr="00A64E64">
              <w:rPr>
                <w:sz w:val="22"/>
                <w:szCs w:val="22"/>
                <w:lang w:eastAsia="ar-SA"/>
              </w:rPr>
              <w:t>/ml, em frasco com 15 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14.000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228</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Paroxetina</w:t>
            </w:r>
            <w:proofErr w:type="spellEnd"/>
            <w:r w:rsidRPr="00A64E64">
              <w:rPr>
                <w:sz w:val="22"/>
                <w:szCs w:val="22"/>
                <w:lang w:eastAsia="ar-SA"/>
              </w:rPr>
              <w:t xml:space="preserve"> 20mg comprimido revestido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21.000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229</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Pasta d'água. (PASTA F.N.). </w:t>
            </w:r>
            <w:proofErr w:type="gramStart"/>
            <w:r w:rsidRPr="00A64E64">
              <w:rPr>
                <w:sz w:val="22"/>
                <w:szCs w:val="22"/>
                <w:lang w:eastAsia="ar-SA"/>
              </w:rPr>
              <w:t>Composição: Óxido de Zinco, Talco Farmacêutico, Glicerina, Água Cal)</w:t>
            </w:r>
            <w:proofErr w:type="gramEnd"/>
            <w:r w:rsidRPr="00A64E64">
              <w:rPr>
                <w:sz w:val="22"/>
                <w:szCs w:val="22"/>
                <w:lang w:eastAsia="ar-SA"/>
              </w:rPr>
              <w:t xml:space="preserve">. Em pote ou </w:t>
            </w:r>
            <w:proofErr w:type="spellStart"/>
            <w:r w:rsidRPr="00A64E64">
              <w:rPr>
                <w:sz w:val="22"/>
                <w:szCs w:val="22"/>
                <w:lang w:eastAsia="ar-SA"/>
              </w:rPr>
              <w:t>bisnada</w:t>
            </w:r>
            <w:proofErr w:type="spellEnd"/>
            <w:r w:rsidRPr="00A64E64">
              <w:rPr>
                <w:sz w:val="22"/>
                <w:szCs w:val="22"/>
                <w:lang w:eastAsia="ar-SA"/>
              </w:rPr>
              <w:t xml:space="preserve"> de 100g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Pote/ Bis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230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Periciazina</w:t>
            </w:r>
            <w:proofErr w:type="spellEnd"/>
            <w:r w:rsidRPr="00A64E64">
              <w:rPr>
                <w:sz w:val="22"/>
                <w:szCs w:val="22"/>
                <w:lang w:eastAsia="ar-SA"/>
              </w:rPr>
              <w:t xml:space="preserve"> 1% solução oral gotas em frasco de </w:t>
            </w:r>
            <w:proofErr w:type="gramStart"/>
            <w:r w:rsidRPr="00A64E64">
              <w:rPr>
                <w:sz w:val="22"/>
                <w:szCs w:val="22"/>
                <w:lang w:eastAsia="ar-SA"/>
              </w:rPr>
              <w:t>20mL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231</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Periciazina</w:t>
            </w:r>
            <w:proofErr w:type="spellEnd"/>
            <w:r w:rsidRPr="00A64E64">
              <w:rPr>
                <w:sz w:val="22"/>
                <w:szCs w:val="22"/>
                <w:lang w:eastAsia="ar-SA"/>
              </w:rPr>
              <w:t xml:space="preserve"> 4% solução oral gotas em frasco com 20 </w:t>
            </w:r>
            <w:proofErr w:type="spellStart"/>
            <w:r w:rsidRPr="00A64E64">
              <w:rPr>
                <w:sz w:val="22"/>
                <w:szCs w:val="22"/>
                <w:lang w:eastAsia="ar-SA"/>
              </w:rPr>
              <w:t>mL</w:t>
            </w:r>
            <w:proofErr w:type="spell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232</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Permanganato de potássio 100mg comprimido para solução tópica</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14.000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233</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Permetrina</w:t>
            </w:r>
            <w:proofErr w:type="spellEnd"/>
            <w:r w:rsidRPr="00A64E64">
              <w:rPr>
                <w:sz w:val="22"/>
                <w:szCs w:val="22"/>
                <w:lang w:eastAsia="ar-SA"/>
              </w:rPr>
              <w:t xml:space="preserve"> 10 </w:t>
            </w:r>
            <w:proofErr w:type="gramStart"/>
            <w:r w:rsidRPr="00A64E64">
              <w:rPr>
                <w:sz w:val="22"/>
                <w:szCs w:val="22"/>
                <w:lang w:eastAsia="ar-SA"/>
              </w:rPr>
              <w:t>mg</w:t>
            </w:r>
            <w:proofErr w:type="gramEnd"/>
            <w:r w:rsidRPr="00A64E64">
              <w:rPr>
                <w:sz w:val="22"/>
                <w:szCs w:val="22"/>
                <w:lang w:eastAsia="ar-SA"/>
              </w:rPr>
              <w:t>/</w:t>
            </w:r>
            <w:proofErr w:type="spellStart"/>
            <w:r w:rsidRPr="00A64E64">
              <w:rPr>
                <w:sz w:val="22"/>
                <w:szCs w:val="22"/>
                <w:lang w:eastAsia="ar-SA"/>
              </w:rPr>
              <w:t>mL</w:t>
            </w:r>
            <w:proofErr w:type="spellEnd"/>
            <w:r w:rsidRPr="00A64E64">
              <w:rPr>
                <w:sz w:val="22"/>
                <w:szCs w:val="22"/>
                <w:lang w:eastAsia="ar-SA"/>
              </w:rPr>
              <w:t xml:space="preserve"> em loção cremosa, frasco com 60 </w:t>
            </w:r>
            <w:proofErr w:type="spellStart"/>
            <w:r w:rsidRPr="00A64E64">
              <w:rPr>
                <w:sz w:val="22"/>
                <w:szCs w:val="22"/>
                <w:lang w:eastAsia="ar-SA"/>
              </w:rPr>
              <w:t>mL</w:t>
            </w:r>
            <w:proofErr w:type="spell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234</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Pilocarpina, cloridrato 2% colírio, frasco com 10 </w:t>
            </w:r>
            <w:proofErr w:type="spellStart"/>
            <w:proofErr w:type="gramStart"/>
            <w:r w:rsidRPr="00A64E64">
              <w:rPr>
                <w:sz w:val="22"/>
                <w:szCs w:val="22"/>
                <w:lang w:eastAsia="ar-SA"/>
              </w:rPr>
              <w:t>mL</w:t>
            </w:r>
            <w:proofErr w:type="spellEnd"/>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235</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POLIVINILPIRROLIDONA IODADO (YODO A 1%) PVPI DEGERMANTE. FRASCO ESCURO, COM </w:t>
            </w:r>
            <w:proofErr w:type="gramStart"/>
            <w:r w:rsidRPr="00A64E64">
              <w:rPr>
                <w:sz w:val="22"/>
                <w:szCs w:val="22"/>
                <w:lang w:eastAsia="ar-SA"/>
              </w:rPr>
              <w:t>1000ML</w:t>
            </w:r>
            <w:proofErr w:type="gramEnd"/>
            <w:r w:rsidRPr="00A64E64">
              <w:rPr>
                <w:sz w:val="22"/>
                <w:szCs w:val="22"/>
                <w:lang w:eastAsia="ar-SA"/>
              </w:rPr>
              <w:t>.</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UND</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420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675"/>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236</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Polivitaminico</w:t>
            </w:r>
            <w:proofErr w:type="spellEnd"/>
            <w:r w:rsidRPr="00A64E64">
              <w:rPr>
                <w:sz w:val="22"/>
                <w:szCs w:val="22"/>
                <w:lang w:eastAsia="ar-SA"/>
              </w:rPr>
              <w:t xml:space="preserve"> em suspensão oral. Composição: </w:t>
            </w:r>
            <w:proofErr w:type="spellStart"/>
            <w:proofErr w:type="gramStart"/>
            <w:r w:rsidRPr="00A64E64">
              <w:rPr>
                <w:sz w:val="22"/>
                <w:szCs w:val="22"/>
                <w:lang w:eastAsia="ar-SA"/>
              </w:rPr>
              <w:t>Vt</w:t>
            </w:r>
            <w:proofErr w:type="gramEnd"/>
            <w:r w:rsidRPr="00A64E64">
              <w:rPr>
                <w:sz w:val="22"/>
                <w:szCs w:val="22"/>
                <w:lang w:eastAsia="ar-SA"/>
              </w:rPr>
              <w:t>.C</w:t>
            </w:r>
            <w:proofErr w:type="spellEnd"/>
            <w:r w:rsidRPr="00A64E64">
              <w:rPr>
                <w:sz w:val="22"/>
                <w:szCs w:val="22"/>
                <w:lang w:eastAsia="ar-SA"/>
              </w:rPr>
              <w:t xml:space="preserve"> + Ac. </w:t>
            </w:r>
            <w:proofErr w:type="spellStart"/>
            <w:r w:rsidRPr="00A64E64">
              <w:rPr>
                <w:sz w:val="22"/>
                <w:szCs w:val="22"/>
                <w:lang w:eastAsia="ar-SA"/>
              </w:rPr>
              <w:t>Pantoênico</w:t>
            </w:r>
            <w:proofErr w:type="spellEnd"/>
            <w:r w:rsidRPr="00A64E64">
              <w:rPr>
                <w:sz w:val="22"/>
                <w:szCs w:val="22"/>
                <w:lang w:eastAsia="ar-SA"/>
              </w:rPr>
              <w:t xml:space="preserve">+ Biotina+ </w:t>
            </w:r>
            <w:proofErr w:type="spellStart"/>
            <w:r w:rsidRPr="00A64E64">
              <w:rPr>
                <w:sz w:val="22"/>
                <w:szCs w:val="22"/>
                <w:lang w:eastAsia="ar-SA"/>
              </w:rPr>
              <w:t>ác</w:t>
            </w:r>
            <w:proofErr w:type="spellEnd"/>
            <w:r w:rsidRPr="00A64E64">
              <w:rPr>
                <w:sz w:val="22"/>
                <w:szCs w:val="22"/>
                <w:lang w:eastAsia="ar-SA"/>
              </w:rPr>
              <w:t xml:space="preserve">. Fólico+ Ac. Nicotínico ou derivados, </w:t>
            </w:r>
            <w:proofErr w:type="spellStart"/>
            <w:r w:rsidRPr="00A64E64">
              <w:rPr>
                <w:sz w:val="22"/>
                <w:szCs w:val="22"/>
                <w:lang w:eastAsia="ar-SA"/>
              </w:rPr>
              <w:t>piridoxina+riboflavina</w:t>
            </w:r>
            <w:proofErr w:type="spellEnd"/>
            <w:r w:rsidRPr="00A64E64">
              <w:rPr>
                <w:sz w:val="22"/>
                <w:szCs w:val="22"/>
                <w:lang w:eastAsia="ar-SA"/>
              </w:rPr>
              <w:t xml:space="preserve"> + </w:t>
            </w:r>
            <w:proofErr w:type="spellStart"/>
            <w:r w:rsidRPr="00A64E64">
              <w:rPr>
                <w:sz w:val="22"/>
                <w:szCs w:val="22"/>
                <w:lang w:eastAsia="ar-SA"/>
              </w:rPr>
              <w:t>tiamnina</w:t>
            </w:r>
            <w:proofErr w:type="spellEnd"/>
            <w:r w:rsidRPr="00A64E64">
              <w:rPr>
                <w:sz w:val="22"/>
                <w:szCs w:val="22"/>
                <w:lang w:eastAsia="ar-SA"/>
              </w:rPr>
              <w:t xml:space="preserve"> + vit. A </w:t>
            </w:r>
            <w:proofErr w:type="gramStart"/>
            <w:r w:rsidRPr="00A64E64">
              <w:rPr>
                <w:sz w:val="22"/>
                <w:szCs w:val="22"/>
                <w:lang w:eastAsia="ar-SA"/>
              </w:rPr>
              <w:t xml:space="preserve">+ </w:t>
            </w:r>
            <w:proofErr w:type="spellStart"/>
            <w:r w:rsidRPr="00A64E64">
              <w:rPr>
                <w:sz w:val="22"/>
                <w:szCs w:val="22"/>
                <w:lang w:eastAsia="ar-SA"/>
              </w:rPr>
              <w:t>vit</w:t>
            </w:r>
            <w:proofErr w:type="spellEnd"/>
            <w:r w:rsidRPr="00A64E64">
              <w:rPr>
                <w:sz w:val="22"/>
                <w:szCs w:val="22"/>
                <w:lang w:eastAsia="ar-SA"/>
              </w:rPr>
              <w:t xml:space="preserve"> D e </w:t>
            </w:r>
            <w:proofErr w:type="spellStart"/>
            <w:r w:rsidRPr="00A64E64">
              <w:rPr>
                <w:sz w:val="22"/>
                <w:szCs w:val="22"/>
                <w:lang w:eastAsia="ar-SA"/>
              </w:rPr>
              <w:t>E</w:t>
            </w:r>
            <w:proofErr w:type="spellEnd"/>
            <w:r w:rsidRPr="00A64E64">
              <w:rPr>
                <w:sz w:val="22"/>
                <w:szCs w:val="22"/>
                <w:lang w:eastAsia="ar-SA"/>
              </w:rPr>
              <w:t>)</w:t>
            </w:r>
            <w:proofErr w:type="gramEnd"/>
            <w:r w:rsidRPr="00A64E64">
              <w:rPr>
                <w:sz w:val="22"/>
                <w:szCs w:val="22"/>
                <w:lang w:eastAsia="ar-SA"/>
              </w:rPr>
              <w:t>.</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4.200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237</w:t>
            </w:r>
          </w:p>
        </w:tc>
        <w:tc>
          <w:tcPr>
            <w:tcW w:w="9063" w:type="dxa"/>
            <w:hideMark/>
          </w:tcPr>
          <w:p w:rsidR="00A56DEA" w:rsidRPr="00A64E64" w:rsidRDefault="00A56DEA" w:rsidP="00933727">
            <w:pPr>
              <w:jc w:val="both"/>
              <w:rPr>
                <w:sz w:val="22"/>
                <w:szCs w:val="22"/>
                <w:lang w:eastAsia="ar-SA"/>
              </w:rPr>
            </w:pPr>
            <w:proofErr w:type="spellStart"/>
            <w:proofErr w:type="gramStart"/>
            <w:r w:rsidRPr="00A64E64">
              <w:rPr>
                <w:sz w:val="22"/>
                <w:szCs w:val="22"/>
                <w:lang w:eastAsia="ar-SA"/>
              </w:rPr>
              <w:t>Prednisolona,</w:t>
            </w:r>
            <w:proofErr w:type="gramEnd"/>
            <w:r w:rsidRPr="00A64E64">
              <w:rPr>
                <w:sz w:val="22"/>
                <w:szCs w:val="22"/>
                <w:lang w:eastAsia="ar-SA"/>
              </w:rPr>
              <w:t>fosfato</w:t>
            </w:r>
            <w:proofErr w:type="spellEnd"/>
            <w:r w:rsidRPr="00A64E64">
              <w:rPr>
                <w:sz w:val="22"/>
                <w:szCs w:val="22"/>
                <w:lang w:eastAsia="ar-SA"/>
              </w:rPr>
              <w:t xml:space="preserve"> sódico de, solução oral 1,34mg/ml(equivalente a 1 mg/</w:t>
            </w:r>
            <w:proofErr w:type="spellStart"/>
            <w:r w:rsidRPr="00A64E64">
              <w:rPr>
                <w:sz w:val="22"/>
                <w:szCs w:val="22"/>
                <w:lang w:eastAsia="ar-SA"/>
              </w:rPr>
              <w:t>mL</w:t>
            </w:r>
            <w:proofErr w:type="spellEnd"/>
            <w:r w:rsidRPr="00A64E64">
              <w:rPr>
                <w:sz w:val="22"/>
                <w:szCs w:val="22"/>
                <w:lang w:eastAsia="ar-SA"/>
              </w:rPr>
              <w:t xml:space="preserve"> de </w:t>
            </w:r>
            <w:proofErr w:type="spellStart"/>
            <w:r w:rsidRPr="00A64E64">
              <w:rPr>
                <w:sz w:val="22"/>
                <w:szCs w:val="22"/>
                <w:lang w:eastAsia="ar-SA"/>
              </w:rPr>
              <w:t>prednisolona</w:t>
            </w:r>
            <w:proofErr w:type="spellEnd"/>
            <w:r w:rsidRPr="00A64E64">
              <w:rPr>
                <w:sz w:val="22"/>
                <w:szCs w:val="22"/>
                <w:lang w:eastAsia="ar-SA"/>
              </w:rPr>
              <w:t>) em frasco de 100 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238</w:t>
            </w:r>
          </w:p>
        </w:tc>
        <w:tc>
          <w:tcPr>
            <w:tcW w:w="9063" w:type="dxa"/>
            <w:hideMark/>
          </w:tcPr>
          <w:p w:rsidR="00A56DEA" w:rsidRPr="00A64E64" w:rsidRDefault="00A56DEA" w:rsidP="00933727">
            <w:pPr>
              <w:jc w:val="both"/>
              <w:rPr>
                <w:sz w:val="22"/>
                <w:szCs w:val="22"/>
                <w:lang w:eastAsia="ar-SA"/>
              </w:rPr>
            </w:pPr>
            <w:proofErr w:type="gramStart"/>
            <w:r w:rsidRPr="00A64E64">
              <w:rPr>
                <w:sz w:val="22"/>
                <w:szCs w:val="22"/>
                <w:lang w:eastAsia="ar-SA"/>
              </w:rPr>
              <w:t>Prednisona 20mg comprimido</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58.000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lastRenderedPageBreak/>
              <w:t>239</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Prednisona </w:t>
            </w:r>
            <w:proofErr w:type="gramStart"/>
            <w:r w:rsidRPr="00A64E64">
              <w:rPr>
                <w:sz w:val="22"/>
                <w:szCs w:val="22"/>
                <w:lang w:eastAsia="ar-SA"/>
              </w:rPr>
              <w:t>5</w:t>
            </w:r>
            <w:proofErr w:type="gramEnd"/>
            <w:r w:rsidRPr="00A64E64">
              <w:rPr>
                <w:sz w:val="22"/>
                <w:szCs w:val="22"/>
                <w:lang w:eastAsia="ar-SA"/>
              </w:rPr>
              <w:t xml:space="preserve"> 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58.000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240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Prometazina</w:t>
            </w:r>
            <w:proofErr w:type="spellEnd"/>
            <w:r w:rsidRPr="00A64E64">
              <w:rPr>
                <w:sz w:val="22"/>
                <w:szCs w:val="22"/>
                <w:lang w:eastAsia="ar-SA"/>
              </w:rPr>
              <w:t xml:space="preserve"> 25mg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173.000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241</w:t>
            </w:r>
          </w:p>
        </w:tc>
        <w:tc>
          <w:tcPr>
            <w:tcW w:w="9063" w:type="dxa"/>
            <w:hideMark/>
          </w:tcPr>
          <w:p w:rsidR="00A56DEA" w:rsidRPr="00A64E64" w:rsidRDefault="00A56DEA" w:rsidP="00933727">
            <w:pPr>
              <w:jc w:val="both"/>
              <w:rPr>
                <w:sz w:val="22"/>
                <w:szCs w:val="22"/>
                <w:lang w:eastAsia="ar-SA"/>
              </w:rPr>
            </w:pPr>
            <w:proofErr w:type="spellStart"/>
            <w:proofErr w:type="gramStart"/>
            <w:r w:rsidRPr="00A64E64">
              <w:rPr>
                <w:sz w:val="22"/>
                <w:szCs w:val="22"/>
                <w:lang w:eastAsia="ar-SA"/>
              </w:rPr>
              <w:t>Prometazina,</w:t>
            </w:r>
            <w:proofErr w:type="gramEnd"/>
            <w:r w:rsidRPr="00A64E64">
              <w:rPr>
                <w:sz w:val="22"/>
                <w:szCs w:val="22"/>
                <w:lang w:eastAsia="ar-SA"/>
              </w:rPr>
              <w:t>cloridrato</w:t>
            </w:r>
            <w:proofErr w:type="spellEnd"/>
            <w:r w:rsidRPr="00A64E64">
              <w:rPr>
                <w:sz w:val="22"/>
                <w:szCs w:val="22"/>
                <w:lang w:eastAsia="ar-SA"/>
              </w:rPr>
              <w:t xml:space="preserve"> 25mg/ml solução injetável  Ampola de 2 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242</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Propafenona</w:t>
            </w:r>
            <w:proofErr w:type="spellEnd"/>
            <w:r w:rsidRPr="00A64E64">
              <w:rPr>
                <w:sz w:val="22"/>
                <w:szCs w:val="22"/>
                <w:lang w:eastAsia="ar-SA"/>
              </w:rPr>
              <w:t xml:space="preserve"> 300mg em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243</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Propranolol, cloridrato </w:t>
            </w:r>
            <w:proofErr w:type="spellStart"/>
            <w:proofErr w:type="gramStart"/>
            <w:r w:rsidRPr="00A64E64">
              <w:rPr>
                <w:sz w:val="22"/>
                <w:szCs w:val="22"/>
                <w:lang w:eastAsia="ar-SA"/>
              </w:rPr>
              <w:t>de,</w:t>
            </w:r>
            <w:proofErr w:type="gramEnd"/>
            <w:r w:rsidRPr="00A64E64">
              <w:rPr>
                <w:sz w:val="22"/>
                <w:szCs w:val="22"/>
                <w:lang w:eastAsia="ar-SA"/>
              </w:rPr>
              <w:t>em</w:t>
            </w:r>
            <w:proofErr w:type="spellEnd"/>
            <w:r w:rsidRPr="00A64E64">
              <w:rPr>
                <w:sz w:val="22"/>
                <w:szCs w:val="22"/>
                <w:lang w:eastAsia="ar-SA"/>
              </w:rPr>
              <w:t xml:space="preserve"> comprimido com 40 mg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403.000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244</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Proximetacaína</w:t>
            </w:r>
            <w:proofErr w:type="spellEnd"/>
            <w:r w:rsidRPr="00A64E64">
              <w:rPr>
                <w:sz w:val="22"/>
                <w:szCs w:val="22"/>
                <w:lang w:eastAsia="ar-SA"/>
              </w:rPr>
              <w:t xml:space="preserve">, cloridrato 0,5% colírio, frasco com </w:t>
            </w:r>
            <w:proofErr w:type="gramStart"/>
            <w:r w:rsidRPr="00A64E64">
              <w:rPr>
                <w:sz w:val="22"/>
                <w:szCs w:val="22"/>
                <w:lang w:eastAsia="ar-SA"/>
              </w:rPr>
              <w:t>5</w:t>
            </w:r>
            <w:proofErr w:type="gramEnd"/>
            <w:r w:rsidRPr="00A64E64">
              <w:rPr>
                <w:sz w:val="22"/>
                <w:szCs w:val="22"/>
                <w:lang w:eastAsia="ar-SA"/>
              </w:rPr>
              <w:t xml:space="preserve"> </w:t>
            </w:r>
            <w:proofErr w:type="spellStart"/>
            <w:r w:rsidRPr="00A64E64">
              <w:rPr>
                <w:sz w:val="22"/>
                <w:szCs w:val="22"/>
                <w:lang w:eastAsia="ar-SA"/>
              </w:rPr>
              <w:t>mL</w:t>
            </w:r>
            <w:proofErr w:type="spell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9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245</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PVPI TÓPICO - PVPI (POLIVINIL PIRROLIDONA IODO COM 10% DE IODO ATIVO). SOLUÇÃO AQUOSA. FRASCO ESCURO, COM 1.000 ML.  VEÍCULO QSP ESPECIFICADO NA EMBALAGEM, NÚMERO DE LOTE, DATA DE FABRICAÇÃO, PRAZO DE VALIDADE. REGISTRO NO M.S. CERTIFICADO DE BOAS PRÁTICAS DE FABRICAÇÃO E CONTROLE.  </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UND</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600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246</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Ranitidina</w:t>
            </w:r>
            <w:proofErr w:type="spellEnd"/>
            <w:r w:rsidRPr="00A64E64">
              <w:rPr>
                <w:sz w:val="22"/>
                <w:szCs w:val="22"/>
                <w:lang w:eastAsia="ar-SA"/>
              </w:rPr>
              <w:t xml:space="preserve"> 25mg/</w:t>
            </w:r>
            <w:proofErr w:type="spellStart"/>
            <w:r w:rsidRPr="00A64E64">
              <w:rPr>
                <w:sz w:val="22"/>
                <w:szCs w:val="22"/>
                <w:lang w:eastAsia="ar-SA"/>
              </w:rPr>
              <w:t>mL</w:t>
            </w:r>
            <w:proofErr w:type="spellEnd"/>
            <w:r w:rsidRPr="00A64E64">
              <w:rPr>
                <w:sz w:val="22"/>
                <w:szCs w:val="22"/>
                <w:lang w:eastAsia="ar-SA"/>
              </w:rPr>
              <w:t xml:space="preserve">, solução injetável, ampola de </w:t>
            </w:r>
            <w:proofErr w:type="gramStart"/>
            <w:r w:rsidRPr="00A64E64">
              <w:rPr>
                <w:sz w:val="22"/>
                <w:szCs w:val="22"/>
                <w:lang w:eastAsia="ar-SA"/>
              </w:rPr>
              <w:t>2mL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247</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Ranitidina</w:t>
            </w:r>
            <w:proofErr w:type="spellEnd"/>
            <w:r w:rsidRPr="00A64E64">
              <w:rPr>
                <w:sz w:val="22"/>
                <w:szCs w:val="22"/>
                <w:lang w:eastAsia="ar-SA"/>
              </w:rPr>
              <w:t xml:space="preserve"> em comprimido ou comprimido revestido com 150 </w:t>
            </w:r>
            <w:proofErr w:type="gramStart"/>
            <w:r w:rsidRPr="00A64E64">
              <w:rPr>
                <w:sz w:val="22"/>
                <w:szCs w:val="22"/>
                <w:lang w:eastAsia="ar-SA"/>
              </w:rPr>
              <w:t>mg</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37.000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248</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Risperidona</w:t>
            </w:r>
            <w:proofErr w:type="spellEnd"/>
            <w:r w:rsidRPr="00A64E64">
              <w:rPr>
                <w:sz w:val="22"/>
                <w:szCs w:val="22"/>
                <w:lang w:eastAsia="ar-SA"/>
              </w:rPr>
              <w:t xml:space="preserve"> 1mg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56.000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249</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Risperidona</w:t>
            </w:r>
            <w:proofErr w:type="spellEnd"/>
            <w:r w:rsidRPr="00A64E64">
              <w:rPr>
                <w:sz w:val="22"/>
                <w:szCs w:val="22"/>
                <w:lang w:eastAsia="ar-SA"/>
              </w:rPr>
              <w:t xml:space="preserve"> 3mg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250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Rosuvastatina</w:t>
            </w:r>
            <w:proofErr w:type="spellEnd"/>
            <w:r w:rsidRPr="00A64E64">
              <w:rPr>
                <w:sz w:val="22"/>
                <w:szCs w:val="22"/>
                <w:lang w:eastAsia="ar-SA"/>
              </w:rPr>
              <w:t xml:space="preserve"> cálcica 10 </w:t>
            </w:r>
            <w:proofErr w:type="gramStart"/>
            <w:r w:rsidRPr="00A64E64">
              <w:rPr>
                <w:sz w:val="22"/>
                <w:szCs w:val="22"/>
                <w:lang w:eastAsia="ar-SA"/>
              </w:rPr>
              <w:t>mg</w:t>
            </w:r>
            <w:proofErr w:type="gramEnd"/>
            <w:r w:rsidRPr="00A64E64">
              <w:rPr>
                <w:sz w:val="22"/>
                <w:szCs w:val="22"/>
                <w:lang w:eastAsia="ar-SA"/>
              </w:rPr>
              <w:t xml:space="preserve"> comprimido revestido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251</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Sais para reidratação oral </w:t>
            </w:r>
            <w:proofErr w:type="gramStart"/>
            <w:r w:rsidRPr="00A64E64">
              <w:rPr>
                <w:sz w:val="22"/>
                <w:szCs w:val="22"/>
                <w:lang w:eastAsia="ar-SA"/>
              </w:rPr>
              <w:t xml:space="preserve">( </w:t>
            </w:r>
            <w:proofErr w:type="gramEnd"/>
            <w:r w:rsidRPr="00A64E64">
              <w:rPr>
                <w:sz w:val="22"/>
                <w:szCs w:val="22"/>
                <w:lang w:eastAsia="ar-SA"/>
              </w:rPr>
              <w:t xml:space="preserve">cloreto de sódio 2,6 g + glicose anidra 13,5 g + cloreto de potássio 1,5 g + </w:t>
            </w:r>
            <w:proofErr w:type="spellStart"/>
            <w:r w:rsidRPr="00A64E64">
              <w:rPr>
                <w:sz w:val="22"/>
                <w:szCs w:val="22"/>
                <w:lang w:eastAsia="ar-SA"/>
              </w:rPr>
              <w:t>citrato</w:t>
            </w:r>
            <w:proofErr w:type="spellEnd"/>
            <w:r w:rsidRPr="00A64E64">
              <w:rPr>
                <w:sz w:val="22"/>
                <w:szCs w:val="22"/>
                <w:lang w:eastAsia="ar-SA"/>
              </w:rPr>
              <w:t xml:space="preserve"> de sódio </w:t>
            </w:r>
            <w:proofErr w:type="spellStart"/>
            <w:r w:rsidRPr="00A64E64">
              <w:rPr>
                <w:sz w:val="22"/>
                <w:szCs w:val="22"/>
                <w:lang w:eastAsia="ar-SA"/>
              </w:rPr>
              <w:t>diidratado</w:t>
            </w:r>
            <w:proofErr w:type="spellEnd"/>
            <w:r w:rsidRPr="00A64E64">
              <w:rPr>
                <w:sz w:val="22"/>
                <w:szCs w:val="22"/>
                <w:lang w:eastAsia="ar-SA"/>
              </w:rPr>
              <w:t xml:space="preserve"> 2,9 g) em pó para solução oral </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SACHÊ</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14.000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252</w:t>
            </w:r>
          </w:p>
        </w:tc>
        <w:tc>
          <w:tcPr>
            <w:tcW w:w="9063" w:type="dxa"/>
            <w:hideMark/>
          </w:tcPr>
          <w:p w:rsidR="00A56DEA" w:rsidRPr="00A64E64" w:rsidRDefault="00A56DEA" w:rsidP="00933727">
            <w:pPr>
              <w:jc w:val="both"/>
              <w:rPr>
                <w:sz w:val="22"/>
                <w:szCs w:val="22"/>
                <w:lang w:val="es-ES_tradnl" w:eastAsia="ar-SA"/>
              </w:rPr>
            </w:pPr>
            <w:r w:rsidRPr="00A64E64">
              <w:rPr>
                <w:sz w:val="22"/>
                <w:szCs w:val="22"/>
                <w:lang w:val="es-ES_tradnl" w:eastAsia="ar-SA"/>
              </w:rPr>
              <w:t>Salbutamol 2mg/5mL XPE 100mL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253</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Salbutamol</w:t>
            </w:r>
            <w:proofErr w:type="spellEnd"/>
            <w:r w:rsidRPr="00A64E64">
              <w:rPr>
                <w:sz w:val="22"/>
                <w:szCs w:val="22"/>
                <w:lang w:eastAsia="ar-SA"/>
              </w:rPr>
              <w:t xml:space="preserve">, sulfato. 100 </w:t>
            </w:r>
            <w:proofErr w:type="spellStart"/>
            <w:r w:rsidRPr="00A64E64">
              <w:rPr>
                <w:sz w:val="22"/>
                <w:szCs w:val="22"/>
                <w:lang w:eastAsia="ar-SA"/>
              </w:rPr>
              <w:t>mcg</w:t>
            </w:r>
            <w:proofErr w:type="spellEnd"/>
            <w:r w:rsidRPr="00A64E64">
              <w:rPr>
                <w:sz w:val="22"/>
                <w:szCs w:val="22"/>
                <w:lang w:eastAsia="ar-SA"/>
              </w:rPr>
              <w:t>/jato-dose. Frasco com 200 doses + adaptador.</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5.500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254</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Secnidazol</w:t>
            </w:r>
            <w:proofErr w:type="spellEnd"/>
            <w:r w:rsidRPr="00A64E64">
              <w:rPr>
                <w:sz w:val="22"/>
                <w:szCs w:val="22"/>
                <w:lang w:eastAsia="ar-SA"/>
              </w:rPr>
              <w:t xml:space="preserve"> 1.000</w:t>
            </w:r>
            <w:proofErr w:type="gramStart"/>
            <w:r w:rsidRPr="00A64E64">
              <w:rPr>
                <w:sz w:val="22"/>
                <w:szCs w:val="22"/>
                <w:lang w:eastAsia="ar-SA"/>
              </w:rPr>
              <w:t>mg</w:t>
            </w:r>
            <w:proofErr w:type="gramEnd"/>
            <w:r w:rsidRPr="00A64E64">
              <w:rPr>
                <w:sz w:val="22"/>
                <w:szCs w:val="22"/>
                <w:lang w:eastAsia="ar-SA"/>
              </w:rPr>
              <w:t xml:space="preserve">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14.000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255</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Simeticona</w:t>
            </w:r>
            <w:proofErr w:type="spellEnd"/>
            <w:r w:rsidRPr="00A64E64">
              <w:rPr>
                <w:sz w:val="22"/>
                <w:szCs w:val="22"/>
                <w:lang w:eastAsia="ar-SA"/>
              </w:rPr>
              <w:t xml:space="preserve"> 75mg/</w:t>
            </w:r>
            <w:proofErr w:type="spellStart"/>
            <w:r w:rsidRPr="00A64E64">
              <w:rPr>
                <w:sz w:val="22"/>
                <w:szCs w:val="22"/>
                <w:lang w:eastAsia="ar-SA"/>
              </w:rPr>
              <w:t>mL</w:t>
            </w:r>
            <w:proofErr w:type="spellEnd"/>
            <w:r w:rsidRPr="00A64E64">
              <w:rPr>
                <w:sz w:val="22"/>
                <w:szCs w:val="22"/>
                <w:lang w:eastAsia="ar-SA"/>
              </w:rPr>
              <w:t xml:space="preserve"> </w:t>
            </w:r>
            <w:proofErr w:type="spellStart"/>
            <w:r w:rsidRPr="00A64E64">
              <w:rPr>
                <w:sz w:val="22"/>
                <w:szCs w:val="22"/>
                <w:lang w:eastAsia="ar-SA"/>
              </w:rPr>
              <w:t>gts</w:t>
            </w:r>
            <w:proofErr w:type="spellEnd"/>
            <w:r w:rsidRPr="00A64E64">
              <w:rPr>
                <w:sz w:val="22"/>
                <w:szCs w:val="22"/>
                <w:lang w:eastAsia="ar-SA"/>
              </w:rPr>
              <w:t xml:space="preserve">, frasco com 10 </w:t>
            </w:r>
            <w:proofErr w:type="spellStart"/>
            <w:proofErr w:type="gramStart"/>
            <w:r w:rsidRPr="00A64E64">
              <w:rPr>
                <w:sz w:val="22"/>
                <w:szCs w:val="22"/>
                <w:lang w:eastAsia="ar-SA"/>
              </w:rPr>
              <w:t>mL</w:t>
            </w:r>
            <w:proofErr w:type="spellEnd"/>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12.000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256</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Sinvastatina 20mg em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920.000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257</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Sinvastatina 40mg em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437.000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1125"/>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258</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Solução Ringer + Lactato. Solução injetável. Composição por litro: Cloreto (</w:t>
            </w:r>
            <w:proofErr w:type="gramStart"/>
            <w:r w:rsidRPr="00A64E64">
              <w:rPr>
                <w:sz w:val="22"/>
                <w:szCs w:val="22"/>
                <w:lang w:eastAsia="ar-SA"/>
              </w:rPr>
              <w:t>109mEq</w:t>
            </w:r>
            <w:proofErr w:type="gramEnd"/>
            <w:r w:rsidRPr="00A64E64">
              <w:rPr>
                <w:sz w:val="22"/>
                <w:szCs w:val="22"/>
                <w:lang w:eastAsia="ar-SA"/>
              </w:rPr>
              <w:t xml:space="preserve">) Sódio (130mEq) Potássio (4mEq) Cálcio (2,7mEq) Lactato (27,7mEq). Frasco com </w:t>
            </w:r>
            <w:proofErr w:type="gramStart"/>
            <w:r w:rsidRPr="00A64E64">
              <w:rPr>
                <w:sz w:val="22"/>
                <w:szCs w:val="22"/>
                <w:lang w:eastAsia="ar-SA"/>
              </w:rPr>
              <w:t>500mL</w:t>
            </w:r>
            <w:proofErr w:type="gramEnd"/>
            <w:r w:rsidRPr="00A64E64">
              <w:rPr>
                <w:sz w:val="22"/>
                <w:szCs w:val="22"/>
                <w:lang w:eastAsia="ar-SA"/>
              </w:rPr>
              <w:t>. FRASCOS DE POLIPROPILENO RESISTENTE, TRANSPARENTE, COM ALÇA DOBRÁVEL, UM PONTO DE INFUSÃO EM BORRACHA E UM PONTO DE CONEXÃO PARA EQUIPO EM POLIPROPILENO.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UND</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360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259</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Sulfadiazina</w:t>
            </w:r>
            <w:proofErr w:type="spellEnd"/>
            <w:r w:rsidRPr="00A64E64">
              <w:rPr>
                <w:sz w:val="22"/>
                <w:szCs w:val="22"/>
                <w:lang w:eastAsia="ar-SA"/>
              </w:rPr>
              <w:t xml:space="preserve"> de prata em pasta 1% (FN). Pote 400g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POTE</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2.300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260</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Sulfametoxazol</w:t>
            </w:r>
            <w:proofErr w:type="spellEnd"/>
            <w:proofErr w:type="gramStart"/>
            <w:r w:rsidRPr="00A64E64">
              <w:rPr>
                <w:sz w:val="22"/>
                <w:szCs w:val="22"/>
                <w:lang w:eastAsia="ar-SA"/>
              </w:rPr>
              <w:t xml:space="preserve">  </w:t>
            </w:r>
            <w:proofErr w:type="gramEnd"/>
            <w:r w:rsidRPr="00A64E64">
              <w:rPr>
                <w:sz w:val="22"/>
                <w:szCs w:val="22"/>
                <w:lang w:eastAsia="ar-SA"/>
              </w:rPr>
              <w:t xml:space="preserve">40mg/ml + </w:t>
            </w:r>
            <w:proofErr w:type="spellStart"/>
            <w:r w:rsidRPr="00A64E64">
              <w:rPr>
                <w:sz w:val="22"/>
                <w:szCs w:val="22"/>
                <w:lang w:eastAsia="ar-SA"/>
              </w:rPr>
              <w:t>trimetroprima</w:t>
            </w:r>
            <w:proofErr w:type="spellEnd"/>
            <w:r w:rsidRPr="00A64E64">
              <w:rPr>
                <w:sz w:val="22"/>
                <w:szCs w:val="22"/>
                <w:lang w:eastAsia="ar-SA"/>
              </w:rPr>
              <w:t xml:space="preserve"> 8mg/ml em suspensão oral , em frasco de 100 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261</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Sulfametoxazol+trimetroprina</w:t>
            </w:r>
            <w:proofErr w:type="spellEnd"/>
            <w:r w:rsidRPr="00A64E64">
              <w:rPr>
                <w:sz w:val="22"/>
                <w:szCs w:val="22"/>
                <w:lang w:eastAsia="ar-SA"/>
              </w:rPr>
              <w:t xml:space="preserve"> </w:t>
            </w:r>
            <w:proofErr w:type="spellStart"/>
            <w:r w:rsidRPr="00A64E64">
              <w:rPr>
                <w:sz w:val="22"/>
                <w:szCs w:val="22"/>
                <w:lang w:eastAsia="ar-SA"/>
              </w:rPr>
              <w:t>comp</w:t>
            </w:r>
            <w:proofErr w:type="spellEnd"/>
            <w:r w:rsidRPr="00A64E64">
              <w:rPr>
                <w:sz w:val="22"/>
                <w:szCs w:val="22"/>
                <w:lang w:eastAsia="ar-SA"/>
              </w:rPr>
              <w:t xml:space="preserve"> 400mg/80mg</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23.000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262</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Sulfato de atropina solução injetável 0,25</w:t>
            </w:r>
            <w:proofErr w:type="gramStart"/>
            <w:r w:rsidRPr="00A64E64">
              <w:rPr>
                <w:sz w:val="22"/>
                <w:szCs w:val="22"/>
                <w:lang w:eastAsia="ar-SA"/>
              </w:rPr>
              <w:t>mg</w:t>
            </w:r>
            <w:proofErr w:type="gramEnd"/>
            <w:r w:rsidRPr="00A64E64">
              <w:rPr>
                <w:sz w:val="22"/>
                <w:szCs w:val="22"/>
                <w:lang w:eastAsia="ar-SA"/>
              </w:rPr>
              <w:t>/Ml, ampola de 1mL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263</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Sulfato ferroso 25mg/</w:t>
            </w:r>
            <w:proofErr w:type="gramStart"/>
            <w:r w:rsidRPr="00A64E64">
              <w:rPr>
                <w:sz w:val="22"/>
                <w:szCs w:val="22"/>
                <w:lang w:eastAsia="ar-SA"/>
              </w:rPr>
              <w:t>5mL</w:t>
            </w:r>
            <w:proofErr w:type="gramEnd"/>
            <w:r w:rsidRPr="00A64E64">
              <w:rPr>
                <w:sz w:val="22"/>
                <w:szCs w:val="22"/>
                <w:lang w:eastAsia="ar-SA"/>
              </w:rPr>
              <w:t xml:space="preserve">, em xarope. Frasco com </w:t>
            </w:r>
            <w:proofErr w:type="gramStart"/>
            <w:r w:rsidRPr="00A64E64">
              <w:rPr>
                <w:sz w:val="22"/>
                <w:szCs w:val="22"/>
                <w:lang w:eastAsia="ar-SA"/>
              </w:rPr>
              <w:t>100mL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lastRenderedPageBreak/>
              <w:t>264</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Sulfato ferroso 25mg/</w:t>
            </w:r>
            <w:proofErr w:type="spellStart"/>
            <w:r w:rsidRPr="00A64E64">
              <w:rPr>
                <w:sz w:val="22"/>
                <w:szCs w:val="22"/>
                <w:lang w:eastAsia="ar-SA"/>
              </w:rPr>
              <w:t>mL</w:t>
            </w:r>
            <w:proofErr w:type="spellEnd"/>
            <w:r w:rsidRPr="00A64E64">
              <w:rPr>
                <w:sz w:val="22"/>
                <w:szCs w:val="22"/>
                <w:lang w:eastAsia="ar-SA"/>
              </w:rPr>
              <w:t xml:space="preserve"> solução oral gotas, frasco com </w:t>
            </w:r>
            <w:proofErr w:type="gramStart"/>
            <w:r w:rsidRPr="00A64E64">
              <w:rPr>
                <w:sz w:val="22"/>
                <w:szCs w:val="22"/>
                <w:lang w:eastAsia="ar-SA"/>
              </w:rPr>
              <w:t>30mL</w:t>
            </w:r>
            <w:proofErr w:type="gramEnd"/>
            <w:r w:rsidRPr="00A64E64">
              <w:rPr>
                <w:sz w:val="22"/>
                <w:szCs w:val="22"/>
                <w:lang w:eastAsia="ar-SA"/>
              </w:rPr>
              <w:t xml:space="preserve"> </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265</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Sulfato ferroso 40mg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863.000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266</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Timolol, maleato. Solução oftálmica 0,5% (</w:t>
            </w:r>
            <w:proofErr w:type="gramStart"/>
            <w:r w:rsidRPr="00A64E64">
              <w:rPr>
                <w:sz w:val="22"/>
                <w:szCs w:val="22"/>
                <w:lang w:eastAsia="ar-SA"/>
              </w:rPr>
              <w:t>5ml</w:t>
            </w:r>
            <w:proofErr w:type="gramEnd"/>
            <w:r w:rsidRPr="00A64E64">
              <w:rPr>
                <w:sz w:val="22"/>
                <w:szCs w:val="22"/>
                <w:lang w:eastAsia="ar-SA"/>
              </w:rPr>
              <w:t>)</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267</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Tiocolchicosideo</w:t>
            </w:r>
            <w:proofErr w:type="spellEnd"/>
            <w:proofErr w:type="gramStart"/>
            <w:r w:rsidRPr="00A64E64">
              <w:rPr>
                <w:sz w:val="22"/>
                <w:szCs w:val="22"/>
                <w:lang w:eastAsia="ar-SA"/>
              </w:rPr>
              <w:t xml:space="preserve">  </w:t>
            </w:r>
            <w:proofErr w:type="gramEnd"/>
            <w:r w:rsidRPr="00A64E64">
              <w:rPr>
                <w:sz w:val="22"/>
                <w:szCs w:val="22"/>
                <w:lang w:eastAsia="ar-SA"/>
              </w:rPr>
              <w:t xml:space="preserve">2mg/ml </w:t>
            </w:r>
            <w:proofErr w:type="spellStart"/>
            <w:r w:rsidRPr="00A64E64">
              <w:rPr>
                <w:sz w:val="22"/>
                <w:szCs w:val="22"/>
                <w:lang w:eastAsia="ar-SA"/>
              </w:rPr>
              <w:t>inj</w:t>
            </w:r>
            <w:proofErr w:type="spellEnd"/>
            <w:r w:rsidRPr="00A64E64">
              <w:rPr>
                <w:sz w:val="22"/>
                <w:szCs w:val="22"/>
                <w:lang w:eastAsia="ar-SA"/>
              </w:rPr>
              <w:t xml:space="preserve">. </w:t>
            </w:r>
            <w:proofErr w:type="gramStart"/>
            <w:r w:rsidRPr="00A64E64">
              <w:rPr>
                <w:sz w:val="22"/>
                <w:szCs w:val="22"/>
                <w:lang w:eastAsia="ar-SA"/>
              </w:rPr>
              <w:t>amp</w:t>
            </w:r>
            <w:proofErr w:type="gramEnd"/>
            <w:r w:rsidRPr="00A64E64">
              <w:rPr>
                <w:sz w:val="22"/>
                <w:szCs w:val="22"/>
                <w:lang w:eastAsia="ar-SA"/>
              </w:rPr>
              <w:t>-2ml</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268</w:t>
            </w:r>
          </w:p>
        </w:tc>
        <w:tc>
          <w:tcPr>
            <w:tcW w:w="9063" w:type="dxa"/>
            <w:hideMark/>
          </w:tcPr>
          <w:p w:rsidR="00A56DEA" w:rsidRPr="00A64E64" w:rsidRDefault="00A56DEA" w:rsidP="00933727">
            <w:pPr>
              <w:jc w:val="both"/>
              <w:rPr>
                <w:sz w:val="22"/>
                <w:szCs w:val="22"/>
                <w:lang w:eastAsia="ar-SA"/>
              </w:rPr>
            </w:pPr>
            <w:proofErr w:type="gramStart"/>
            <w:r w:rsidRPr="00A64E64">
              <w:rPr>
                <w:sz w:val="22"/>
                <w:szCs w:val="22"/>
                <w:lang w:eastAsia="ar-SA"/>
              </w:rPr>
              <w:t>Tioridazina 100mg comprimido</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28.000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269</w:t>
            </w:r>
          </w:p>
        </w:tc>
        <w:tc>
          <w:tcPr>
            <w:tcW w:w="9063" w:type="dxa"/>
            <w:hideMark/>
          </w:tcPr>
          <w:p w:rsidR="00A56DEA" w:rsidRPr="00A64E64" w:rsidRDefault="00A56DEA" w:rsidP="00933727">
            <w:pPr>
              <w:jc w:val="both"/>
              <w:rPr>
                <w:sz w:val="22"/>
                <w:szCs w:val="22"/>
                <w:lang w:eastAsia="ar-SA"/>
              </w:rPr>
            </w:pPr>
            <w:proofErr w:type="gramStart"/>
            <w:r w:rsidRPr="00A64E64">
              <w:rPr>
                <w:sz w:val="22"/>
                <w:szCs w:val="22"/>
                <w:lang w:eastAsia="ar-SA"/>
              </w:rPr>
              <w:t>Tioridazina 50mg comprimido</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28.000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270</w:t>
            </w:r>
          </w:p>
        </w:tc>
        <w:tc>
          <w:tcPr>
            <w:tcW w:w="9063" w:type="dxa"/>
            <w:noWrap/>
            <w:hideMark/>
          </w:tcPr>
          <w:p w:rsidR="00A56DEA" w:rsidRPr="00A64E64" w:rsidRDefault="00A56DEA" w:rsidP="00933727">
            <w:pPr>
              <w:jc w:val="both"/>
              <w:rPr>
                <w:sz w:val="22"/>
                <w:szCs w:val="22"/>
                <w:lang w:eastAsia="ar-SA"/>
              </w:rPr>
            </w:pPr>
            <w:proofErr w:type="spellStart"/>
            <w:r w:rsidRPr="00A64E64">
              <w:rPr>
                <w:sz w:val="22"/>
                <w:szCs w:val="22"/>
                <w:lang w:eastAsia="ar-SA"/>
              </w:rPr>
              <w:t>Tramadol</w:t>
            </w:r>
            <w:proofErr w:type="spellEnd"/>
            <w:r w:rsidRPr="00A64E64">
              <w:rPr>
                <w:sz w:val="22"/>
                <w:szCs w:val="22"/>
                <w:lang w:eastAsia="ar-SA"/>
              </w:rPr>
              <w:t xml:space="preserve">, cloridrato. 50 </w:t>
            </w:r>
            <w:proofErr w:type="gramStart"/>
            <w:r w:rsidRPr="00A64E64">
              <w:rPr>
                <w:sz w:val="22"/>
                <w:szCs w:val="22"/>
                <w:lang w:eastAsia="ar-SA"/>
              </w:rPr>
              <w:t>mg</w:t>
            </w:r>
            <w:proofErr w:type="gramEnd"/>
            <w:r w:rsidRPr="00A64E64">
              <w:rPr>
                <w:sz w:val="22"/>
                <w:szCs w:val="22"/>
                <w:lang w:eastAsia="ar-SA"/>
              </w:rPr>
              <w:t xml:space="preserve"> cápsula</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CAP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70.000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271</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Tropicamida</w:t>
            </w:r>
            <w:proofErr w:type="spellEnd"/>
            <w:r w:rsidRPr="00A64E64">
              <w:rPr>
                <w:sz w:val="22"/>
                <w:szCs w:val="22"/>
                <w:lang w:eastAsia="ar-SA"/>
              </w:rPr>
              <w:t xml:space="preserve"> colírio 1%.  Frasco com </w:t>
            </w:r>
            <w:proofErr w:type="gramStart"/>
            <w:r w:rsidRPr="00A64E64">
              <w:rPr>
                <w:sz w:val="22"/>
                <w:szCs w:val="22"/>
                <w:lang w:eastAsia="ar-SA"/>
              </w:rPr>
              <w:t>5mL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100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272</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Valproato</w:t>
            </w:r>
            <w:proofErr w:type="spellEnd"/>
            <w:r w:rsidRPr="00A64E64">
              <w:rPr>
                <w:sz w:val="22"/>
                <w:szCs w:val="22"/>
                <w:lang w:eastAsia="ar-SA"/>
              </w:rPr>
              <w:t xml:space="preserve"> de sódio em cápsula com 288 </w:t>
            </w:r>
            <w:proofErr w:type="gramStart"/>
            <w:r w:rsidRPr="00A64E64">
              <w:rPr>
                <w:sz w:val="22"/>
                <w:szCs w:val="22"/>
                <w:lang w:eastAsia="ar-SA"/>
              </w:rPr>
              <w:t>mg</w:t>
            </w:r>
            <w:proofErr w:type="gramEnd"/>
            <w:r w:rsidRPr="00A64E64">
              <w:rPr>
                <w:sz w:val="22"/>
                <w:szCs w:val="22"/>
                <w:lang w:eastAsia="ar-SA"/>
              </w:rPr>
              <w:t xml:space="preserve">(equivalente a 250mg ácido </w:t>
            </w:r>
            <w:proofErr w:type="spellStart"/>
            <w:r w:rsidRPr="00A64E64">
              <w:rPr>
                <w:sz w:val="22"/>
                <w:szCs w:val="22"/>
                <w:lang w:eastAsia="ar-SA"/>
              </w:rPr>
              <w:t>valpróico</w:t>
            </w:r>
            <w:proofErr w:type="spellEnd"/>
            <w:r w:rsidRPr="00A64E64">
              <w:rPr>
                <w:sz w:val="22"/>
                <w:szCs w:val="22"/>
                <w:lang w:eastAsia="ar-SA"/>
              </w:rPr>
              <w:t>)</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34.500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273</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Valproato</w:t>
            </w:r>
            <w:proofErr w:type="spellEnd"/>
            <w:r w:rsidRPr="00A64E64">
              <w:rPr>
                <w:sz w:val="22"/>
                <w:szCs w:val="22"/>
                <w:lang w:eastAsia="ar-SA"/>
              </w:rPr>
              <w:t xml:space="preserve"> de sódio em comprimido revestido com 576 </w:t>
            </w:r>
            <w:proofErr w:type="gramStart"/>
            <w:r w:rsidRPr="00A64E64">
              <w:rPr>
                <w:sz w:val="22"/>
                <w:szCs w:val="22"/>
                <w:lang w:eastAsia="ar-SA"/>
              </w:rPr>
              <w:t>mg</w:t>
            </w:r>
            <w:proofErr w:type="gramEnd"/>
            <w:r w:rsidRPr="00A64E64">
              <w:rPr>
                <w:sz w:val="22"/>
                <w:szCs w:val="22"/>
                <w:lang w:eastAsia="ar-SA"/>
              </w:rPr>
              <w:t xml:space="preserve">(equivalente a 500mg ácido </w:t>
            </w:r>
            <w:proofErr w:type="spellStart"/>
            <w:r w:rsidRPr="00A64E64">
              <w:rPr>
                <w:sz w:val="22"/>
                <w:szCs w:val="22"/>
                <w:lang w:eastAsia="ar-SA"/>
              </w:rPr>
              <w:t>valpróico</w:t>
            </w:r>
            <w:proofErr w:type="spellEnd"/>
            <w:r w:rsidRPr="00A64E64">
              <w:rPr>
                <w:sz w:val="22"/>
                <w:szCs w:val="22"/>
                <w:lang w:eastAsia="ar-SA"/>
              </w:rPr>
              <w:t>)</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42.000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45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274</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Valproato</w:t>
            </w:r>
            <w:proofErr w:type="spellEnd"/>
            <w:r w:rsidRPr="00A64E64">
              <w:rPr>
                <w:sz w:val="22"/>
                <w:szCs w:val="22"/>
                <w:lang w:eastAsia="ar-SA"/>
              </w:rPr>
              <w:t xml:space="preserve"> de sódio em solução oral ou xarope de 57,624 </w:t>
            </w:r>
            <w:proofErr w:type="gramStart"/>
            <w:r w:rsidRPr="00A64E64">
              <w:rPr>
                <w:sz w:val="22"/>
                <w:szCs w:val="22"/>
                <w:lang w:eastAsia="ar-SA"/>
              </w:rPr>
              <w:t>mg</w:t>
            </w:r>
            <w:proofErr w:type="gramEnd"/>
            <w:r w:rsidRPr="00A64E64">
              <w:rPr>
                <w:sz w:val="22"/>
                <w:szCs w:val="22"/>
                <w:lang w:eastAsia="ar-SA"/>
              </w:rPr>
              <w:t xml:space="preserve">/ml em fraco com 100 ml </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FRS</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275</w:t>
            </w:r>
          </w:p>
        </w:tc>
        <w:tc>
          <w:tcPr>
            <w:tcW w:w="9063" w:type="dxa"/>
            <w:hideMark/>
          </w:tcPr>
          <w:p w:rsidR="00A56DEA" w:rsidRPr="00A64E64" w:rsidRDefault="00A56DEA" w:rsidP="00933727">
            <w:pPr>
              <w:jc w:val="both"/>
              <w:rPr>
                <w:sz w:val="22"/>
                <w:szCs w:val="22"/>
                <w:lang w:eastAsia="ar-SA"/>
              </w:rPr>
            </w:pPr>
            <w:proofErr w:type="spellStart"/>
            <w:r w:rsidRPr="00A64E64">
              <w:rPr>
                <w:sz w:val="22"/>
                <w:szCs w:val="22"/>
                <w:lang w:eastAsia="ar-SA"/>
              </w:rPr>
              <w:t>Varfarina</w:t>
            </w:r>
            <w:proofErr w:type="spellEnd"/>
            <w:r w:rsidRPr="00A64E64">
              <w:rPr>
                <w:sz w:val="22"/>
                <w:szCs w:val="22"/>
                <w:lang w:eastAsia="ar-SA"/>
              </w:rPr>
              <w:t xml:space="preserve"> 5mg comprimido</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CPR</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3.000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300"/>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276</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Vitamina C (ácido ascórbico) 100mg/</w:t>
            </w:r>
            <w:proofErr w:type="spellStart"/>
            <w:r w:rsidRPr="00A64E64">
              <w:rPr>
                <w:sz w:val="22"/>
                <w:szCs w:val="22"/>
                <w:lang w:eastAsia="ar-SA"/>
              </w:rPr>
              <w:t>mL</w:t>
            </w:r>
            <w:proofErr w:type="spellEnd"/>
            <w:r w:rsidRPr="00A64E64">
              <w:rPr>
                <w:sz w:val="22"/>
                <w:szCs w:val="22"/>
                <w:lang w:eastAsia="ar-SA"/>
              </w:rPr>
              <w:t xml:space="preserve">, solução injetável, ampola com </w:t>
            </w:r>
            <w:proofErr w:type="gramStart"/>
            <w:r w:rsidRPr="00A64E64">
              <w:rPr>
                <w:sz w:val="22"/>
                <w:szCs w:val="22"/>
                <w:lang w:eastAsia="ar-SA"/>
              </w:rPr>
              <w:t>5mL</w:t>
            </w:r>
            <w:proofErr w:type="gramEnd"/>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r w:rsidR="00A56DEA" w:rsidRPr="00A64E64" w:rsidTr="00A64E64">
        <w:trPr>
          <w:trHeight w:val="675"/>
        </w:trPr>
        <w:tc>
          <w:tcPr>
            <w:tcW w:w="684" w:type="dxa"/>
            <w:noWrap/>
            <w:hideMark/>
          </w:tcPr>
          <w:p w:rsidR="00A56DEA" w:rsidRPr="00A64E64" w:rsidRDefault="00A56DEA" w:rsidP="00933727">
            <w:pPr>
              <w:jc w:val="both"/>
              <w:rPr>
                <w:b/>
                <w:bCs/>
                <w:sz w:val="22"/>
                <w:szCs w:val="22"/>
                <w:lang w:eastAsia="ar-SA"/>
              </w:rPr>
            </w:pPr>
            <w:r w:rsidRPr="00A64E64">
              <w:rPr>
                <w:b/>
                <w:bCs/>
                <w:sz w:val="22"/>
                <w:szCs w:val="22"/>
                <w:lang w:eastAsia="ar-SA"/>
              </w:rPr>
              <w:t>277</w:t>
            </w:r>
          </w:p>
        </w:tc>
        <w:tc>
          <w:tcPr>
            <w:tcW w:w="9063" w:type="dxa"/>
            <w:hideMark/>
          </w:tcPr>
          <w:p w:rsidR="00A56DEA" w:rsidRPr="00A64E64" w:rsidRDefault="00A56DEA" w:rsidP="00933727">
            <w:pPr>
              <w:jc w:val="both"/>
              <w:rPr>
                <w:sz w:val="22"/>
                <w:szCs w:val="22"/>
                <w:lang w:eastAsia="ar-SA"/>
              </w:rPr>
            </w:pPr>
            <w:r w:rsidRPr="00A64E64">
              <w:rPr>
                <w:sz w:val="22"/>
                <w:szCs w:val="22"/>
                <w:lang w:eastAsia="ar-SA"/>
              </w:rPr>
              <w:t xml:space="preserve">Vitaminas do complexo “B” solução injetável ampola de </w:t>
            </w:r>
            <w:proofErr w:type="gramStart"/>
            <w:r w:rsidRPr="00A64E64">
              <w:rPr>
                <w:sz w:val="22"/>
                <w:szCs w:val="22"/>
                <w:lang w:eastAsia="ar-SA"/>
              </w:rPr>
              <w:t>2ml</w:t>
            </w:r>
            <w:proofErr w:type="gramEnd"/>
            <w:r w:rsidRPr="00A64E64">
              <w:rPr>
                <w:sz w:val="22"/>
                <w:szCs w:val="22"/>
                <w:lang w:eastAsia="ar-SA"/>
              </w:rPr>
              <w:t xml:space="preserve"> composto de: Tiamina(VIT. B1), Riboflavina (VIT. B2) Nicotinamida (VIT. B3),</w:t>
            </w:r>
            <w:proofErr w:type="spellStart"/>
            <w:r w:rsidRPr="00A64E64">
              <w:rPr>
                <w:sz w:val="22"/>
                <w:szCs w:val="22"/>
                <w:lang w:eastAsia="ar-SA"/>
              </w:rPr>
              <w:t>Pantotenato</w:t>
            </w:r>
            <w:proofErr w:type="spellEnd"/>
            <w:r w:rsidRPr="00A64E64">
              <w:rPr>
                <w:sz w:val="22"/>
                <w:szCs w:val="22"/>
                <w:lang w:eastAsia="ar-SA"/>
              </w:rPr>
              <w:t xml:space="preserve"> de Cálcio (VIT. B5), Piridoxina (VIT. B6)</w:t>
            </w:r>
          </w:p>
        </w:tc>
        <w:tc>
          <w:tcPr>
            <w:tcW w:w="851" w:type="dxa"/>
            <w:noWrap/>
            <w:hideMark/>
          </w:tcPr>
          <w:p w:rsidR="00A56DEA" w:rsidRPr="00A64E64" w:rsidRDefault="00A56DEA" w:rsidP="00933727">
            <w:pPr>
              <w:jc w:val="both"/>
              <w:rPr>
                <w:sz w:val="22"/>
                <w:szCs w:val="22"/>
                <w:lang w:eastAsia="ar-SA"/>
              </w:rPr>
            </w:pPr>
            <w:r w:rsidRPr="00A64E64">
              <w:rPr>
                <w:sz w:val="22"/>
                <w:szCs w:val="22"/>
                <w:lang w:eastAsia="ar-SA"/>
              </w:rPr>
              <w:t>AMP</w:t>
            </w:r>
          </w:p>
        </w:tc>
        <w:tc>
          <w:tcPr>
            <w:tcW w:w="1134" w:type="dxa"/>
            <w:noWrap/>
            <w:hideMark/>
          </w:tcPr>
          <w:p w:rsidR="00A56DEA" w:rsidRPr="00A64E64" w:rsidRDefault="00A56DEA" w:rsidP="00933727">
            <w:pPr>
              <w:jc w:val="both"/>
              <w:rPr>
                <w:sz w:val="22"/>
                <w:szCs w:val="22"/>
                <w:lang w:eastAsia="ar-SA"/>
              </w:rPr>
            </w:pPr>
            <w:r w:rsidRPr="00A64E64">
              <w:rPr>
                <w:sz w:val="22"/>
                <w:szCs w:val="22"/>
                <w:lang w:eastAsia="ar-SA"/>
              </w:rPr>
              <w:t>250</w:t>
            </w:r>
          </w:p>
        </w:tc>
        <w:tc>
          <w:tcPr>
            <w:tcW w:w="1286" w:type="dxa"/>
            <w:noWrap/>
          </w:tcPr>
          <w:p w:rsidR="00A56DEA" w:rsidRPr="00A64E64" w:rsidRDefault="00A56DEA">
            <w:pPr>
              <w:rPr>
                <w:sz w:val="22"/>
                <w:szCs w:val="22"/>
              </w:rPr>
            </w:pPr>
          </w:p>
        </w:tc>
        <w:tc>
          <w:tcPr>
            <w:tcW w:w="1168" w:type="dxa"/>
          </w:tcPr>
          <w:p w:rsidR="00A56DEA" w:rsidRPr="00A64E64" w:rsidRDefault="00A56DEA">
            <w:pPr>
              <w:rPr>
                <w:sz w:val="22"/>
                <w:szCs w:val="22"/>
              </w:rPr>
            </w:pPr>
          </w:p>
        </w:tc>
        <w:tc>
          <w:tcPr>
            <w:tcW w:w="1168" w:type="dxa"/>
          </w:tcPr>
          <w:p w:rsidR="00A56DEA" w:rsidRPr="00A64E64" w:rsidRDefault="00A56DEA">
            <w:pPr>
              <w:rPr>
                <w:sz w:val="22"/>
                <w:szCs w:val="22"/>
              </w:rPr>
            </w:pPr>
          </w:p>
        </w:tc>
      </w:tr>
    </w:tbl>
    <w:p w:rsidR="00197C0D" w:rsidRPr="00D528CA" w:rsidRDefault="00197C0D" w:rsidP="006D3C71">
      <w:pPr>
        <w:jc w:val="left"/>
        <w:rPr>
          <w:b/>
          <w:iCs/>
          <w:sz w:val="24"/>
          <w:szCs w:val="24"/>
        </w:rPr>
      </w:pPr>
    </w:p>
    <w:p w:rsidR="0061601D" w:rsidRPr="00D528CA" w:rsidRDefault="0061601D" w:rsidP="006D3C71">
      <w:pPr>
        <w:rPr>
          <w:iCs/>
          <w:sz w:val="24"/>
          <w:szCs w:val="24"/>
          <w:lang w:val="pt-PT"/>
        </w:rPr>
      </w:pPr>
    </w:p>
    <w:p w:rsidR="0061601D" w:rsidRPr="00D528CA" w:rsidRDefault="0061601D" w:rsidP="006D3C71">
      <w:pPr>
        <w:rPr>
          <w:bCs/>
          <w:iCs/>
          <w:sz w:val="24"/>
          <w:szCs w:val="24"/>
          <w:lang w:val="pt-PT"/>
        </w:rPr>
      </w:pPr>
      <w:r w:rsidRPr="00D528CA">
        <w:rPr>
          <w:bCs/>
          <w:iCs/>
          <w:sz w:val="24"/>
          <w:szCs w:val="24"/>
          <w:lang w:val="pt-PT"/>
        </w:rPr>
        <w:t>Local e data.</w:t>
      </w:r>
    </w:p>
    <w:p w:rsidR="004408E1" w:rsidRPr="00D528CA" w:rsidRDefault="0061601D" w:rsidP="00A64E64">
      <w:pPr>
        <w:pStyle w:val="Contrato"/>
        <w:spacing w:after="0"/>
        <w:jc w:val="center"/>
        <w:rPr>
          <w:b/>
          <w:iCs/>
          <w:szCs w:val="24"/>
        </w:rPr>
      </w:pPr>
      <w:r w:rsidRPr="00D528CA">
        <w:rPr>
          <w:bCs/>
          <w:iCs/>
          <w:szCs w:val="24"/>
        </w:rPr>
        <w:t>Carimbo e assinatura do Representante Legal</w:t>
      </w:r>
    </w:p>
    <w:sectPr w:rsidR="004408E1" w:rsidRPr="00D528CA" w:rsidSect="00A64E64">
      <w:pgSz w:w="16840" w:h="11907" w:orient="landscape" w:code="9"/>
      <w:pgMar w:top="1134" w:right="851" w:bottom="851" w:left="851" w:header="720" w:footer="5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BE" w:rsidRDefault="009B59BE">
      <w:r>
        <w:separator/>
      </w:r>
    </w:p>
  </w:endnote>
  <w:endnote w:type="continuationSeparator" w:id="0">
    <w:p w:rsidR="009B59BE" w:rsidRDefault="009B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27" w:rsidRDefault="0093372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3727" w:rsidRDefault="0093372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BE" w:rsidRDefault="009B59BE">
      <w:r>
        <w:separator/>
      </w:r>
    </w:p>
  </w:footnote>
  <w:footnote w:type="continuationSeparator" w:id="0">
    <w:p w:rsidR="009B59BE" w:rsidRDefault="009B5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27" w:rsidRDefault="00933727">
    <w:pPr>
      <w:pStyle w:val="Cabealho"/>
      <w:tabs>
        <w:tab w:val="clear" w:pos="4419"/>
        <w:tab w:val="clear" w:pos="8838"/>
      </w:tabs>
    </w:pPr>
    <w:r>
      <w:rPr>
        <w:noProof/>
      </w:rPr>
      <w:drawing>
        <wp:inline distT="0" distB="0" distL="0" distR="0" wp14:anchorId="77391084" wp14:editId="633B9B13">
          <wp:extent cx="1247775" cy="609600"/>
          <wp:effectExtent l="19050" t="0" r="9525" b="0"/>
          <wp:docPr id="1" name="Imagem 1" descr="LOGO TCE-SE final Core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E-SE final Corel 10"/>
                  <pic:cNvPicPr>
                    <a:picLocks noChangeAspect="1" noChangeArrowheads="1"/>
                  </pic:cNvPicPr>
                </pic:nvPicPr>
                <pic:blipFill>
                  <a:blip r:embed="rId1"/>
                  <a:srcRect/>
                  <a:stretch>
                    <a:fillRect/>
                  </a:stretch>
                </pic:blipFill>
                <pic:spPr bwMode="auto">
                  <a:xfrm>
                    <a:off x="0" y="0"/>
                    <a:ext cx="1247775" cy="609600"/>
                  </a:xfrm>
                  <a:prstGeom prst="rect">
                    <a:avLst/>
                  </a:prstGeom>
                  <a:noFill/>
                  <a:ln w="9525">
                    <a:noFill/>
                    <a:miter lim="800000"/>
                    <a:headEnd/>
                    <a:tailEnd/>
                  </a:ln>
                </pic:spPr>
              </pic:pic>
            </a:graphicData>
          </a:graphic>
        </wp:inline>
      </w:drawing>
    </w:r>
  </w:p>
  <w:p w:rsidR="00933727" w:rsidRDefault="00933727">
    <w:pPr>
      <w:pStyle w:val="Cabealho"/>
      <w:tabs>
        <w:tab w:val="clear" w:pos="4419"/>
        <w:tab w:val="clear" w:pos="8838"/>
      </w:tabs>
    </w:pPr>
  </w:p>
  <w:p w:rsidR="00933727" w:rsidRDefault="00933727">
    <w:pPr>
      <w:pStyle w:val="Cabealho"/>
      <w:tabs>
        <w:tab w:val="clear" w:pos="4419"/>
        <w:tab w:val="clear" w:pos="8838"/>
      </w:tabs>
      <w:rPr>
        <w:sz w:val="16"/>
        <w:szCs w:val="16"/>
      </w:rPr>
    </w:pPr>
    <w:r>
      <w:rPr>
        <w:sz w:val="16"/>
        <w:szCs w:val="16"/>
      </w:rPr>
      <w:t>COMISSÃO PERMANENTE DE LICITAÇÃO</w:t>
    </w:r>
  </w:p>
  <w:p w:rsidR="00933727" w:rsidRDefault="00933727">
    <w:pPr>
      <w:pStyle w:val="Cabealho"/>
      <w:tabs>
        <w:tab w:val="clear" w:pos="4419"/>
        <w:tab w:val="clear" w:pos="8838"/>
      </w:tabs>
    </w:pPr>
    <w:r>
      <w:rPr>
        <w:color w:val="FF0000"/>
        <w:sz w:val="20"/>
      </w:rPr>
      <w:t>MINUTA</w:t>
    </w:r>
    <w:r>
      <w:fldChar w:fldCharType="begin"/>
    </w:r>
    <w:r>
      <w:instrText xml:space="preserve"> INCLUDEPICTURE "D:\\LICITAÇÃO\\CPL\\Minutas\\2006\\TCE.BMP" \* MERGEFORMAT </w:instrText>
    </w:r>
    <w:r>
      <w:fldChar w:fldCharType="end"/>
    </w:r>
    <w:r>
      <w:fldChar w:fldCharType="begin"/>
    </w:r>
    <w:r>
      <w:instrText xml:space="preserve"> INCLUDEPICTURE "D:\\LICITAÇÃO\\CPL\\Minutas\\2006\\TCE.BMP" \* MERGEFORMAT </w:instrText>
    </w:r>
    <w:r>
      <w:fldChar w:fldCharType="end"/>
    </w:r>
    <w:r>
      <w:fldChar w:fldCharType="begin"/>
    </w:r>
    <w:r>
      <w:instrText xml:space="preserve"> INCLUDEPICTURE "D:\\LICITAÇÃO\\CPL\\Minutas\\2006\\TCE.BMP" \* MERGEFORMAT </w:instrText>
    </w:r>
    <w:r>
      <w:fldChar w:fldCharType="end"/>
    </w:r>
    <w:r>
      <w:fldChar w:fldCharType="begin"/>
    </w:r>
    <w:r>
      <w:instrText xml:space="preserve"> INCLUDEPICTURE "D:\\LICITAÇÃO\\CPL\\Minutas\\2006\\TCE.BMP" \* MERGEFORMAT </w:instrText>
    </w:r>
    <w:r>
      <w:fldChar w:fldCharType="end"/>
    </w:r>
    <w:r>
      <w:fldChar w:fldCharType="begin"/>
    </w:r>
    <w:r>
      <w:instrText xml:space="preserve"> INCLUDEPICTURE "D:\\LICITAÇÃO\\CPL\\Minutas\\2006\\TCE.BMP"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2291B60"/>
    <w:multiLevelType w:val="hybridMultilevel"/>
    <w:tmpl w:val="DE448F72"/>
    <w:lvl w:ilvl="0" w:tplc="B3CAF60E">
      <w:start w:val="1"/>
      <w:numFmt w:val="bullet"/>
      <w:lvlText w:val=""/>
      <w:lvlJc w:val="left"/>
      <w:pPr>
        <w:tabs>
          <w:tab w:val="num" w:pos="720"/>
        </w:tabs>
        <w:ind w:left="720" w:hanging="360"/>
      </w:pPr>
      <w:rPr>
        <w:rFonts w:ascii="Symbol" w:hAnsi="Symbol" w:hint="default"/>
        <w:b/>
        <w:sz w:val="20"/>
        <w:szCs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2BF0C84"/>
    <w:multiLevelType w:val="hybridMultilevel"/>
    <w:tmpl w:val="C714C8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32D7AFE"/>
    <w:multiLevelType w:val="hybridMultilevel"/>
    <w:tmpl w:val="D1703CC2"/>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5">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7610A"/>
    <w:multiLevelType w:val="hybridMultilevel"/>
    <w:tmpl w:val="EBFCD5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8F92F3D"/>
    <w:multiLevelType w:val="hybridMultilevel"/>
    <w:tmpl w:val="9DE0089E"/>
    <w:lvl w:ilvl="0" w:tplc="0CF21A28">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C3F5B79"/>
    <w:multiLevelType w:val="hybridMultilevel"/>
    <w:tmpl w:val="6CDCB170"/>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E1547E8"/>
    <w:multiLevelType w:val="hybridMultilevel"/>
    <w:tmpl w:val="B8A2CBB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AFD79B6"/>
    <w:multiLevelType w:val="hybridMultilevel"/>
    <w:tmpl w:val="73E0F9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D2E0B3C"/>
    <w:multiLevelType w:val="hybridMultilevel"/>
    <w:tmpl w:val="103AF4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2675CFA"/>
    <w:multiLevelType w:val="hybridMultilevel"/>
    <w:tmpl w:val="55DC367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8635CDC"/>
    <w:multiLevelType w:val="hybridMultilevel"/>
    <w:tmpl w:val="A6A6C868"/>
    <w:lvl w:ilvl="0" w:tplc="0416000D">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47C87F33"/>
    <w:multiLevelType w:val="hybridMultilevel"/>
    <w:tmpl w:val="5B4CE4A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B9D06BA"/>
    <w:multiLevelType w:val="multilevel"/>
    <w:tmpl w:val="917A7F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03A6206"/>
    <w:multiLevelType w:val="hybridMultilevel"/>
    <w:tmpl w:val="7A101A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1E97118"/>
    <w:multiLevelType w:val="hybridMultilevel"/>
    <w:tmpl w:val="D2B4EF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2A3292"/>
    <w:multiLevelType w:val="hybridMultilevel"/>
    <w:tmpl w:val="4FBA2C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3B324F2"/>
    <w:multiLevelType w:val="hybridMultilevel"/>
    <w:tmpl w:val="AA10D718"/>
    <w:lvl w:ilvl="0" w:tplc="0416000D">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24">
    <w:nsid w:val="6A576784"/>
    <w:multiLevelType w:val="hybridMultilevel"/>
    <w:tmpl w:val="E3B675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FF01913"/>
    <w:multiLevelType w:val="hybridMultilevel"/>
    <w:tmpl w:val="A0D8F666"/>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6">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2"/>
  </w:num>
  <w:num w:numId="5">
    <w:abstractNumId w:val="5"/>
  </w:num>
  <w:num w:numId="6">
    <w:abstractNumId w:val="8"/>
  </w:num>
  <w:num w:numId="7">
    <w:abstractNumId w:val="20"/>
  </w:num>
  <w:num w:numId="8">
    <w:abstractNumId w:val="4"/>
  </w:num>
  <w:num w:numId="9">
    <w:abstractNumId w:val="15"/>
  </w:num>
  <w:num w:numId="10">
    <w:abstractNumId w:val="16"/>
  </w:num>
  <w:num w:numId="11">
    <w:abstractNumId w:val="14"/>
  </w:num>
  <w:num w:numId="12">
    <w:abstractNumId w:val="9"/>
  </w:num>
  <w:num w:numId="13">
    <w:abstractNumId w:val="25"/>
  </w:num>
  <w:num w:numId="14">
    <w:abstractNumId w:val="3"/>
  </w:num>
  <w:num w:numId="15">
    <w:abstractNumId w:val="23"/>
  </w:num>
  <w:num w:numId="16">
    <w:abstractNumId w:val="13"/>
  </w:num>
  <w:num w:numId="17">
    <w:abstractNumId w:val="21"/>
  </w:num>
  <w:num w:numId="18">
    <w:abstractNumId w:val="19"/>
  </w:num>
  <w:num w:numId="19">
    <w:abstractNumId w:val="7"/>
  </w:num>
  <w:num w:numId="20">
    <w:abstractNumId w:val="6"/>
  </w:num>
  <w:num w:numId="21">
    <w:abstractNumId w:val="24"/>
  </w:num>
  <w:num w:numId="22">
    <w:abstractNumId w:val="22"/>
  </w:num>
  <w:num w:numId="23">
    <w:abstractNumId w:val="17"/>
  </w:num>
  <w:num w:numId="24">
    <w:abstractNumId w:val="10"/>
  </w:num>
  <w:num w:numId="25">
    <w:abstractNumId w:val="18"/>
  </w:num>
  <w:num w:numId="26">
    <w:abstractNumId w:val="26"/>
  </w:num>
  <w:num w:numId="27">
    <w:abstractNumId w:val="11"/>
  </w:num>
  <w:num w:numId="2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styleLockQFSet/>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0B"/>
    <w:rsid w:val="0000110D"/>
    <w:rsid w:val="0000155F"/>
    <w:rsid w:val="00002430"/>
    <w:rsid w:val="00002E12"/>
    <w:rsid w:val="000044BC"/>
    <w:rsid w:val="0000519B"/>
    <w:rsid w:val="000063D2"/>
    <w:rsid w:val="000067AC"/>
    <w:rsid w:val="0000708E"/>
    <w:rsid w:val="0000767E"/>
    <w:rsid w:val="00007701"/>
    <w:rsid w:val="000122E8"/>
    <w:rsid w:val="0001242A"/>
    <w:rsid w:val="000128BF"/>
    <w:rsid w:val="0001474A"/>
    <w:rsid w:val="00016226"/>
    <w:rsid w:val="000172CC"/>
    <w:rsid w:val="000234AE"/>
    <w:rsid w:val="00023556"/>
    <w:rsid w:val="00023FDC"/>
    <w:rsid w:val="00026F3E"/>
    <w:rsid w:val="0002726D"/>
    <w:rsid w:val="00027E73"/>
    <w:rsid w:val="00031D10"/>
    <w:rsid w:val="000321FE"/>
    <w:rsid w:val="000333FB"/>
    <w:rsid w:val="000342C1"/>
    <w:rsid w:val="0003572F"/>
    <w:rsid w:val="000357EE"/>
    <w:rsid w:val="000360E5"/>
    <w:rsid w:val="00037D2C"/>
    <w:rsid w:val="00037DCF"/>
    <w:rsid w:val="0004052E"/>
    <w:rsid w:val="00040E69"/>
    <w:rsid w:val="00041B1F"/>
    <w:rsid w:val="000422DC"/>
    <w:rsid w:val="00043052"/>
    <w:rsid w:val="00043738"/>
    <w:rsid w:val="00044F46"/>
    <w:rsid w:val="00047276"/>
    <w:rsid w:val="00047B8E"/>
    <w:rsid w:val="00051B67"/>
    <w:rsid w:val="00051C94"/>
    <w:rsid w:val="00052430"/>
    <w:rsid w:val="00053574"/>
    <w:rsid w:val="000545FF"/>
    <w:rsid w:val="00055362"/>
    <w:rsid w:val="000572FA"/>
    <w:rsid w:val="00057AF1"/>
    <w:rsid w:val="0006034B"/>
    <w:rsid w:val="00061D0B"/>
    <w:rsid w:val="000623AC"/>
    <w:rsid w:val="00063DED"/>
    <w:rsid w:val="00064AC0"/>
    <w:rsid w:val="00065891"/>
    <w:rsid w:val="0006598A"/>
    <w:rsid w:val="000662A5"/>
    <w:rsid w:val="00067117"/>
    <w:rsid w:val="00072FE6"/>
    <w:rsid w:val="00073187"/>
    <w:rsid w:val="00073E36"/>
    <w:rsid w:val="00075693"/>
    <w:rsid w:val="00075A6B"/>
    <w:rsid w:val="00077C2A"/>
    <w:rsid w:val="000804F7"/>
    <w:rsid w:val="000809FC"/>
    <w:rsid w:val="00080C9B"/>
    <w:rsid w:val="00080D4F"/>
    <w:rsid w:val="00083029"/>
    <w:rsid w:val="00083327"/>
    <w:rsid w:val="00083651"/>
    <w:rsid w:val="00084A18"/>
    <w:rsid w:val="00087B7F"/>
    <w:rsid w:val="00087E7F"/>
    <w:rsid w:val="00091A46"/>
    <w:rsid w:val="00093D0C"/>
    <w:rsid w:val="00094591"/>
    <w:rsid w:val="000958E4"/>
    <w:rsid w:val="00095B8F"/>
    <w:rsid w:val="00096995"/>
    <w:rsid w:val="00097171"/>
    <w:rsid w:val="000A00AA"/>
    <w:rsid w:val="000A4837"/>
    <w:rsid w:val="000A4C79"/>
    <w:rsid w:val="000A70F4"/>
    <w:rsid w:val="000A7C81"/>
    <w:rsid w:val="000B23BF"/>
    <w:rsid w:val="000B503B"/>
    <w:rsid w:val="000B5694"/>
    <w:rsid w:val="000B61BA"/>
    <w:rsid w:val="000B65B5"/>
    <w:rsid w:val="000B7F98"/>
    <w:rsid w:val="000C0863"/>
    <w:rsid w:val="000C0FF0"/>
    <w:rsid w:val="000C1AFA"/>
    <w:rsid w:val="000C2863"/>
    <w:rsid w:val="000C3740"/>
    <w:rsid w:val="000C3932"/>
    <w:rsid w:val="000C45E8"/>
    <w:rsid w:val="000C53D9"/>
    <w:rsid w:val="000C7C12"/>
    <w:rsid w:val="000D093E"/>
    <w:rsid w:val="000D0ED3"/>
    <w:rsid w:val="000D1407"/>
    <w:rsid w:val="000D1CC8"/>
    <w:rsid w:val="000D38B3"/>
    <w:rsid w:val="000D3B04"/>
    <w:rsid w:val="000D4D1C"/>
    <w:rsid w:val="000D5FDE"/>
    <w:rsid w:val="000D626A"/>
    <w:rsid w:val="000E2671"/>
    <w:rsid w:val="000E32B1"/>
    <w:rsid w:val="000E66DC"/>
    <w:rsid w:val="000E6CF8"/>
    <w:rsid w:val="000E6D5B"/>
    <w:rsid w:val="000E7434"/>
    <w:rsid w:val="000F0C2A"/>
    <w:rsid w:val="000F1F56"/>
    <w:rsid w:val="000F25B8"/>
    <w:rsid w:val="000F32AF"/>
    <w:rsid w:val="000F4B8F"/>
    <w:rsid w:val="000F5721"/>
    <w:rsid w:val="000F692B"/>
    <w:rsid w:val="000F7EF6"/>
    <w:rsid w:val="001003BD"/>
    <w:rsid w:val="0010045F"/>
    <w:rsid w:val="00100525"/>
    <w:rsid w:val="00101476"/>
    <w:rsid w:val="00104243"/>
    <w:rsid w:val="001062F3"/>
    <w:rsid w:val="00106562"/>
    <w:rsid w:val="00106849"/>
    <w:rsid w:val="0011076E"/>
    <w:rsid w:val="00110D3F"/>
    <w:rsid w:val="001110E1"/>
    <w:rsid w:val="00112475"/>
    <w:rsid w:val="001143E1"/>
    <w:rsid w:val="001151D8"/>
    <w:rsid w:val="00116E66"/>
    <w:rsid w:val="00120D38"/>
    <w:rsid w:val="001211FF"/>
    <w:rsid w:val="00121823"/>
    <w:rsid w:val="00121F3A"/>
    <w:rsid w:val="00122242"/>
    <w:rsid w:val="00122A3F"/>
    <w:rsid w:val="00123D5E"/>
    <w:rsid w:val="00123EB7"/>
    <w:rsid w:val="001243FF"/>
    <w:rsid w:val="001260E1"/>
    <w:rsid w:val="001313EF"/>
    <w:rsid w:val="0013532B"/>
    <w:rsid w:val="00135584"/>
    <w:rsid w:val="00145892"/>
    <w:rsid w:val="00145A07"/>
    <w:rsid w:val="00146972"/>
    <w:rsid w:val="001525EA"/>
    <w:rsid w:val="001538ED"/>
    <w:rsid w:val="00154C5B"/>
    <w:rsid w:val="001550C9"/>
    <w:rsid w:val="00160242"/>
    <w:rsid w:val="00163914"/>
    <w:rsid w:val="00163F8A"/>
    <w:rsid w:val="0016547F"/>
    <w:rsid w:val="0016774D"/>
    <w:rsid w:val="00172CA7"/>
    <w:rsid w:val="00176793"/>
    <w:rsid w:val="00177852"/>
    <w:rsid w:val="00177A39"/>
    <w:rsid w:val="00177E45"/>
    <w:rsid w:val="00180778"/>
    <w:rsid w:val="00182CE2"/>
    <w:rsid w:val="0018436B"/>
    <w:rsid w:val="00185021"/>
    <w:rsid w:val="00185C0B"/>
    <w:rsid w:val="00186542"/>
    <w:rsid w:val="00187A2C"/>
    <w:rsid w:val="0019065B"/>
    <w:rsid w:val="00190D9E"/>
    <w:rsid w:val="00190DE8"/>
    <w:rsid w:val="00192942"/>
    <w:rsid w:val="00193166"/>
    <w:rsid w:val="001943B8"/>
    <w:rsid w:val="00194F67"/>
    <w:rsid w:val="00197352"/>
    <w:rsid w:val="00197907"/>
    <w:rsid w:val="00197C0D"/>
    <w:rsid w:val="001A12C9"/>
    <w:rsid w:val="001A1949"/>
    <w:rsid w:val="001A2002"/>
    <w:rsid w:val="001A20F4"/>
    <w:rsid w:val="001A3C72"/>
    <w:rsid w:val="001A496D"/>
    <w:rsid w:val="001A6FAF"/>
    <w:rsid w:val="001B213E"/>
    <w:rsid w:val="001B3D79"/>
    <w:rsid w:val="001B4CA1"/>
    <w:rsid w:val="001B575D"/>
    <w:rsid w:val="001C119F"/>
    <w:rsid w:val="001C1E9C"/>
    <w:rsid w:val="001C2317"/>
    <w:rsid w:val="001C3901"/>
    <w:rsid w:val="001C5F2D"/>
    <w:rsid w:val="001C6B82"/>
    <w:rsid w:val="001D1312"/>
    <w:rsid w:val="001D3F08"/>
    <w:rsid w:val="001D6713"/>
    <w:rsid w:val="001E0779"/>
    <w:rsid w:val="001E12A2"/>
    <w:rsid w:val="001E1D6A"/>
    <w:rsid w:val="001E2393"/>
    <w:rsid w:val="001E2FA0"/>
    <w:rsid w:val="001E3620"/>
    <w:rsid w:val="001E4672"/>
    <w:rsid w:val="001E4CC0"/>
    <w:rsid w:val="001E709C"/>
    <w:rsid w:val="001F379C"/>
    <w:rsid w:val="001F457A"/>
    <w:rsid w:val="001F4E07"/>
    <w:rsid w:val="001F5872"/>
    <w:rsid w:val="001F69C9"/>
    <w:rsid w:val="00201180"/>
    <w:rsid w:val="002014AB"/>
    <w:rsid w:val="00201BCB"/>
    <w:rsid w:val="0020267F"/>
    <w:rsid w:val="0020299B"/>
    <w:rsid w:val="002033CA"/>
    <w:rsid w:val="00204C98"/>
    <w:rsid w:val="00204FD8"/>
    <w:rsid w:val="002057FD"/>
    <w:rsid w:val="00205ECF"/>
    <w:rsid w:val="00207E9D"/>
    <w:rsid w:val="002129B0"/>
    <w:rsid w:val="00214426"/>
    <w:rsid w:val="00216E32"/>
    <w:rsid w:val="002172CA"/>
    <w:rsid w:val="00220086"/>
    <w:rsid w:val="00220C65"/>
    <w:rsid w:val="002219E4"/>
    <w:rsid w:val="002220D0"/>
    <w:rsid w:val="00223B85"/>
    <w:rsid w:val="002240D5"/>
    <w:rsid w:val="002273EE"/>
    <w:rsid w:val="00230A33"/>
    <w:rsid w:val="00231B56"/>
    <w:rsid w:val="00231FE6"/>
    <w:rsid w:val="002329FD"/>
    <w:rsid w:val="002345DA"/>
    <w:rsid w:val="00234F6D"/>
    <w:rsid w:val="002357EB"/>
    <w:rsid w:val="00243710"/>
    <w:rsid w:val="002462B2"/>
    <w:rsid w:val="002469DB"/>
    <w:rsid w:val="002507EC"/>
    <w:rsid w:val="0025191F"/>
    <w:rsid w:val="00251F73"/>
    <w:rsid w:val="002526C6"/>
    <w:rsid w:val="00252CEA"/>
    <w:rsid w:val="00253DDC"/>
    <w:rsid w:val="00255478"/>
    <w:rsid w:val="00260D9A"/>
    <w:rsid w:val="002617A3"/>
    <w:rsid w:val="00264F94"/>
    <w:rsid w:val="0026585C"/>
    <w:rsid w:val="0027652C"/>
    <w:rsid w:val="002767D9"/>
    <w:rsid w:val="0027748D"/>
    <w:rsid w:val="00280EB3"/>
    <w:rsid w:val="00281329"/>
    <w:rsid w:val="00281ED3"/>
    <w:rsid w:val="0028418B"/>
    <w:rsid w:val="002846DD"/>
    <w:rsid w:val="00285FB7"/>
    <w:rsid w:val="00287C1D"/>
    <w:rsid w:val="002902C3"/>
    <w:rsid w:val="0029099F"/>
    <w:rsid w:val="00290CF4"/>
    <w:rsid w:val="00292B28"/>
    <w:rsid w:val="00294077"/>
    <w:rsid w:val="00294268"/>
    <w:rsid w:val="002957D9"/>
    <w:rsid w:val="00296CB1"/>
    <w:rsid w:val="002A0B25"/>
    <w:rsid w:val="002A0D37"/>
    <w:rsid w:val="002A309C"/>
    <w:rsid w:val="002A33D8"/>
    <w:rsid w:val="002A37A0"/>
    <w:rsid w:val="002A5559"/>
    <w:rsid w:val="002A57F6"/>
    <w:rsid w:val="002A623A"/>
    <w:rsid w:val="002A75AE"/>
    <w:rsid w:val="002A76AE"/>
    <w:rsid w:val="002A7E6C"/>
    <w:rsid w:val="002B050B"/>
    <w:rsid w:val="002B30A2"/>
    <w:rsid w:val="002B4900"/>
    <w:rsid w:val="002B791A"/>
    <w:rsid w:val="002C0984"/>
    <w:rsid w:val="002C1EBB"/>
    <w:rsid w:val="002C3DEA"/>
    <w:rsid w:val="002C4F78"/>
    <w:rsid w:val="002D16FA"/>
    <w:rsid w:val="002D36F0"/>
    <w:rsid w:val="002D410B"/>
    <w:rsid w:val="002D523B"/>
    <w:rsid w:val="002D6187"/>
    <w:rsid w:val="002D6E58"/>
    <w:rsid w:val="002E2394"/>
    <w:rsid w:val="002E3C5D"/>
    <w:rsid w:val="002E462B"/>
    <w:rsid w:val="002E4E9C"/>
    <w:rsid w:val="002E5BA0"/>
    <w:rsid w:val="002E5C3B"/>
    <w:rsid w:val="002E5EB9"/>
    <w:rsid w:val="002E61B8"/>
    <w:rsid w:val="002E636F"/>
    <w:rsid w:val="002E656A"/>
    <w:rsid w:val="002E711C"/>
    <w:rsid w:val="002E7348"/>
    <w:rsid w:val="002F1459"/>
    <w:rsid w:val="002F324D"/>
    <w:rsid w:val="002F5478"/>
    <w:rsid w:val="002F69A3"/>
    <w:rsid w:val="002F7059"/>
    <w:rsid w:val="002F79CB"/>
    <w:rsid w:val="003005A9"/>
    <w:rsid w:val="00300D04"/>
    <w:rsid w:val="00301069"/>
    <w:rsid w:val="00301792"/>
    <w:rsid w:val="00302282"/>
    <w:rsid w:val="00306956"/>
    <w:rsid w:val="00307B0C"/>
    <w:rsid w:val="00307F1C"/>
    <w:rsid w:val="003124F7"/>
    <w:rsid w:val="00313524"/>
    <w:rsid w:val="00313D3D"/>
    <w:rsid w:val="00314628"/>
    <w:rsid w:val="00314D8F"/>
    <w:rsid w:val="00316B59"/>
    <w:rsid w:val="0031719B"/>
    <w:rsid w:val="00320439"/>
    <w:rsid w:val="00320926"/>
    <w:rsid w:val="00321E1D"/>
    <w:rsid w:val="0032537F"/>
    <w:rsid w:val="003300E7"/>
    <w:rsid w:val="00333B12"/>
    <w:rsid w:val="00336311"/>
    <w:rsid w:val="0033739E"/>
    <w:rsid w:val="00340CEA"/>
    <w:rsid w:val="00340D77"/>
    <w:rsid w:val="003431D3"/>
    <w:rsid w:val="00344A9D"/>
    <w:rsid w:val="00347091"/>
    <w:rsid w:val="00347859"/>
    <w:rsid w:val="00350177"/>
    <w:rsid w:val="003504C4"/>
    <w:rsid w:val="0035364D"/>
    <w:rsid w:val="003544F3"/>
    <w:rsid w:val="00355AB0"/>
    <w:rsid w:val="00357E29"/>
    <w:rsid w:val="0036342D"/>
    <w:rsid w:val="0036371D"/>
    <w:rsid w:val="003646AF"/>
    <w:rsid w:val="0037002B"/>
    <w:rsid w:val="0037226B"/>
    <w:rsid w:val="003722EC"/>
    <w:rsid w:val="003744E6"/>
    <w:rsid w:val="003747B2"/>
    <w:rsid w:val="00375246"/>
    <w:rsid w:val="00375950"/>
    <w:rsid w:val="003764D8"/>
    <w:rsid w:val="00380EF1"/>
    <w:rsid w:val="003818FE"/>
    <w:rsid w:val="003828D6"/>
    <w:rsid w:val="003835E5"/>
    <w:rsid w:val="00384A3F"/>
    <w:rsid w:val="003864E6"/>
    <w:rsid w:val="0038729C"/>
    <w:rsid w:val="0038796A"/>
    <w:rsid w:val="00387DB6"/>
    <w:rsid w:val="00390166"/>
    <w:rsid w:val="00392E50"/>
    <w:rsid w:val="0039358E"/>
    <w:rsid w:val="00395E6F"/>
    <w:rsid w:val="00395EB6"/>
    <w:rsid w:val="00395FA4"/>
    <w:rsid w:val="00396A15"/>
    <w:rsid w:val="003A0511"/>
    <w:rsid w:val="003A063B"/>
    <w:rsid w:val="003A08A1"/>
    <w:rsid w:val="003A16F7"/>
    <w:rsid w:val="003A1C23"/>
    <w:rsid w:val="003A30EE"/>
    <w:rsid w:val="003A43BA"/>
    <w:rsid w:val="003A4653"/>
    <w:rsid w:val="003A4F3C"/>
    <w:rsid w:val="003A655F"/>
    <w:rsid w:val="003C2364"/>
    <w:rsid w:val="003C3825"/>
    <w:rsid w:val="003C3B04"/>
    <w:rsid w:val="003C684C"/>
    <w:rsid w:val="003C75A0"/>
    <w:rsid w:val="003C760C"/>
    <w:rsid w:val="003D25BA"/>
    <w:rsid w:val="003D2DBD"/>
    <w:rsid w:val="003D33D2"/>
    <w:rsid w:val="003D3B94"/>
    <w:rsid w:val="003D6605"/>
    <w:rsid w:val="003D7AA4"/>
    <w:rsid w:val="003E04C5"/>
    <w:rsid w:val="003E0800"/>
    <w:rsid w:val="003E0BAA"/>
    <w:rsid w:val="003E271E"/>
    <w:rsid w:val="003E3EF8"/>
    <w:rsid w:val="003E5544"/>
    <w:rsid w:val="003E58F6"/>
    <w:rsid w:val="003E61FD"/>
    <w:rsid w:val="003E6823"/>
    <w:rsid w:val="003E695A"/>
    <w:rsid w:val="003E6D47"/>
    <w:rsid w:val="003E77DF"/>
    <w:rsid w:val="003E7AE7"/>
    <w:rsid w:val="003F08D4"/>
    <w:rsid w:val="003F26F1"/>
    <w:rsid w:val="003F70F4"/>
    <w:rsid w:val="0040029A"/>
    <w:rsid w:val="00403D38"/>
    <w:rsid w:val="00404940"/>
    <w:rsid w:val="00404CD3"/>
    <w:rsid w:val="00405C16"/>
    <w:rsid w:val="00406A0C"/>
    <w:rsid w:val="00406A95"/>
    <w:rsid w:val="004079E3"/>
    <w:rsid w:val="0041217A"/>
    <w:rsid w:val="00412EC8"/>
    <w:rsid w:val="00413558"/>
    <w:rsid w:val="00413E7D"/>
    <w:rsid w:val="0041445F"/>
    <w:rsid w:val="00415D77"/>
    <w:rsid w:val="004218CB"/>
    <w:rsid w:val="00422A1B"/>
    <w:rsid w:val="0042359B"/>
    <w:rsid w:val="004269D0"/>
    <w:rsid w:val="00430169"/>
    <w:rsid w:val="004301BC"/>
    <w:rsid w:val="004307B3"/>
    <w:rsid w:val="0043126B"/>
    <w:rsid w:val="0043224C"/>
    <w:rsid w:val="0043233F"/>
    <w:rsid w:val="004349E7"/>
    <w:rsid w:val="00435FED"/>
    <w:rsid w:val="004400B8"/>
    <w:rsid w:val="004408E1"/>
    <w:rsid w:val="00440ACF"/>
    <w:rsid w:val="00441DC2"/>
    <w:rsid w:val="00443736"/>
    <w:rsid w:val="00451ABD"/>
    <w:rsid w:val="00451DDF"/>
    <w:rsid w:val="004534CA"/>
    <w:rsid w:val="00454EA6"/>
    <w:rsid w:val="00454FB4"/>
    <w:rsid w:val="004565EE"/>
    <w:rsid w:val="004570A2"/>
    <w:rsid w:val="0045799A"/>
    <w:rsid w:val="004611B8"/>
    <w:rsid w:val="004622C9"/>
    <w:rsid w:val="00462B9F"/>
    <w:rsid w:val="004631F7"/>
    <w:rsid w:val="00464A46"/>
    <w:rsid w:val="00465051"/>
    <w:rsid w:val="0046522C"/>
    <w:rsid w:val="004661A2"/>
    <w:rsid w:val="004664AA"/>
    <w:rsid w:val="00472E56"/>
    <w:rsid w:val="00473086"/>
    <w:rsid w:val="0047560C"/>
    <w:rsid w:val="00475CDC"/>
    <w:rsid w:val="00476032"/>
    <w:rsid w:val="00476C17"/>
    <w:rsid w:val="00477EFE"/>
    <w:rsid w:val="00480515"/>
    <w:rsid w:val="00480AA0"/>
    <w:rsid w:val="00486210"/>
    <w:rsid w:val="004870C0"/>
    <w:rsid w:val="004878B0"/>
    <w:rsid w:val="004912EB"/>
    <w:rsid w:val="0049140A"/>
    <w:rsid w:val="004927D0"/>
    <w:rsid w:val="00493B22"/>
    <w:rsid w:val="00494E6A"/>
    <w:rsid w:val="00494FC2"/>
    <w:rsid w:val="00496960"/>
    <w:rsid w:val="004A0A86"/>
    <w:rsid w:val="004A2F49"/>
    <w:rsid w:val="004A4E98"/>
    <w:rsid w:val="004A5309"/>
    <w:rsid w:val="004A616A"/>
    <w:rsid w:val="004A6DAF"/>
    <w:rsid w:val="004A742F"/>
    <w:rsid w:val="004A79CB"/>
    <w:rsid w:val="004B0E69"/>
    <w:rsid w:val="004B1735"/>
    <w:rsid w:val="004B1829"/>
    <w:rsid w:val="004B1F14"/>
    <w:rsid w:val="004B458E"/>
    <w:rsid w:val="004B6084"/>
    <w:rsid w:val="004B6312"/>
    <w:rsid w:val="004B6FD1"/>
    <w:rsid w:val="004C0C52"/>
    <w:rsid w:val="004C3A59"/>
    <w:rsid w:val="004C403E"/>
    <w:rsid w:val="004C51D6"/>
    <w:rsid w:val="004C5D87"/>
    <w:rsid w:val="004C6E8E"/>
    <w:rsid w:val="004C7017"/>
    <w:rsid w:val="004D0CA0"/>
    <w:rsid w:val="004D1998"/>
    <w:rsid w:val="004D1A70"/>
    <w:rsid w:val="004D23C7"/>
    <w:rsid w:val="004D2A66"/>
    <w:rsid w:val="004D2BD0"/>
    <w:rsid w:val="004D3F4B"/>
    <w:rsid w:val="004D415A"/>
    <w:rsid w:val="004D522E"/>
    <w:rsid w:val="004D607D"/>
    <w:rsid w:val="004D6F69"/>
    <w:rsid w:val="004E0952"/>
    <w:rsid w:val="004E256A"/>
    <w:rsid w:val="004E2D4F"/>
    <w:rsid w:val="004E3034"/>
    <w:rsid w:val="004E4164"/>
    <w:rsid w:val="004E4361"/>
    <w:rsid w:val="004E4AAA"/>
    <w:rsid w:val="004E5DA0"/>
    <w:rsid w:val="004E6A15"/>
    <w:rsid w:val="004E79DA"/>
    <w:rsid w:val="004F0308"/>
    <w:rsid w:val="004F059B"/>
    <w:rsid w:val="004F41D0"/>
    <w:rsid w:val="004F4451"/>
    <w:rsid w:val="004F46D9"/>
    <w:rsid w:val="004F5049"/>
    <w:rsid w:val="004F5982"/>
    <w:rsid w:val="004F5D89"/>
    <w:rsid w:val="005010B1"/>
    <w:rsid w:val="00503205"/>
    <w:rsid w:val="00503A57"/>
    <w:rsid w:val="00504519"/>
    <w:rsid w:val="00504914"/>
    <w:rsid w:val="00504AC3"/>
    <w:rsid w:val="0050737F"/>
    <w:rsid w:val="00511595"/>
    <w:rsid w:val="00511E41"/>
    <w:rsid w:val="00513187"/>
    <w:rsid w:val="005136C3"/>
    <w:rsid w:val="00513A3D"/>
    <w:rsid w:val="00514AD4"/>
    <w:rsid w:val="005153AF"/>
    <w:rsid w:val="00516EDA"/>
    <w:rsid w:val="0052043F"/>
    <w:rsid w:val="00524745"/>
    <w:rsid w:val="005256F8"/>
    <w:rsid w:val="005264A3"/>
    <w:rsid w:val="005303EE"/>
    <w:rsid w:val="00532669"/>
    <w:rsid w:val="0053354C"/>
    <w:rsid w:val="0053399B"/>
    <w:rsid w:val="0053719A"/>
    <w:rsid w:val="00542238"/>
    <w:rsid w:val="00542CC8"/>
    <w:rsid w:val="00542E38"/>
    <w:rsid w:val="00543246"/>
    <w:rsid w:val="0054325A"/>
    <w:rsid w:val="0054327F"/>
    <w:rsid w:val="00543EC7"/>
    <w:rsid w:val="00545B0A"/>
    <w:rsid w:val="00545D37"/>
    <w:rsid w:val="00550AC5"/>
    <w:rsid w:val="00551C95"/>
    <w:rsid w:val="00552044"/>
    <w:rsid w:val="00552EC3"/>
    <w:rsid w:val="0055338E"/>
    <w:rsid w:val="00553EAE"/>
    <w:rsid w:val="00554C66"/>
    <w:rsid w:val="00554FB1"/>
    <w:rsid w:val="00556EE5"/>
    <w:rsid w:val="0055729B"/>
    <w:rsid w:val="00560226"/>
    <w:rsid w:val="00561FD7"/>
    <w:rsid w:val="00563D68"/>
    <w:rsid w:val="00565F58"/>
    <w:rsid w:val="00570716"/>
    <w:rsid w:val="0057269F"/>
    <w:rsid w:val="00572A18"/>
    <w:rsid w:val="0057401E"/>
    <w:rsid w:val="00574157"/>
    <w:rsid w:val="005755D9"/>
    <w:rsid w:val="005757A3"/>
    <w:rsid w:val="00575BF6"/>
    <w:rsid w:val="00581F4E"/>
    <w:rsid w:val="00582D67"/>
    <w:rsid w:val="005831ED"/>
    <w:rsid w:val="00583BA9"/>
    <w:rsid w:val="005866A1"/>
    <w:rsid w:val="00590412"/>
    <w:rsid w:val="0059047C"/>
    <w:rsid w:val="00593B8D"/>
    <w:rsid w:val="00594A21"/>
    <w:rsid w:val="00596B4C"/>
    <w:rsid w:val="00597C28"/>
    <w:rsid w:val="005A165D"/>
    <w:rsid w:val="005A27C9"/>
    <w:rsid w:val="005A3CDA"/>
    <w:rsid w:val="005A40AF"/>
    <w:rsid w:val="005A6BD0"/>
    <w:rsid w:val="005B08CD"/>
    <w:rsid w:val="005B17C4"/>
    <w:rsid w:val="005B1B87"/>
    <w:rsid w:val="005B23C6"/>
    <w:rsid w:val="005B2405"/>
    <w:rsid w:val="005B2497"/>
    <w:rsid w:val="005B49B1"/>
    <w:rsid w:val="005B5022"/>
    <w:rsid w:val="005B5908"/>
    <w:rsid w:val="005B5E20"/>
    <w:rsid w:val="005C0285"/>
    <w:rsid w:val="005C162C"/>
    <w:rsid w:val="005C1A68"/>
    <w:rsid w:val="005C5EA7"/>
    <w:rsid w:val="005D0C2D"/>
    <w:rsid w:val="005D262E"/>
    <w:rsid w:val="005D449B"/>
    <w:rsid w:val="005D45E6"/>
    <w:rsid w:val="005D50F8"/>
    <w:rsid w:val="005D6563"/>
    <w:rsid w:val="005D6FDD"/>
    <w:rsid w:val="005E22CC"/>
    <w:rsid w:val="005E2715"/>
    <w:rsid w:val="005E3338"/>
    <w:rsid w:val="005E4701"/>
    <w:rsid w:val="005F01F3"/>
    <w:rsid w:val="005F2987"/>
    <w:rsid w:val="005F42C9"/>
    <w:rsid w:val="005F4AE0"/>
    <w:rsid w:val="005F5B42"/>
    <w:rsid w:val="005F6330"/>
    <w:rsid w:val="0060017B"/>
    <w:rsid w:val="006034FB"/>
    <w:rsid w:val="00603D0A"/>
    <w:rsid w:val="0060684A"/>
    <w:rsid w:val="006068C7"/>
    <w:rsid w:val="00607820"/>
    <w:rsid w:val="00610728"/>
    <w:rsid w:val="00613A67"/>
    <w:rsid w:val="00614E0A"/>
    <w:rsid w:val="0061601D"/>
    <w:rsid w:val="00616DD1"/>
    <w:rsid w:val="00617EED"/>
    <w:rsid w:val="00622B5A"/>
    <w:rsid w:val="00623293"/>
    <w:rsid w:val="00623690"/>
    <w:rsid w:val="00623C4E"/>
    <w:rsid w:val="006251C9"/>
    <w:rsid w:val="00625E46"/>
    <w:rsid w:val="00632500"/>
    <w:rsid w:val="00632D05"/>
    <w:rsid w:val="0063368A"/>
    <w:rsid w:val="00634A5F"/>
    <w:rsid w:val="00635260"/>
    <w:rsid w:val="00635E93"/>
    <w:rsid w:val="0063612E"/>
    <w:rsid w:val="00636BCE"/>
    <w:rsid w:val="0063761E"/>
    <w:rsid w:val="00640935"/>
    <w:rsid w:val="00641C81"/>
    <w:rsid w:val="006428C6"/>
    <w:rsid w:val="00642BAC"/>
    <w:rsid w:val="00642C1F"/>
    <w:rsid w:val="00643C12"/>
    <w:rsid w:val="0064430B"/>
    <w:rsid w:val="0064524B"/>
    <w:rsid w:val="0064554F"/>
    <w:rsid w:val="006461ED"/>
    <w:rsid w:val="00647509"/>
    <w:rsid w:val="00650A35"/>
    <w:rsid w:val="00651FF7"/>
    <w:rsid w:val="006553C3"/>
    <w:rsid w:val="006555B7"/>
    <w:rsid w:val="006577A6"/>
    <w:rsid w:val="00661287"/>
    <w:rsid w:val="00663031"/>
    <w:rsid w:val="00663447"/>
    <w:rsid w:val="00663C56"/>
    <w:rsid w:val="006651BA"/>
    <w:rsid w:val="00665A8B"/>
    <w:rsid w:val="00665CBD"/>
    <w:rsid w:val="006673CB"/>
    <w:rsid w:val="006707F9"/>
    <w:rsid w:val="00674DA1"/>
    <w:rsid w:val="00674F5F"/>
    <w:rsid w:val="0067511B"/>
    <w:rsid w:val="006751D7"/>
    <w:rsid w:val="00675B65"/>
    <w:rsid w:val="00680CF4"/>
    <w:rsid w:val="006810DC"/>
    <w:rsid w:val="0068157D"/>
    <w:rsid w:val="00682192"/>
    <w:rsid w:val="00684985"/>
    <w:rsid w:val="00684BA9"/>
    <w:rsid w:val="006858F5"/>
    <w:rsid w:val="0068667D"/>
    <w:rsid w:val="006868E1"/>
    <w:rsid w:val="00691C70"/>
    <w:rsid w:val="00692476"/>
    <w:rsid w:val="0069371D"/>
    <w:rsid w:val="00693C3D"/>
    <w:rsid w:val="00694C59"/>
    <w:rsid w:val="00695843"/>
    <w:rsid w:val="00696301"/>
    <w:rsid w:val="006965F2"/>
    <w:rsid w:val="00697555"/>
    <w:rsid w:val="006978EA"/>
    <w:rsid w:val="006A167D"/>
    <w:rsid w:val="006A3151"/>
    <w:rsid w:val="006A36D8"/>
    <w:rsid w:val="006A5197"/>
    <w:rsid w:val="006A6CD6"/>
    <w:rsid w:val="006A74E0"/>
    <w:rsid w:val="006A7EF4"/>
    <w:rsid w:val="006B05AF"/>
    <w:rsid w:val="006B13E9"/>
    <w:rsid w:val="006B3097"/>
    <w:rsid w:val="006B3DBC"/>
    <w:rsid w:val="006B42F5"/>
    <w:rsid w:val="006B5381"/>
    <w:rsid w:val="006B6DD8"/>
    <w:rsid w:val="006B73E7"/>
    <w:rsid w:val="006B765A"/>
    <w:rsid w:val="006C0920"/>
    <w:rsid w:val="006C0A76"/>
    <w:rsid w:val="006C3A11"/>
    <w:rsid w:val="006C68CF"/>
    <w:rsid w:val="006C6CA3"/>
    <w:rsid w:val="006D13F2"/>
    <w:rsid w:val="006D397F"/>
    <w:rsid w:val="006D3C71"/>
    <w:rsid w:val="006D4FBD"/>
    <w:rsid w:val="006D5415"/>
    <w:rsid w:val="006D6263"/>
    <w:rsid w:val="006D704B"/>
    <w:rsid w:val="006D782A"/>
    <w:rsid w:val="006D7D9F"/>
    <w:rsid w:val="006E0BC8"/>
    <w:rsid w:val="006E0EA7"/>
    <w:rsid w:val="006E41E8"/>
    <w:rsid w:val="006E5A88"/>
    <w:rsid w:val="006E5F64"/>
    <w:rsid w:val="006E7696"/>
    <w:rsid w:val="006F2641"/>
    <w:rsid w:val="006F2650"/>
    <w:rsid w:val="006F33D0"/>
    <w:rsid w:val="006F3E3A"/>
    <w:rsid w:val="006F5604"/>
    <w:rsid w:val="006F637D"/>
    <w:rsid w:val="00703DE0"/>
    <w:rsid w:val="00703E58"/>
    <w:rsid w:val="0070430B"/>
    <w:rsid w:val="00705515"/>
    <w:rsid w:val="00705642"/>
    <w:rsid w:val="00706BAE"/>
    <w:rsid w:val="00706D65"/>
    <w:rsid w:val="00706D82"/>
    <w:rsid w:val="00707C2C"/>
    <w:rsid w:val="00707F89"/>
    <w:rsid w:val="00712580"/>
    <w:rsid w:val="00712E57"/>
    <w:rsid w:val="00712FAA"/>
    <w:rsid w:val="0071516B"/>
    <w:rsid w:val="007155B8"/>
    <w:rsid w:val="00721FC1"/>
    <w:rsid w:val="007221A2"/>
    <w:rsid w:val="00722FB8"/>
    <w:rsid w:val="007240F1"/>
    <w:rsid w:val="00724AEC"/>
    <w:rsid w:val="0072650D"/>
    <w:rsid w:val="00727CD9"/>
    <w:rsid w:val="007305ED"/>
    <w:rsid w:val="00731E03"/>
    <w:rsid w:val="007320F5"/>
    <w:rsid w:val="00734BA1"/>
    <w:rsid w:val="007368F9"/>
    <w:rsid w:val="007378C8"/>
    <w:rsid w:val="00742294"/>
    <w:rsid w:val="00743019"/>
    <w:rsid w:val="0074301F"/>
    <w:rsid w:val="0074328C"/>
    <w:rsid w:val="007434A6"/>
    <w:rsid w:val="00743DEA"/>
    <w:rsid w:val="00744192"/>
    <w:rsid w:val="00744205"/>
    <w:rsid w:val="0074448C"/>
    <w:rsid w:val="007445C3"/>
    <w:rsid w:val="007452DF"/>
    <w:rsid w:val="00745A8D"/>
    <w:rsid w:val="00750954"/>
    <w:rsid w:val="00750DD3"/>
    <w:rsid w:val="00751A90"/>
    <w:rsid w:val="007526F2"/>
    <w:rsid w:val="007534AE"/>
    <w:rsid w:val="007534EF"/>
    <w:rsid w:val="00755306"/>
    <w:rsid w:val="007556B8"/>
    <w:rsid w:val="00757511"/>
    <w:rsid w:val="00761061"/>
    <w:rsid w:val="00761E94"/>
    <w:rsid w:val="00762618"/>
    <w:rsid w:val="00764869"/>
    <w:rsid w:val="00765062"/>
    <w:rsid w:val="007653A4"/>
    <w:rsid w:val="00771317"/>
    <w:rsid w:val="00772E73"/>
    <w:rsid w:val="0077463F"/>
    <w:rsid w:val="00785BDF"/>
    <w:rsid w:val="00785E43"/>
    <w:rsid w:val="00787917"/>
    <w:rsid w:val="00790DC5"/>
    <w:rsid w:val="007A1C13"/>
    <w:rsid w:val="007A3446"/>
    <w:rsid w:val="007A3E70"/>
    <w:rsid w:val="007A5541"/>
    <w:rsid w:val="007A751D"/>
    <w:rsid w:val="007B2C83"/>
    <w:rsid w:val="007B3126"/>
    <w:rsid w:val="007B3FAD"/>
    <w:rsid w:val="007B458A"/>
    <w:rsid w:val="007B7DCA"/>
    <w:rsid w:val="007C06D4"/>
    <w:rsid w:val="007C1089"/>
    <w:rsid w:val="007C1549"/>
    <w:rsid w:val="007C2671"/>
    <w:rsid w:val="007C4320"/>
    <w:rsid w:val="007C4641"/>
    <w:rsid w:val="007C4883"/>
    <w:rsid w:val="007C4D19"/>
    <w:rsid w:val="007C6103"/>
    <w:rsid w:val="007C66A6"/>
    <w:rsid w:val="007D2CA8"/>
    <w:rsid w:val="007D2E53"/>
    <w:rsid w:val="007D39D4"/>
    <w:rsid w:val="007D3F42"/>
    <w:rsid w:val="007E14EB"/>
    <w:rsid w:val="007E294A"/>
    <w:rsid w:val="007E5BAA"/>
    <w:rsid w:val="007E7A4A"/>
    <w:rsid w:val="007F139A"/>
    <w:rsid w:val="007F2F5D"/>
    <w:rsid w:val="007F3EB8"/>
    <w:rsid w:val="007F5692"/>
    <w:rsid w:val="007F60B9"/>
    <w:rsid w:val="007F6E1A"/>
    <w:rsid w:val="007F7218"/>
    <w:rsid w:val="008020AF"/>
    <w:rsid w:val="00802F79"/>
    <w:rsid w:val="008036FC"/>
    <w:rsid w:val="00803A3D"/>
    <w:rsid w:val="008076DA"/>
    <w:rsid w:val="00815267"/>
    <w:rsid w:val="0082069B"/>
    <w:rsid w:val="008214B9"/>
    <w:rsid w:val="0082298E"/>
    <w:rsid w:val="00823DD1"/>
    <w:rsid w:val="00826D49"/>
    <w:rsid w:val="00830A35"/>
    <w:rsid w:val="00830CFC"/>
    <w:rsid w:val="008312E0"/>
    <w:rsid w:val="0083163F"/>
    <w:rsid w:val="008317EC"/>
    <w:rsid w:val="00831B40"/>
    <w:rsid w:val="00831E4D"/>
    <w:rsid w:val="00831FCA"/>
    <w:rsid w:val="0083276A"/>
    <w:rsid w:val="0083307C"/>
    <w:rsid w:val="00834199"/>
    <w:rsid w:val="00836220"/>
    <w:rsid w:val="00836A20"/>
    <w:rsid w:val="00837069"/>
    <w:rsid w:val="0083724E"/>
    <w:rsid w:val="00842C9B"/>
    <w:rsid w:val="00844DC1"/>
    <w:rsid w:val="008517B9"/>
    <w:rsid w:val="00851D94"/>
    <w:rsid w:val="00853F63"/>
    <w:rsid w:val="00857029"/>
    <w:rsid w:val="008606F4"/>
    <w:rsid w:val="008626B6"/>
    <w:rsid w:val="00862B9F"/>
    <w:rsid w:val="0086395B"/>
    <w:rsid w:val="00864275"/>
    <w:rsid w:val="008646DF"/>
    <w:rsid w:val="008649C0"/>
    <w:rsid w:val="00864A18"/>
    <w:rsid w:val="008657E9"/>
    <w:rsid w:val="00866117"/>
    <w:rsid w:val="008664C7"/>
    <w:rsid w:val="00867CA2"/>
    <w:rsid w:val="00867DB7"/>
    <w:rsid w:val="00867FE8"/>
    <w:rsid w:val="00870DFB"/>
    <w:rsid w:val="00872D8A"/>
    <w:rsid w:val="00874A4D"/>
    <w:rsid w:val="00875280"/>
    <w:rsid w:val="00875716"/>
    <w:rsid w:val="008873B4"/>
    <w:rsid w:val="008876FB"/>
    <w:rsid w:val="008915E0"/>
    <w:rsid w:val="0089219C"/>
    <w:rsid w:val="00893AC8"/>
    <w:rsid w:val="00894A1B"/>
    <w:rsid w:val="00894F85"/>
    <w:rsid w:val="00895156"/>
    <w:rsid w:val="008971E1"/>
    <w:rsid w:val="008A1635"/>
    <w:rsid w:val="008A27B2"/>
    <w:rsid w:val="008A2D96"/>
    <w:rsid w:val="008A301C"/>
    <w:rsid w:val="008A46EA"/>
    <w:rsid w:val="008A4B8C"/>
    <w:rsid w:val="008A6E32"/>
    <w:rsid w:val="008A70CB"/>
    <w:rsid w:val="008A746F"/>
    <w:rsid w:val="008A74D8"/>
    <w:rsid w:val="008B0957"/>
    <w:rsid w:val="008B0ED5"/>
    <w:rsid w:val="008B2BB8"/>
    <w:rsid w:val="008B5303"/>
    <w:rsid w:val="008B57B7"/>
    <w:rsid w:val="008B5F24"/>
    <w:rsid w:val="008B620C"/>
    <w:rsid w:val="008B7E59"/>
    <w:rsid w:val="008C06DA"/>
    <w:rsid w:val="008C100D"/>
    <w:rsid w:val="008C1ADA"/>
    <w:rsid w:val="008C263F"/>
    <w:rsid w:val="008C5392"/>
    <w:rsid w:val="008C7F0B"/>
    <w:rsid w:val="008D12C9"/>
    <w:rsid w:val="008D2AA8"/>
    <w:rsid w:val="008D5967"/>
    <w:rsid w:val="008D6300"/>
    <w:rsid w:val="008D7AF8"/>
    <w:rsid w:val="008E081A"/>
    <w:rsid w:val="008E23AB"/>
    <w:rsid w:val="008E39A4"/>
    <w:rsid w:val="008E4076"/>
    <w:rsid w:val="008E5460"/>
    <w:rsid w:val="008E5D6F"/>
    <w:rsid w:val="008E5E7B"/>
    <w:rsid w:val="008E5EF7"/>
    <w:rsid w:val="008E68DA"/>
    <w:rsid w:val="008E7E48"/>
    <w:rsid w:val="008F165C"/>
    <w:rsid w:val="008F1F50"/>
    <w:rsid w:val="008F39B3"/>
    <w:rsid w:val="008F4B34"/>
    <w:rsid w:val="008F5C73"/>
    <w:rsid w:val="008F66EB"/>
    <w:rsid w:val="008F7D25"/>
    <w:rsid w:val="009012F6"/>
    <w:rsid w:val="00901440"/>
    <w:rsid w:val="00901BC2"/>
    <w:rsid w:val="00902E5E"/>
    <w:rsid w:val="00905D8B"/>
    <w:rsid w:val="00906741"/>
    <w:rsid w:val="00906D78"/>
    <w:rsid w:val="00907D4F"/>
    <w:rsid w:val="00910630"/>
    <w:rsid w:val="00911348"/>
    <w:rsid w:val="00911642"/>
    <w:rsid w:val="00912A60"/>
    <w:rsid w:val="00913747"/>
    <w:rsid w:val="009157B4"/>
    <w:rsid w:val="00916086"/>
    <w:rsid w:val="0091609D"/>
    <w:rsid w:val="0091687E"/>
    <w:rsid w:val="00916ACA"/>
    <w:rsid w:val="00916F92"/>
    <w:rsid w:val="0092054F"/>
    <w:rsid w:val="00925241"/>
    <w:rsid w:val="00925B87"/>
    <w:rsid w:val="00926E01"/>
    <w:rsid w:val="00930FF6"/>
    <w:rsid w:val="00933727"/>
    <w:rsid w:val="0093451A"/>
    <w:rsid w:val="00936609"/>
    <w:rsid w:val="00936B48"/>
    <w:rsid w:val="00940408"/>
    <w:rsid w:val="00941FD8"/>
    <w:rsid w:val="009424A7"/>
    <w:rsid w:val="00943CA9"/>
    <w:rsid w:val="00943CCC"/>
    <w:rsid w:val="00943D2B"/>
    <w:rsid w:val="009445C9"/>
    <w:rsid w:val="00944643"/>
    <w:rsid w:val="009456D4"/>
    <w:rsid w:val="0094592B"/>
    <w:rsid w:val="00946F7C"/>
    <w:rsid w:val="00947B5F"/>
    <w:rsid w:val="00950DEA"/>
    <w:rsid w:val="00952C4C"/>
    <w:rsid w:val="0095366D"/>
    <w:rsid w:val="00954F3C"/>
    <w:rsid w:val="00955A33"/>
    <w:rsid w:val="00956752"/>
    <w:rsid w:val="009578BE"/>
    <w:rsid w:val="00957CFA"/>
    <w:rsid w:val="00961F4D"/>
    <w:rsid w:val="00963E3E"/>
    <w:rsid w:val="00964AAF"/>
    <w:rsid w:val="009668F2"/>
    <w:rsid w:val="009670D0"/>
    <w:rsid w:val="009720ED"/>
    <w:rsid w:val="0097383E"/>
    <w:rsid w:val="00973AD5"/>
    <w:rsid w:val="00973B8F"/>
    <w:rsid w:val="00974853"/>
    <w:rsid w:val="009748CB"/>
    <w:rsid w:val="00974940"/>
    <w:rsid w:val="00976434"/>
    <w:rsid w:val="009765E7"/>
    <w:rsid w:val="00976DE2"/>
    <w:rsid w:val="0098524F"/>
    <w:rsid w:val="00990C9D"/>
    <w:rsid w:val="00990D19"/>
    <w:rsid w:val="009917B4"/>
    <w:rsid w:val="00991B33"/>
    <w:rsid w:val="009920D8"/>
    <w:rsid w:val="00992E9F"/>
    <w:rsid w:val="009935B2"/>
    <w:rsid w:val="00995D7F"/>
    <w:rsid w:val="00997328"/>
    <w:rsid w:val="009A147E"/>
    <w:rsid w:val="009A1635"/>
    <w:rsid w:val="009A1BE1"/>
    <w:rsid w:val="009A35A6"/>
    <w:rsid w:val="009A3959"/>
    <w:rsid w:val="009A4D29"/>
    <w:rsid w:val="009A5AE1"/>
    <w:rsid w:val="009A5FD8"/>
    <w:rsid w:val="009A669F"/>
    <w:rsid w:val="009A7A58"/>
    <w:rsid w:val="009B0A2B"/>
    <w:rsid w:val="009B0F98"/>
    <w:rsid w:val="009B0FD1"/>
    <w:rsid w:val="009B1E3B"/>
    <w:rsid w:val="009B4623"/>
    <w:rsid w:val="009B59BE"/>
    <w:rsid w:val="009C0D1A"/>
    <w:rsid w:val="009C0F1B"/>
    <w:rsid w:val="009C499E"/>
    <w:rsid w:val="009C69E3"/>
    <w:rsid w:val="009C7432"/>
    <w:rsid w:val="009C7854"/>
    <w:rsid w:val="009D012C"/>
    <w:rsid w:val="009D18B3"/>
    <w:rsid w:val="009D1BB9"/>
    <w:rsid w:val="009D3CD2"/>
    <w:rsid w:val="009D544C"/>
    <w:rsid w:val="009D62BF"/>
    <w:rsid w:val="009D6398"/>
    <w:rsid w:val="009E2E06"/>
    <w:rsid w:val="009E3FD0"/>
    <w:rsid w:val="009E45E6"/>
    <w:rsid w:val="009E58E9"/>
    <w:rsid w:val="009F33F9"/>
    <w:rsid w:val="009F3DA0"/>
    <w:rsid w:val="009F5A1D"/>
    <w:rsid w:val="009F6580"/>
    <w:rsid w:val="009F6D6E"/>
    <w:rsid w:val="009F7956"/>
    <w:rsid w:val="00A002D4"/>
    <w:rsid w:val="00A003B1"/>
    <w:rsid w:val="00A0075A"/>
    <w:rsid w:val="00A0516A"/>
    <w:rsid w:val="00A052F2"/>
    <w:rsid w:val="00A0533F"/>
    <w:rsid w:val="00A055C0"/>
    <w:rsid w:val="00A06CF7"/>
    <w:rsid w:val="00A076C2"/>
    <w:rsid w:val="00A0797E"/>
    <w:rsid w:val="00A10D9E"/>
    <w:rsid w:val="00A12DA7"/>
    <w:rsid w:val="00A151EA"/>
    <w:rsid w:val="00A15296"/>
    <w:rsid w:val="00A15725"/>
    <w:rsid w:val="00A15C2D"/>
    <w:rsid w:val="00A17067"/>
    <w:rsid w:val="00A1746D"/>
    <w:rsid w:val="00A25D82"/>
    <w:rsid w:val="00A27CF4"/>
    <w:rsid w:val="00A31015"/>
    <w:rsid w:val="00A31621"/>
    <w:rsid w:val="00A31CAA"/>
    <w:rsid w:val="00A32228"/>
    <w:rsid w:val="00A36DAD"/>
    <w:rsid w:val="00A36DD6"/>
    <w:rsid w:val="00A425F4"/>
    <w:rsid w:val="00A42E4A"/>
    <w:rsid w:val="00A439E7"/>
    <w:rsid w:val="00A455F3"/>
    <w:rsid w:val="00A45651"/>
    <w:rsid w:val="00A500E2"/>
    <w:rsid w:val="00A509FC"/>
    <w:rsid w:val="00A50CBB"/>
    <w:rsid w:val="00A53B5F"/>
    <w:rsid w:val="00A54C6B"/>
    <w:rsid w:val="00A5657B"/>
    <w:rsid w:val="00A56DEA"/>
    <w:rsid w:val="00A57BC5"/>
    <w:rsid w:val="00A61E05"/>
    <w:rsid w:val="00A64484"/>
    <w:rsid w:val="00A64E64"/>
    <w:rsid w:val="00A64EDD"/>
    <w:rsid w:val="00A6533B"/>
    <w:rsid w:val="00A66247"/>
    <w:rsid w:val="00A6656B"/>
    <w:rsid w:val="00A66F53"/>
    <w:rsid w:val="00A67C5E"/>
    <w:rsid w:val="00A7017F"/>
    <w:rsid w:val="00A7533B"/>
    <w:rsid w:val="00A75A34"/>
    <w:rsid w:val="00A761D0"/>
    <w:rsid w:val="00A7679E"/>
    <w:rsid w:val="00A77374"/>
    <w:rsid w:val="00A80766"/>
    <w:rsid w:val="00A8241E"/>
    <w:rsid w:val="00A82736"/>
    <w:rsid w:val="00A83B78"/>
    <w:rsid w:val="00A83FBD"/>
    <w:rsid w:val="00A8561D"/>
    <w:rsid w:val="00A85EB2"/>
    <w:rsid w:val="00A8685D"/>
    <w:rsid w:val="00A86CF3"/>
    <w:rsid w:val="00A90FD6"/>
    <w:rsid w:val="00A91418"/>
    <w:rsid w:val="00A93603"/>
    <w:rsid w:val="00A95117"/>
    <w:rsid w:val="00A953DC"/>
    <w:rsid w:val="00A97D85"/>
    <w:rsid w:val="00AA0360"/>
    <w:rsid w:val="00AA095B"/>
    <w:rsid w:val="00AA0AD3"/>
    <w:rsid w:val="00AA285A"/>
    <w:rsid w:val="00AA38D4"/>
    <w:rsid w:val="00AA5465"/>
    <w:rsid w:val="00AA7129"/>
    <w:rsid w:val="00AB0193"/>
    <w:rsid w:val="00AB62FC"/>
    <w:rsid w:val="00AB70B0"/>
    <w:rsid w:val="00AB7726"/>
    <w:rsid w:val="00AB79A9"/>
    <w:rsid w:val="00AB7DCA"/>
    <w:rsid w:val="00AC0303"/>
    <w:rsid w:val="00AC0DB9"/>
    <w:rsid w:val="00AC1420"/>
    <w:rsid w:val="00AC21D4"/>
    <w:rsid w:val="00AC3318"/>
    <w:rsid w:val="00AC473F"/>
    <w:rsid w:val="00AC580A"/>
    <w:rsid w:val="00AC7DB6"/>
    <w:rsid w:val="00AD0576"/>
    <w:rsid w:val="00AD6C62"/>
    <w:rsid w:val="00AD6D8C"/>
    <w:rsid w:val="00AD7F1D"/>
    <w:rsid w:val="00AE345A"/>
    <w:rsid w:val="00AE4463"/>
    <w:rsid w:val="00AE5183"/>
    <w:rsid w:val="00AE549B"/>
    <w:rsid w:val="00AE72DE"/>
    <w:rsid w:val="00AF0EB7"/>
    <w:rsid w:val="00AF3B2C"/>
    <w:rsid w:val="00B026B3"/>
    <w:rsid w:val="00B03227"/>
    <w:rsid w:val="00B03F04"/>
    <w:rsid w:val="00B057AD"/>
    <w:rsid w:val="00B05C45"/>
    <w:rsid w:val="00B07538"/>
    <w:rsid w:val="00B10173"/>
    <w:rsid w:val="00B10E7B"/>
    <w:rsid w:val="00B11C61"/>
    <w:rsid w:val="00B13AE2"/>
    <w:rsid w:val="00B14066"/>
    <w:rsid w:val="00B15415"/>
    <w:rsid w:val="00B15B6A"/>
    <w:rsid w:val="00B15E6B"/>
    <w:rsid w:val="00B16616"/>
    <w:rsid w:val="00B16716"/>
    <w:rsid w:val="00B16E95"/>
    <w:rsid w:val="00B23CD2"/>
    <w:rsid w:val="00B30A7F"/>
    <w:rsid w:val="00B3153F"/>
    <w:rsid w:val="00B32808"/>
    <w:rsid w:val="00B33D7A"/>
    <w:rsid w:val="00B3497D"/>
    <w:rsid w:val="00B4029C"/>
    <w:rsid w:val="00B4213B"/>
    <w:rsid w:val="00B43D32"/>
    <w:rsid w:val="00B44F55"/>
    <w:rsid w:val="00B45554"/>
    <w:rsid w:val="00B45B7D"/>
    <w:rsid w:val="00B502DA"/>
    <w:rsid w:val="00B50E81"/>
    <w:rsid w:val="00B52E19"/>
    <w:rsid w:val="00B5366A"/>
    <w:rsid w:val="00B5381A"/>
    <w:rsid w:val="00B5499B"/>
    <w:rsid w:val="00B54BFB"/>
    <w:rsid w:val="00B54C7D"/>
    <w:rsid w:val="00B56A51"/>
    <w:rsid w:val="00B63844"/>
    <w:rsid w:val="00B6579B"/>
    <w:rsid w:val="00B65E00"/>
    <w:rsid w:val="00B6693C"/>
    <w:rsid w:val="00B67067"/>
    <w:rsid w:val="00B71320"/>
    <w:rsid w:val="00B7358D"/>
    <w:rsid w:val="00B8691F"/>
    <w:rsid w:val="00B86DD5"/>
    <w:rsid w:val="00B94A3A"/>
    <w:rsid w:val="00B94D4F"/>
    <w:rsid w:val="00B96596"/>
    <w:rsid w:val="00B9746F"/>
    <w:rsid w:val="00BA0096"/>
    <w:rsid w:val="00BA1043"/>
    <w:rsid w:val="00BA2F2D"/>
    <w:rsid w:val="00BA30B7"/>
    <w:rsid w:val="00BA52A5"/>
    <w:rsid w:val="00BA5F9B"/>
    <w:rsid w:val="00BA7813"/>
    <w:rsid w:val="00BB0ED2"/>
    <w:rsid w:val="00BB2C46"/>
    <w:rsid w:val="00BB4859"/>
    <w:rsid w:val="00BB5D95"/>
    <w:rsid w:val="00BB6913"/>
    <w:rsid w:val="00BB6D99"/>
    <w:rsid w:val="00BC024A"/>
    <w:rsid w:val="00BC2481"/>
    <w:rsid w:val="00BC2B62"/>
    <w:rsid w:val="00BC30FE"/>
    <w:rsid w:val="00BC3D0E"/>
    <w:rsid w:val="00BC442A"/>
    <w:rsid w:val="00BD38E8"/>
    <w:rsid w:val="00BD534D"/>
    <w:rsid w:val="00BD72F9"/>
    <w:rsid w:val="00BE1384"/>
    <w:rsid w:val="00BE162F"/>
    <w:rsid w:val="00BE19FD"/>
    <w:rsid w:val="00BE35FC"/>
    <w:rsid w:val="00BE532A"/>
    <w:rsid w:val="00BE5CF0"/>
    <w:rsid w:val="00BE5DA8"/>
    <w:rsid w:val="00BE609E"/>
    <w:rsid w:val="00BE6252"/>
    <w:rsid w:val="00BE6A1B"/>
    <w:rsid w:val="00BF1B7C"/>
    <w:rsid w:val="00BF2788"/>
    <w:rsid w:val="00BF3042"/>
    <w:rsid w:val="00BF463E"/>
    <w:rsid w:val="00BF55CC"/>
    <w:rsid w:val="00C00616"/>
    <w:rsid w:val="00C02771"/>
    <w:rsid w:val="00C03DD2"/>
    <w:rsid w:val="00C053D5"/>
    <w:rsid w:val="00C07009"/>
    <w:rsid w:val="00C07CAB"/>
    <w:rsid w:val="00C106A8"/>
    <w:rsid w:val="00C11EA4"/>
    <w:rsid w:val="00C12FA1"/>
    <w:rsid w:val="00C1312B"/>
    <w:rsid w:val="00C13377"/>
    <w:rsid w:val="00C139A5"/>
    <w:rsid w:val="00C14093"/>
    <w:rsid w:val="00C1498B"/>
    <w:rsid w:val="00C151F0"/>
    <w:rsid w:val="00C15218"/>
    <w:rsid w:val="00C17D70"/>
    <w:rsid w:val="00C17DD2"/>
    <w:rsid w:val="00C205D8"/>
    <w:rsid w:val="00C2068A"/>
    <w:rsid w:val="00C20EEE"/>
    <w:rsid w:val="00C23689"/>
    <w:rsid w:val="00C2428C"/>
    <w:rsid w:val="00C24676"/>
    <w:rsid w:val="00C24B93"/>
    <w:rsid w:val="00C25CA8"/>
    <w:rsid w:val="00C25D40"/>
    <w:rsid w:val="00C2688E"/>
    <w:rsid w:val="00C27B63"/>
    <w:rsid w:val="00C30489"/>
    <w:rsid w:val="00C30858"/>
    <w:rsid w:val="00C335C2"/>
    <w:rsid w:val="00C34AE2"/>
    <w:rsid w:val="00C35C65"/>
    <w:rsid w:val="00C3759E"/>
    <w:rsid w:val="00C40FF7"/>
    <w:rsid w:val="00C42ECA"/>
    <w:rsid w:val="00C432B0"/>
    <w:rsid w:val="00C44DE9"/>
    <w:rsid w:val="00C45FC2"/>
    <w:rsid w:val="00C47F74"/>
    <w:rsid w:val="00C501BA"/>
    <w:rsid w:val="00C50AF9"/>
    <w:rsid w:val="00C50CC3"/>
    <w:rsid w:val="00C5188B"/>
    <w:rsid w:val="00C53E0D"/>
    <w:rsid w:val="00C53E38"/>
    <w:rsid w:val="00C5478B"/>
    <w:rsid w:val="00C5522A"/>
    <w:rsid w:val="00C555B3"/>
    <w:rsid w:val="00C55A6A"/>
    <w:rsid w:val="00C55D24"/>
    <w:rsid w:val="00C56715"/>
    <w:rsid w:val="00C56783"/>
    <w:rsid w:val="00C602E6"/>
    <w:rsid w:val="00C6066F"/>
    <w:rsid w:val="00C616D6"/>
    <w:rsid w:val="00C663DE"/>
    <w:rsid w:val="00C6646A"/>
    <w:rsid w:val="00C734DE"/>
    <w:rsid w:val="00C73E0B"/>
    <w:rsid w:val="00C762E1"/>
    <w:rsid w:val="00C76F85"/>
    <w:rsid w:val="00C77D30"/>
    <w:rsid w:val="00C80211"/>
    <w:rsid w:val="00C8336A"/>
    <w:rsid w:val="00C842E7"/>
    <w:rsid w:val="00C84905"/>
    <w:rsid w:val="00C8567C"/>
    <w:rsid w:val="00C85BE8"/>
    <w:rsid w:val="00C86055"/>
    <w:rsid w:val="00C87C88"/>
    <w:rsid w:val="00C87D7F"/>
    <w:rsid w:val="00C91C60"/>
    <w:rsid w:val="00C91D3B"/>
    <w:rsid w:val="00C92B83"/>
    <w:rsid w:val="00C92C1D"/>
    <w:rsid w:val="00C95456"/>
    <w:rsid w:val="00C9646F"/>
    <w:rsid w:val="00CA2241"/>
    <w:rsid w:val="00CA278D"/>
    <w:rsid w:val="00CA3ACC"/>
    <w:rsid w:val="00CA3D01"/>
    <w:rsid w:val="00CA3E21"/>
    <w:rsid w:val="00CA4E98"/>
    <w:rsid w:val="00CA750A"/>
    <w:rsid w:val="00CA7D00"/>
    <w:rsid w:val="00CB0A49"/>
    <w:rsid w:val="00CB37F9"/>
    <w:rsid w:val="00CB451E"/>
    <w:rsid w:val="00CB4F69"/>
    <w:rsid w:val="00CB5EC0"/>
    <w:rsid w:val="00CB654F"/>
    <w:rsid w:val="00CB6724"/>
    <w:rsid w:val="00CB6A59"/>
    <w:rsid w:val="00CC353A"/>
    <w:rsid w:val="00CC4F92"/>
    <w:rsid w:val="00CC65B4"/>
    <w:rsid w:val="00CC67B7"/>
    <w:rsid w:val="00CC7C97"/>
    <w:rsid w:val="00CD06EA"/>
    <w:rsid w:val="00CD0902"/>
    <w:rsid w:val="00CD190B"/>
    <w:rsid w:val="00CD3833"/>
    <w:rsid w:val="00CD3934"/>
    <w:rsid w:val="00CD4252"/>
    <w:rsid w:val="00CD582A"/>
    <w:rsid w:val="00CD67B1"/>
    <w:rsid w:val="00CD7D12"/>
    <w:rsid w:val="00CE06FE"/>
    <w:rsid w:val="00CE074A"/>
    <w:rsid w:val="00CE1E6B"/>
    <w:rsid w:val="00CE25EB"/>
    <w:rsid w:val="00CE26E5"/>
    <w:rsid w:val="00CE290A"/>
    <w:rsid w:val="00CE29DA"/>
    <w:rsid w:val="00CE4BAE"/>
    <w:rsid w:val="00CE5FA9"/>
    <w:rsid w:val="00CE63C3"/>
    <w:rsid w:val="00CF2476"/>
    <w:rsid w:val="00CF3AB3"/>
    <w:rsid w:val="00CF3E99"/>
    <w:rsid w:val="00CF7117"/>
    <w:rsid w:val="00CF796D"/>
    <w:rsid w:val="00D00EB4"/>
    <w:rsid w:val="00D00FEA"/>
    <w:rsid w:val="00D02BA2"/>
    <w:rsid w:val="00D02BE9"/>
    <w:rsid w:val="00D038CD"/>
    <w:rsid w:val="00D05052"/>
    <w:rsid w:val="00D052C9"/>
    <w:rsid w:val="00D107B8"/>
    <w:rsid w:val="00D12204"/>
    <w:rsid w:val="00D1461E"/>
    <w:rsid w:val="00D16839"/>
    <w:rsid w:val="00D16EA7"/>
    <w:rsid w:val="00D2197F"/>
    <w:rsid w:val="00D22A33"/>
    <w:rsid w:val="00D22DA5"/>
    <w:rsid w:val="00D24252"/>
    <w:rsid w:val="00D246CA"/>
    <w:rsid w:val="00D25E93"/>
    <w:rsid w:val="00D272DC"/>
    <w:rsid w:val="00D3294D"/>
    <w:rsid w:val="00D34ECC"/>
    <w:rsid w:val="00D356B9"/>
    <w:rsid w:val="00D369B9"/>
    <w:rsid w:val="00D41775"/>
    <w:rsid w:val="00D41EF6"/>
    <w:rsid w:val="00D42A26"/>
    <w:rsid w:val="00D439A0"/>
    <w:rsid w:val="00D454E3"/>
    <w:rsid w:val="00D455E1"/>
    <w:rsid w:val="00D456CF"/>
    <w:rsid w:val="00D5096D"/>
    <w:rsid w:val="00D523B6"/>
    <w:rsid w:val="00D528CA"/>
    <w:rsid w:val="00D54413"/>
    <w:rsid w:val="00D57041"/>
    <w:rsid w:val="00D6125D"/>
    <w:rsid w:val="00D628DB"/>
    <w:rsid w:val="00D63133"/>
    <w:rsid w:val="00D65B7B"/>
    <w:rsid w:val="00D66B9A"/>
    <w:rsid w:val="00D671A5"/>
    <w:rsid w:val="00D675DF"/>
    <w:rsid w:val="00D677F3"/>
    <w:rsid w:val="00D67BD3"/>
    <w:rsid w:val="00D7091F"/>
    <w:rsid w:val="00D71200"/>
    <w:rsid w:val="00D712ED"/>
    <w:rsid w:val="00D72CDE"/>
    <w:rsid w:val="00D73075"/>
    <w:rsid w:val="00D74F88"/>
    <w:rsid w:val="00D7677E"/>
    <w:rsid w:val="00D76B21"/>
    <w:rsid w:val="00D814FD"/>
    <w:rsid w:val="00D8425E"/>
    <w:rsid w:val="00D8528F"/>
    <w:rsid w:val="00D85929"/>
    <w:rsid w:val="00D8761C"/>
    <w:rsid w:val="00D87E09"/>
    <w:rsid w:val="00D9169A"/>
    <w:rsid w:val="00D9330B"/>
    <w:rsid w:val="00D9393E"/>
    <w:rsid w:val="00D94603"/>
    <w:rsid w:val="00D965CC"/>
    <w:rsid w:val="00D96E9E"/>
    <w:rsid w:val="00DA406C"/>
    <w:rsid w:val="00DA4075"/>
    <w:rsid w:val="00DA4499"/>
    <w:rsid w:val="00DA5541"/>
    <w:rsid w:val="00DA55C2"/>
    <w:rsid w:val="00DB0F97"/>
    <w:rsid w:val="00DB2197"/>
    <w:rsid w:val="00DB2869"/>
    <w:rsid w:val="00DB3F0B"/>
    <w:rsid w:val="00DB56E6"/>
    <w:rsid w:val="00DB6626"/>
    <w:rsid w:val="00DB68B8"/>
    <w:rsid w:val="00DC1B42"/>
    <w:rsid w:val="00DC273F"/>
    <w:rsid w:val="00DC3099"/>
    <w:rsid w:val="00DC5C31"/>
    <w:rsid w:val="00DC655B"/>
    <w:rsid w:val="00DC6A93"/>
    <w:rsid w:val="00DD1688"/>
    <w:rsid w:val="00DD1DE5"/>
    <w:rsid w:val="00DD2C12"/>
    <w:rsid w:val="00DD34DC"/>
    <w:rsid w:val="00DD3EEC"/>
    <w:rsid w:val="00DD3FAC"/>
    <w:rsid w:val="00DD4E4E"/>
    <w:rsid w:val="00DD5683"/>
    <w:rsid w:val="00DD57CE"/>
    <w:rsid w:val="00DE105A"/>
    <w:rsid w:val="00DE1753"/>
    <w:rsid w:val="00DE1B6A"/>
    <w:rsid w:val="00DE2B8D"/>
    <w:rsid w:val="00DE56C3"/>
    <w:rsid w:val="00DE5F8A"/>
    <w:rsid w:val="00DE6353"/>
    <w:rsid w:val="00DE6ACD"/>
    <w:rsid w:val="00DF16FE"/>
    <w:rsid w:val="00DF2087"/>
    <w:rsid w:val="00DF3A85"/>
    <w:rsid w:val="00DF3F7C"/>
    <w:rsid w:val="00DF4660"/>
    <w:rsid w:val="00DF561F"/>
    <w:rsid w:val="00DF6959"/>
    <w:rsid w:val="00DF7F48"/>
    <w:rsid w:val="00E00153"/>
    <w:rsid w:val="00E00554"/>
    <w:rsid w:val="00E025D6"/>
    <w:rsid w:val="00E02A1B"/>
    <w:rsid w:val="00E03068"/>
    <w:rsid w:val="00E1119F"/>
    <w:rsid w:val="00E11B56"/>
    <w:rsid w:val="00E15F77"/>
    <w:rsid w:val="00E17994"/>
    <w:rsid w:val="00E203C4"/>
    <w:rsid w:val="00E20B02"/>
    <w:rsid w:val="00E21D78"/>
    <w:rsid w:val="00E2354E"/>
    <w:rsid w:val="00E27678"/>
    <w:rsid w:val="00E27FD2"/>
    <w:rsid w:val="00E30883"/>
    <w:rsid w:val="00E31300"/>
    <w:rsid w:val="00E3387A"/>
    <w:rsid w:val="00E36AFB"/>
    <w:rsid w:val="00E37561"/>
    <w:rsid w:val="00E424E6"/>
    <w:rsid w:val="00E43242"/>
    <w:rsid w:val="00E52432"/>
    <w:rsid w:val="00E53949"/>
    <w:rsid w:val="00E5636D"/>
    <w:rsid w:val="00E56F80"/>
    <w:rsid w:val="00E57260"/>
    <w:rsid w:val="00E615D0"/>
    <w:rsid w:val="00E646E8"/>
    <w:rsid w:val="00E64E7E"/>
    <w:rsid w:val="00E655F4"/>
    <w:rsid w:val="00E6738B"/>
    <w:rsid w:val="00E717CA"/>
    <w:rsid w:val="00E724C7"/>
    <w:rsid w:val="00E7349B"/>
    <w:rsid w:val="00E81735"/>
    <w:rsid w:val="00E8253C"/>
    <w:rsid w:val="00E84251"/>
    <w:rsid w:val="00E846C0"/>
    <w:rsid w:val="00E84B43"/>
    <w:rsid w:val="00E85A98"/>
    <w:rsid w:val="00E874ED"/>
    <w:rsid w:val="00E87FE3"/>
    <w:rsid w:val="00E901CE"/>
    <w:rsid w:val="00E91260"/>
    <w:rsid w:val="00E91AE0"/>
    <w:rsid w:val="00E91F40"/>
    <w:rsid w:val="00E93891"/>
    <w:rsid w:val="00E94A58"/>
    <w:rsid w:val="00E95581"/>
    <w:rsid w:val="00E96ABE"/>
    <w:rsid w:val="00E96FE3"/>
    <w:rsid w:val="00EA2C26"/>
    <w:rsid w:val="00EA6C4B"/>
    <w:rsid w:val="00EA6F17"/>
    <w:rsid w:val="00EB0522"/>
    <w:rsid w:val="00EB11B2"/>
    <w:rsid w:val="00EB2375"/>
    <w:rsid w:val="00EC0F2E"/>
    <w:rsid w:val="00EC4656"/>
    <w:rsid w:val="00EC5E2F"/>
    <w:rsid w:val="00EC6F96"/>
    <w:rsid w:val="00EC7E38"/>
    <w:rsid w:val="00EC7F8F"/>
    <w:rsid w:val="00ED0217"/>
    <w:rsid w:val="00ED0637"/>
    <w:rsid w:val="00ED1A5B"/>
    <w:rsid w:val="00ED42FB"/>
    <w:rsid w:val="00ED6CEE"/>
    <w:rsid w:val="00ED6FF4"/>
    <w:rsid w:val="00EE3D8F"/>
    <w:rsid w:val="00EE47BA"/>
    <w:rsid w:val="00EE7503"/>
    <w:rsid w:val="00EF1FCB"/>
    <w:rsid w:val="00EF23FC"/>
    <w:rsid w:val="00EF2BF2"/>
    <w:rsid w:val="00EF2CA4"/>
    <w:rsid w:val="00EF2DE6"/>
    <w:rsid w:val="00EF2E2B"/>
    <w:rsid w:val="00EF31AA"/>
    <w:rsid w:val="00EF3780"/>
    <w:rsid w:val="00EF3822"/>
    <w:rsid w:val="00EF4773"/>
    <w:rsid w:val="00EF564F"/>
    <w:rsid w:val="00EF65A4"/>
    <w:rsid w:val="00EF67CE"/>
    <w:rsid w:val="00EF6B5D"/>
    <w:rsid w:val="00EF6CF8"/>
    <w:rsid w:val="00EF72BD"/>
    <w:rsid w:val="00F000F1"/>
    <w:rsid w:val="00F03E88"/>
    <w:rsid w:val="00F046D0"/>
    <w:rsid w:val="00F05C37"/>
    <w:rsid w:val="00F05EF2"/>
    <w:rsid w:val="00F11F94"/>
    <w:rsid w:val="00F12097"/>
    <w:rsid w:val="00F12AE3"/>
    <w:rsid w:val="00F12E76"/>
    <w:rsid w:val="00F26886"/>
    <w:rsid w:val="00F272F3"/>
    <w:rsid w:val="00F3201B"/>
    <w:rsid w:val="00F322DC"/>
    <w:rsid w:val="00F32DDD"/>
    <w:rsid w:val="00F33228"/>
    <w:rsid w:val="00F347DA"/>
    <w:rsid w:val="00F406C7"/>
    <w:rsid w:val="00F40778"/>
    <w:rsid w:val="00F4185D"/>
    <w:rsid w:val="00F42C1B"/>
    <w:rsid w:val="00F46805"/>
    <w:rsid w:val="00F46983"/>
    <w:rsid w:val="00F46A00"/>
    <w:rsid w:val="00F50EAE"/>
    <w:rsid w:val="00F522B1"/>
    <w:rsid w:val="00F52C28"/>
    <w:rsid w:val="00F5603C"/>
    <w:rsid w:val="00F56F45"/>
    <w:rsid w:val="00F605C6"/>
    <w:rsid w:val="00F60CEC"/>
    <w:rsid w:val="00F61706"/>
    <w:rsid w:val="00F61B75"/>
    <w:rsid w:val="00F63118"/>
    <w:rsid w:val="00F6346B"/>
    <w:rsid w:val="00F64056"/>
    <w:rsid w:val="00F640DD"/>
    <w:rsid w:val="00F642AC"/>
    <w:rsid w:val="00F6496A"/>
    <w:rsid w:val="00F64B62"/>
    <w:rsid w:val="00F64C32"/>
    <w:rsid w:val="00F6571A"/>
    <w:rsid w:val="00F66771"/>
    <w:rsid w:val="00F669BF"/>
    <w:rsid w:val="00F6791F"/>
    <w:rsid w:val="00F75094"/>
    <w:rsid w:val="00F7766F"/>
    <w:rsid w:val="00F77E80"/>
    <w:rsid w:val="00F77F6E"/>
    <w:rsid w:val="00F812D7"/>
    <w:rsid w:val="00F81A55"/>
    <w:rsid w:val="00F82599"/>
    <w:rsid w:val="00F82779"/>
    <w:rsid w:val="00F832FC"/>
    <w:rsid w:val="00F853C1"/>
    <w:rsid w:val="00F87ED0"/>
    <w:rsid w:val="00F9168E"/>
    <w:rsid w:val="00F91BB0"/>
    <w:rsid w:val="00F92386"/>
    <w:rsid w:val="00F93ACF"/>
    <w:rsid w:val="00F972B9"/>
    <w:rsid w:val="00FA0769"/>
    <w:rsid w:val="00FA3844"/>
    <w:rsid w:val="00FA520A"/>
    <w:rsid w:val="00FA525F"/>
    <w:rsid w:val="00FA5BF2"/>
    <w:rsid w:val="00FA756F"/>
    <w:rsid w:val="00FA7790"/>
    <w:rsid w:val="00FB0900"/>
    <w:rsid w:val="00FB1106"/>
    <w:rsid w:val="00FB292C"/>
    <w:rsid w:val="00FB3AA1"/>
    <w:rsid w:val="00FB4EFC"/>
    <w:rsid w:val="00FB4F41"/>
    <w:rsid w:val="00FB6D9C"/>
    <w:rsid w:val="00FC0EF0"/>
    <w:rsid w:val="00FC13A4"/>
    <w:rsid w:val="00FC17F6"/>
    <w:rsid w:val="00FC188C"/>
    <w:rsid w:val="00FC5B75"/>
    <w:rsid w:val="00FD0827"/>
    <w:rsid w:val="00FD09CE"/>
    <w:rsid w:val="00FD30A2"/>
    <w:rsid w:val="00FD38AB"/>
    <w:rsid w:val="00FD4892"/>
    <w:rsid w:val="00FD63B4"/>
    <w:rsid w:val="00FD67CE"/>
    <w:rsid w:val="00FD6888"/>
    <w:rsid w:val="00FE0336"/>
    <w:rsid w:val="00FE12EE"/>
    <w:rsid w:val="00FE350E"/>
    <w:rsid w:val="00FE3761"/>
    <w:rsid w:val="00FE6771"/>
    <w:rsid w:val="00FE79E4"/>
    <w:rsid w:val="00FE7C81"/>
    <w:rsid w:val="00FF068A"/>
    <w:rsid w:val="00FF0F40"/>
    <w:rsid w:val="00FF152B"/>
    <w:rsid w:val="00FF19F4"/>
    <w:rsid w:val="00FF4902"/>
    <w:rsid w:val="00FF6F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0B"/>
    <w:pPr>
      <w:overflowPunct w:val="0"/>
      <w:autoSpaceDE w:val="0"/>
      <w:autoSpaceDN w:val="0"/>
      <w:adjustRightInd w:val="0"/>
      <w:jc w:val="center"/>
      <w:textAlignment w:val="baseline"/>
    </w:pPr>
    <w:rPr>
      <w:sz w:val="12"/>
    </w:rPr>
  </w:style>
  <w:style w:type="paragraph" w:styleId="Ttulo1">
    <w:name w:val="heading 1"/>
    <w:basedOn w:val="Normal"/>
    <w:next w:val="Normal"/>
    <w:link w:val="Ttulo1Char"/>
    <w:qFormat/>
    <w:rsid w:val="00C73E0B"/>
    <w:pPr>
      <w:keepNext/>
      <w:ind w:left="1418" w:hanging="2"/>
      <w:jc w:val="both"/>
      <w:outlineLvl w:val="0"/>
    </w:pPr>
    <w:rPr>
      <w:sz w:val="24"/>
    </w:rPr>
  </w:style>
  <w:style w:type="paragraph" w:styleId="Ttulo2">
    <w:name w:val="heading 2"/>
    <w:basedOn w:val="Normal"/>
    <w:next w:val="Normal"/>
    <w:qFormat/>
    <w:rsid w:val="00C73E0B"/>
    <w:pPr>
      <w:keepNext/>
      <w:jc w:val="both"/>
      <w:outlineLvl w:val="1"/>
    </w:pPr>
    <w:rPr>
      <w:b/>
      <w:sz w:val="24"/>
    </w:rPr>
  </w:style>
  <w:style w:type="paragraph" w:styleId="Ttulo3">
    <w:name w:val="heading 3"/>
    <w:basedOn w:val="Normal"/>
    <w:next w:val="Normal"/>
    <w:qFormat/>
    <w:rsid w:val="00C73E0B"/>
    <w:pPr>
      <w:keepNext/>
      <w:outlineLvl w:val="2"/>
    </w:pPr>
    <w:rPr>
      <w:b/>
      <w:sz w:val="24"/>
    </w:rPr>
  </w:style>
  <w:style w:type="paragraph" w:styleId="Ttulo4">
    <w:name w:val="heading 4"/>
    <w:basedOn w:val="Normal"/>
    <w:next w:val="Normal"/>
    <w:qFormat/>
    <w:rsid w:val="00C73E0B"/>
    <w:pPr>
      <w:keepNext/>
      <w:jc w:val="left"/>
      <w:outlineLvl w:val="3"/>
    </w:pPr>
    <w:rPr>
      <w:b/>
      <w:sz w:val="20"/>
    </w:rPr>
  </w:style>
  <w:style w:type="paragraph" w:styleId="Ttulo5">
    <w:name w:val="heading 5"/>
    <w:basedOn w:val="Normal"/>
    <w:next w:val="Normal"/>
    <w:qFormat/>
    <w:rsid w:val="00C73E0B"/>
    <w:pPr>
      <w:keepNext/>
      <w:outlineLvl w:val="4"/>
    </w:pPr>
    <w:rPr>
      <w:b/>
      <w:sz w:val="20"/>
    </w:rPr>
  </w:style>
  <w:style w:type="paragraph" w:styleId="Ttulo6">
    <w:name w:val="heading 6"/>
    <w:basedOn w:val="Normal"/>
    <w:next w:val="Normal"/>
    <w:qFormat/>
    <w:rsid w:val="00C73E0B"/>
    <w:pPr>
      <w:keepNext/>
      <w:outlineLvl w:val="5"/>
    </w:pPr>
    <w:rPr>
      <w:b/>
      <w:sz w:val="28"/>
    </w:rPr>
  </w:style>
  <w:style w:type="paragraph" w:styleId="Ttulo7">
    <w:name w:val="heading 7"/>
    <w:basedOn w:val="Normal"/>
    <w:next w:val="Normal"/>
    <w:qFormat/>
    <w:rsid w:val="00C73E0B"/>
    <w:pPr>
      <w:keepNext/>
      <w:jc w:val="right"/>
      <w:outlineLvl w:val="6"/>
    </w:pPr>
    <w:rPr>
      <w:b/>
      <w:sz w:val="24"/>
    </w:rPr>
  </w:style>
  <w:style w:type="paragraph" w:styleId="Ttulo8">
    <w:name w:val="heading 8"/>
    <w:basedOn w:val="Normal"/>
    <w:next w:val="Normal"/>
    <w:qFormat/>
    <w:rsid w:val="00C73E0B"/>
    <w:pPr>
      <w:keepNext/>
      <w:ind w:left="5529"/>
      <w:jc w:val="both"/>
      <w:outlineLvl w:val="7"/>
    </w:pPr>
    <w:rPr>
      <w:sz w:val="24"/>
    </w:rPr>
  </w:style>
  <w:style w:type="paragraph" w:styleId="Ttulo9">
    <w:name w:val="heading 9"/>
    <w:basedOn w:val="Normal"/>
    <w:next w:val="Normal"/>
    <w:qFormat/>
    <w:rsid w:val="00C73E0B"/>
    <w:pPr>
      <w:keepNext/>
      <w:jc w:val="lef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97171"/>
    <w:rPr>
      <w:sz w:val="24"/>
    </w:rPr>
  </w:style>
  <w:style w:type="paragraph" w:styleId="Cabealho">
    <w:name w:val="header"/>
    <w:aliases w:val="Cabeçalho superior"/>
    <w:basedOn w:val="Normal"/>
    <w:link w:val="CabealhoChar"/>
    <w:rsid w:val="00C73E0B"/>
    <w:pPr>
      <w:tabs>
        <w:tab w:val="center" w:pos="4419"/>
        <w:tab w:val="right" w:pos="8838"/>
      </w:tabs>
    </w:pPr>
  </w:style>
  <w:style w:type="character" w:customStyle="1" w:styleId="CabealhoChar">
    <w:name w:val="Cabeçalho Char"/>
    <w:aliases w:val="Cabeçalho superior Char"/>
    <w:link w:val="Cabealho"/>
    <w:rsid w:val="00DD34DC"/>
    <w:rPr>
      <w:sz w:val="12"/>
    </w:rPr>
  </w:style>
  <w:style w:type="paragraph" w:styleId="Rodap">
    <w:name w:val="footer"/>
    <w:basedOn w:val="Normal"/>
    <w:link w:val="RodapChar"/>
    <w:uiPriority w:val="99"/>
    <w:rsid w:val="00C73E0B"/>
    <w:pPr>
      <w:tabs>
        <w:tab w:val="center" w:pos="4419"/>
        <w:tab w:val="right" w:pos="8838"/>
      </w:tabs>
    </w:pPr>
  </w:style>
  <w:style w:type="character" w:customStyle="1" w:styleId="RodapChar">
    <w:name w:val="Rodapé Char"/>
    <w:link w:val="Rodap"/>
    <w:uiPriority w:val="99"/>
    <w:rsid w:val="00340CEA"/>
    <w:rPr>
      <w:sz w:val="12"/>
    </w:rPr>
  </w:style>
  <w:style w:type="paragraph" w:customStyle="1" w:styleId="Corpodetexto21">
    <w:name w:val="Corpo de texto 21"/>
    <w:basedOn w:val="Normal"/>
    <w:rsid w:val="00C73E0B"/>
    <w:pPr>
      <w:ind w:firstLine="705"/>
      <w:jc w:val="both"/>
    </w:pPr>
    <w:rPr>
      <w:sz w:val="24"/>
    </w:rPr>
  </w:style>
  <w:style w:type="paragraph" w:styleId="Ttulo">
    <w:name w:val="Title"/>
    <w:basedOn w:val="Normal"/>
    <w:qFormat/>
    <w:rsid w:val="00C73E0B"/>
    <w:rPr>
      <w:b/>
      <w:sz w:val="36"/>
    </w:rPr>
  </w:style>
  <w:style w:type="paragraph" w:styleId="Corpodetexto">
    <w:name w:val="Body Text"/>
    <w:basedOn w:val="Normal"/>
    <w:link w:val="CorpodetextoChar"/>
    <w:rsid w:val="00C73E0B"/>
    <w:pPr>
      <w:jc w:val="both"/>
    </w:pPr>
    <w:rPr>
      <w:sz w:val="24"/>
    </w:rPr>
  </w:style>
  <w:style w:type="character" w:customStyle="1" w:styleId="CorpodetextoChar">
    <w:name w:val="Corpo de texto Char"/>
    <w:link w:val="Corpodetexto"/>
    <w:rsid w:val="00844DC1"/>
    <w:rPr>
      <w:sz w:val="24"/>
    </w:rPr>
  </w:style>
  <w:style w:type="paragraph" w:styleId="Subttulo">
    <w:name w:val="Subtitle"/>
    <w:basedOn w:val="Normal"/>
    <w:qFormat/>
    <w:rsid w:val="00C73E0B"/>
    <w:rPr>
      <w:b/>
      <w:sz w:val="24"/>
    </w:rPr>
  </w:style>
  <w:style w:type="paragraph" w:customStyle="1" w:styleId="Recuodecorpodetexto31">
    <w:name w:val="Recuo de corpo de texto 31"/>
    <w:basedOn w:val="Normal"/>
    <w:rsid w:val="00C73E0B"/>
    <w:pPr>
      <w:widowControl w:val="0"/>
      <w:ind w:left="567"/>
      <w:jc w:val="both"/>
    </w:pPr>
    <w:rPr>
      <w:sz w:val="24"/>
    </w:rPr>
  </w:style>
  <w:style w:type="paragraph" w:customStyle="1" w:styleId="Recuodecorpodetexto21">
    <w:name w:val="Recuo de corpo de texto 21"/>
    <w:basedOn w:val="Normal"/>
    <w:rsid w:val="00C73E0B"/>
    <w:pPr>
      <w:widowControl w:val="0"/>
      <w:ind w:left="1134" w:hanging="567"/>
      <w:jc w:val="both"/>
    </w:pPr>
    <w:rPr>
      <w:sz w:val="24"/>
    </w:rPr>
  </w:style>
  <w:style w:type="character" w:styleId="Nmerodepgina">
    <w:name w:val="page number"/>
    <w:basedOn w:val="Fontepargpadro"/>
    <w:rsid w:val="00C73E0B"/>
  </w:style>
  <w:style w:type="paragraph" w:styleId="Recuodecorpodetexto">
    <w:name w:val="Body Text Indent"/>
    <w:basedOn w:val="Normal"/>
    <w:rsid w:val="00C73E0B"/>
    <w:pPr>
      <w:spacing w:after="120"/>
      <w:ind w:left="283"/>
    </w:pPr>
  </w:style>
  <w:style w:type="paragraph" w:styleId="Recuodecorpodetexto2">
    <w:name w:val="Body Text Indent 2"/>
    <w:basedOn w:val="Normal"/>
    <w:link w:val="Recuodecorpodetexto2Char"/>
    <w:rsid w:val="00C73E0B"/>
    <w:pPr>
      <w:spacing w:after="120" w:line="480" w:lineRule="auto"/>
      <w:ind w:left="283"/>
    </w:pPr>
  </w:style>
  <w:style w:type="character" w:customStyle="1" w:styleId="Recuodecorpodetexto2Char">
    <w:name w:val="Recuo de corpo de texto 2 Char"/>
    <w:basedOn w:val="Fontepargpadro"/>
    <w:link w:val="Recuodecorpodetexto2"/>
    <w:rsid w:val="00623C4E"/>
    <w:rPr>
      <w:sz w:val="12"/>
    </w:rPr>
  </w:style>
  <w:style w:type="paragraph" w:styleId="Corpodetexto2">
    <w:name w:val="Body Text 2"/>
    <w:basedOn w:val="Normal"/>
    <w:rsid w:val="00C73E0B"/>
    <w:pPr>
      <w:spacing w:after="120" w:line="480" w:lineRule="auto"/>
    </w:pPr>
  </w:style>
  <w:style w:type="paragraph" w:styleId="Recuodecorpodetexto3">
    <w:name w:val="Body Text Indent 3"/>
    <w:basedOn w:val="Normal"/>
    <w:rsid w:val="00C73E0B"/>
    <w:pPr>
      <w:spacing w:after="120"/>
      <w:ind w:left="283"/>
    </w:pPr>
    <w:rPr>
      <w:sz w:val="16"/>
      <w:szCs w:val="16"/>
    </w:rPr>
  </w:style>
  <w:style w:type="paragraph" w:styleId="Corpodetexto3">
    <w:name w:val="Body Text 3"/>
    <w:basedOn w:val="Normal"/>
    <w:link w:val="Corpodetexto3Char"/>
    <w:rsid w:val="00C73E0B"/>
    <w:pPr>
      <w:spacing w:after="120"/>
    </w:pPr>
    <w:rPr>
      <w:sz w:val="16"/>
      <w:szCs w:val="16"/>
    </w:rPr>
  </w:style>
  <w:style w:type="character" w:customStyle="1" w:styleId="Corpodetexto3Char">
    <w:name w:val="Corpo de texto 3 Char"/>
    <w:link w:val="Corpodetexto3"/>
    <w:rsid w:val="00097171"/>
    <w:rPr>
      <w:sz w:val="16"/>
      <w:szCs w:val="16"/>
    </w:rPr>
  </w:style>
  <w:style w:type="paragraph" w:customStyle="1" w:styleId="t1">
    <w:name w:val="t1"/>
    <w:basedOn w:val="Normal"/>
    <w:rsid w:val="00C73E0B"/>
    <w:pPr>
      <w:widowControl w:val="0"/>
      <w:overflowPunct/>
      <w:spacing w:line="280" w:lineRule="atLeast"/>
      <w:jc w:val="left"/>
      <w:textAlignment w:val="auto"/>
    </w:pPr>
    <w:rPr>
      <w:sz w:val="24"/>
      <w:szCs w:val="24"/>
    </w:rPr>
  </w:style>
  <w:style w:type="paragraph" w:customStyle="1" w:styleId="c7">
    <w:name w:val="c7"/>
    <w:basedOn w:val="Normal"/>
    <w:rsid w:val="00C73E0B"/>
    <w:pPr>
      <w:widowControl w:val="0"/>
      <w:overflowPunct/>
      <w:spacing w:line="240" w:lineRule="atLeast"/>
      <w:textAlignment w:val="auto"/>
    </w:pPr>
    <w:rPr>
      <w:sz w:val="24"/>
      <w:szCs w:val="24"/>
    </w:rPr>
  </w:style>
  <w:style w:type="paragraph" w:customStyle="1" w:styleId="p8">
    <w:name w:val="p8"/>
    <w:basedOn w:val="Normal"/>
    <w:rsid w:val="00C73E0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C73E0B"/>
    <w:pPr>
      <w:suppressAutoHyphens/>
      <w:autoSpaceDN/>
      <w:adjustRightInd/>
      <w:spacing w:after="120" w:line="480" w:lineRule="auto"/>
      <w:ind w:left="283"/>
    </w:pPr>
    <w:rPr>
      <w:lang w:eastAsia="ar-SA"/>
    </w:rPr>
  </w:style>
  <w:style w:type="character" w:styleId="Hyperlink">
    <w:name w:val="Hyperlink"/>
    <w:uiPriority w:val="99"/>
    <w:rsid w:val="00C73E0B"/>
    <w:rPr>
      <w:color w:val="0000FF"/>
      <w:u w:val="single"/>
    </w:rPr>
  </w:style>
  <w:style w:type="paragraph" w:customStyle="1" w:styleId="tabela">
    <w:name w:val="tabela"/>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C73E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C73E0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semiHidden/>
    <w:rsid w:val="00C73E0B"/>
    <w:pPr>
      <w:overflowPunct/>
      <w:autoSpaceDE/>
      <w:autoSpaceDN/>
      <w:adjustRightInd/>
      <w:jc w:val="left"/>
      <w:textAlignment w:val="auto"/>
    </w:pPr>
    <w:rPr>
      <w:sz w:val="20"/>
    </w:rPr>
  </w:style>
  <w:style w:type="paragraph" w:customStyle="1" w:styleId="Fontepargpadro1">
    <w:name w:val="Fonte parág. padrão1"/>
    <w:next w:val="Normal"/>
    <w:rsid w:val="00C73E0B"/>
    <w:pPr>
      <w:widowControl w:val="0"/>
    </w:pPr>
    <w:rPr>
      <w:rFonts w:ascii="Courier" w:hAnsi="Courier"/>
      <w:snapToGrid w:val="0"/>
    </w:rPr>
  </w:style>
  <w:style w:type="paragraph" w:customStyle="1" w:styleId="Corpodetexto210">
    <w:name w:val="Corpo de texto 21"/>
    <w:basedOn w:val="Normal"/>
    <w:rsid w:val="00C73E0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C73E0B"/>
    <w:pPr>
      <w:overflowPunct/>
      <w:adjustRightInd/>
      <w:jc w:val="both"/>
      <w:textAlignment w:val="auto"/>
    </w:pPr>
    <w:rPr>
      <w:b/>
      <w:sz w:val="24"/>
    </w:rPr>
  </w:style>
  <w:style w:type="paragraph" w:styleId="Remetente">
    <w:name w:val="envelope return"/>
    <w:basedOn w:val="Normal"/>
    <w:rsid w:val="00C73E0B"/>
    <w:pPr>
      <w:suppressAutoHyphens/>
      <w:overflowPunct/>
      <w:autoSpaceDE/>
      <w:autoSpaceDN/>
      <w:adjustRightInd/>
      <w:jc w:val="left"/>
      <w:textAlignment w:val="auto"/>
    </w:pPr>
    <w:rPr>
      <w:sz w:val="20"/>
    </w:rPr>
  </w:style>
  <w:style w:type="paragraph" w:styleId="Textoembloco">
    <w:name w:val="Block Text"/>
    <w:basedOn w:val="Normal"/>
    <w:rsid w:val="00C73E0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C73E0B"/>
    <w:pPr>
      <w:suppressAutoHyphens/>
      <w:overflowPunct/>
      <w:autoSpaceDE/>
      <w:autoSpaceDN/>
      <w:adjustRightInd/>
      <w:jc w:val="both"/>
      <w:textAlignment w:val="auto"/>
    </w:pPr>
    <w:rPr>
      <w:b/>
      <w:sz w:val="24"/>
      <w:lang w:eastAsia="ar-SA"/>
    </w:rPr>
  </w:style>
  <w:style w:type="paragraph" w:customStyle="1" w:styleId="P30">
    <w:name w:val="P30"/>
    <w:basedOn w:val="Normal"/>
    <w:rsid w:val="00C73E0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C73E0B"/>
    <w:pPr>
      <w:keepNext/>
      <w:overflowPunct/>
      <w:adjustRightInd/>
      <w:textAlignment w:val="auto"/>
      <w:outlineLvl w:val="0"/>
    </w:pPr>
    <w:rPr>
      <w:b/>
      <w:sz w:val="20"/>
    </w:rPr>
  </w:style>
  <w:style w:type="paragraph" w:customStyle="1" w:styleId="Recuodecorpodetexto310">
    <w:name w:val="Recuo de corpo de texto 31"/>
    <w:basedOn w:val="Normal"/>
    <w:rsid w:val="00C73E0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C73E0B"/>
    <w:pPr>
      <w:widowControl w:val="0"/>
      <w:suppressAutoHyphens/>
      <w:autoSpaceDN/>
      <w:adjustRightInd/>
      <w:jc w:val="both"/>
    </w:pPr>
    <w:rPr>
      <w:sz w:val="28"/>
      <w:lang w:eastAsia="ar-SA"/>
    </w:rPr>
  </w:style>
  <w:style w:type="paragraph" w:customStyle="1" w:styleId="Recuodecorpodetexto22">
    <w:name w:val="Recuo de corpo de texto 22"/>
    <w:basedOn w:val="Normal"/>
    <w:rsid w:val="00C73E0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C73E0B"/>
    <w:pPr>
      <w:suppressAutoHyphens/>
      <w:autoSpaceDN/>
      <w:adjustRightInd/>
      <w:spacing w:after="120"/>
      <w:ind w:left="283"/>
    </w:pPr>
    <w:rPr>
      <w:sz w:val="16"/>
      <w:szCs w:val="16"/>
      <w:lang w:eastAsia="ar-SA"/>
    </w:rPr>
  </w:style>
  <w:style w:type="paragraph" w:styleId="Textodebalo">
    <w:name w:val="Balloon Text"/>
    <w:basedOn w:val="Normal"/>
    <w:link w:val="TextodebaloChar"/>
    <w:rsid w:val="00340CEA"/>
    <w:rPr>
      <w:rFonts w:ascii="Tahoma" w:hAnsi="Tahoma"/>
      <w:sz w:val="16"/>
      <w:szCs w:val="16"/>
    </w:rPr>
  </w:style>
  <w:style w:type="character" w:customStyle="1" w:styleId="TextodebaloChar">
    <w:name w:val="Texto de balão Char"/>
    <w:link w:val="Textodebalo"/>
    <w:rsid w:val="00340CEA"/>
    <w:rPr>
      <w:rFonts w:ascii="Tahoma" w:hAnsi="Tahoma" w:cs="Tahoma"/>
      <w:sz w:val="16"/>
      <w:szCs w:val="16"/>
    </w:rPr>
  </w:style>
  <w:style w:type="paragraph" w:styleId="PargrafodaLista">
    <w:name w:val="List Paragraph"/>
    <w:basedOn w:val="Normal"/>
    <w:uiPriority w:val="34"/>
    <w:qFormat/>
    <w:rsid w:val="00973B8F"/>
    <w:pPr>
      <w:ind w:left="708"/>
    </w:pPr>
  </w:style>
  <w:style w:type="table" w:styleId="Tabelacomgrade">
    <w:name w:val="Table Grid"/>
    <w:basedOn w:val="Tabelanormal"/>
    <w:rsid w:val="005264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B213E"/>
    <w:pPr>
      <w:autoSpaceDE w:val="0"/>
      <w:autoSpaceDN w:val="0"/>
      <w:adjustRightInd w:val="0"/>
    </w:pPr>
    <w:rPr>
      <w:color w:val="000000"/>
      <w:sz w:val="24"/>
      <w:szCs w:val="24"/>
    </w:rPr>
  </w:style>
  <w:style w:type="paragraph" w:customStyle="1" w:styleId="Contrato">
    <w:name w:val="Contrato"/>
    <w:basedOn w:val="Normal"/>
    <w:rsid w:val="00893AC8"/>
    <w:pPr>
      <w:overflowPunct/>
      <w:autoSpaceDE/>
      <w:autoSpaceDN/>
      <w:adjustRightInd/>
      <w:spacing w:after="240"/>
      <w:jc w:val="both"/>
      <w:textAlignment w:val="auto"/>
    </w:pPr>
    <w:rPr>
      <w:sz w:val="24"/>
    </w:rPr>
  </w:style>
  <w:style w:type="paragraph" w:customStyle="1" w:styleId="Corpodetexto31">
    <w:name w:val="Corpo de texto 31"/>
    <w:basedOn w:val="Normal"/>
    <w:rsid w:val="007305ED"/>
    <w:pPr>
      <w:widowControl w:val="0"/>
      <w:overflowPunct/>
      <w:autoSpaceDE/>
      <w:autoSpaceDN/>
      <w:adjustRightInd/>
      <w:jc w:val="both"/>
      <w:textAlignment w:val="auto"/>
    </w:pPr>
    <w:rPr>
      <w:sz w:val="20"/>
    </w:rPr>
  </w:style>
  <w:style w:type="paragraph" w:styleId="NormalWeb">
    <w:name w:val="Normal (Web)"/>
    <w:basedOn w:val="Normal"/>
    <w:uiPriority w:val="99"/>
    <w:rsid w:val="00CB5EC0"/>
    <w:pPr>
      <w:overflowPunct/>
      <w:autoSpaceDE/>
      <w:autoSpaceDN/>
      <w:adjustRightInd/>
      <w:spacing w:before="100" w:beforeAutospacing="1" w:after="100" w:afterAutospacing="1"/>
      <w:jc w:val="left"/>
      <w:textAlignment w:val="auto"/>
    </w:pPr>
    <w:rPr>
      <w:rFonts w:ascii="Arial Unicode MS" w:eastAsia="Arial Unicode MS" w:hAnsi="Arial Unicode MS"/>
      <w:sz w:val="24"/>
      <w:szCs w:val="24"/>
    </w:rPr>
  </w:style>
  <w:style w:type="table" w:styleId="Tabelaclssica1">
    <w:name w:val="Table Classic 1"/>
    <w:basedOn w:val="Tabelanormal"/>
    <w:rsid w:val="00E8253C"/>
    <w:pPr>
      <w:overflowPunct w:val="0"/>
      <w:autoSpaceDE w:val="0"/>
      <w:autoSpaceDN w:val="0"/>
      <w:adjustRightInd w:val="0"/>
      <w:jc w:val="center"/>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iperlinkVisitado">
    <w:name w:val="FollowedHyperlink"/>
    <w:basedOn w:val="Fontepargpadro"/>
    <w:uiPriority w:val="99"/>
    <w:semiHidden/>
    <w:unhideWhenUsed/>
    <w:rsid w:val="002E5EB9"/>
    <w:rPr>
      <w:color w:val="800080"/>
      <w:u w:val="single"/>
    </w:rPr>
  </w:style>
  <w:style w:type="paragraph" w:customStyle="1" w:styleId="font5">
    <w:name w:val="font5"/>
    <w:basedOn w:val="Normal"/>
    <w:rsid w:val="002E5EB9"/>
    <w:pPr>
      <w:overflowPunct/>
      <w:autoSpaceDE/>
      <w:autoSpaceDN/>
      <w:adjustRightInd/>
      <w:spacing w:before="100" w:beforeAutospacing="1" w:after="100" w:afterAutospacing="1"/>
      <w:jc w:val="left"/>
      <w:textAlignment w:val="auto"/>
    </w:pPr>
    <w:rPr>
      <w:rFonts w:ascii="Tahoma" w:hAnsi="Tahoma" w:cs="Tahoma"/>
      <w:color w:val="000000"/>
      <w:sz w:val="18"/>
      <w:szCs w:val="18"/>
    </w:rPr>
  </w:style>
  <w:style w:type="paragraph" w:customStyle="1" w:styleId="font6">
    <w:name w:val="font6"/>
    <w:basedOn w:val="Normal"/>
    <w:rsid w:val="002E5EB9"/>
    <w:pPr>
      <w:overflowPunct/>
      <w:autoSpaceDE/>
      <w:autoSpaceDN/>
      <w:adjustRightInd/>
      <w:spacing w:before="100" w:beforeAutospacing="1" w:after="100" w:afterAutospacing="1"/>
      <w:jc w:val="left"/>
      <w:textAlignment w:val="auto"/>
    </w:pPr>
    <w:rPr>
      <w:rFonts w:ascii="Tahoma" w:hAnsi="Tahoma" w:cs="Tahoma"/>
      <w:b/>
      <w:bCs/>
      <w:color w:val="000000"/>
      <w:sz w:val="18"/>
      <w:szCs w:val="18"/>
    </w:rPr>
  </w:style>
  <w:style w:type="paragraph" w:customStyle="1" w:styleId="xl68">
    <w:name w:val="xl68"/>
    <w:basedOn w:val="Normal"/>
    <w:rsid w:val="002E5EB9"/>
    <w:pPr>
      <w:pBdr>
        <w:top w:val="single" w:sz="4" w:space="0" w:color="auto"/>
        <w:left w:val="single" w:sz="4" w:space="7" w:color="auto"/>
        <w:bottom w:val="single" w:sz="4" w:space="0" w:color="auto"/>
        <w:right w:val="single" w:sz="4" w:space="0" w:color="auto"/>
      </w:pBdr>
      <w:overflowPunct/>
      <w:autoSpaceDE/>
      <w:autoSpaceDN/>
      <w:adjustRightInd/>
      <w:spacing w:before="100" w:beforeAutospacing="1" w:after="100" w:afterAutospacing="1"/>
      <w:ind w:firstLineChars="100" w:firstLine="100"/>
      <w:jc w:val="left"/>
      <w:textAlignment w:val="auto"/>
    </w:pPr>
    <w:rPr>
      <w:rFonts w:ascii="Calibri Light" w:hAnsi="Calibri Light"/>
      <w:b/>
      <w:bCs/>
      <w:sz w:val="20"/>
    </w:rPr>
  </w:style>
  <w:style w:type="paragraph" w:customStyle="1" w:styleId="xl69">
    <w:name w:val="xl69"/>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0">
    <w:name w:val="xl70"/>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Light" w:hAnsi="Calibri Light"/>
      <w:sz w:val="20"/>
    </w:rPr>
  </w:style>
  <w:style w:type="paragraph" w:customStyle="1" w:styleId="xl71">
    <w:name w:val="xl71"/>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Light" w:hAnsi="Calibri Light"/>
      <w:sz w:val="20"/>
    </w:rPr>
  </w:style>
  <w:style w:type="paragraph" w:customStyle="1" w:styleId="xl72">
    <w:name w:val="xl72"/>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3">
    <w:name w:val="xl73"/>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top"/>
    </w:pPr>
    <w:rPr>
      <w:rFonts w:ascii="Calibri Light" w:hAnsi="Calibri Light"/>
      <w:sz w:val="20"/>
    </w:rPr>
  </w:style>
  <w:style w:type="paragraph" w:customStyle="1" w:styleId="xl74">
    <w:name w:val="xl74"/>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Light" w:hAnsi="Calibri Light"/>
      <w:sz w:val="20"/>
    </w:rPr>
  </w:style>
  <w:style w:type="paragraph" w:customStyle="1" w:styleId="xl75">
    <w:name w:val="xl75"/>
    <w:basedOn w:val="Normal"/>
    <w:rsid w:val="002E5EB9"/>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6">
    <w:name w:val="xl76"/>
    <w:basedOn w:val="Normal"/>
    <w:rsid w:val="002E5EB9"/>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7">
    <w:name w:val="xl77"/>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8">
    <w:name w:val="xl78"/>
    <w:basedOn w:val="Normal"/>
    <w:rsid w:val="004E4AAA"/>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9">
    <w:name w:val="xl79"/>
    <w:basedOn w:val="Normal"/>
    <w:rsid w:val="004E4AAA"/>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80">
    <w:name w:val="xl80"/>
    <w:basedOn w:val="Normal"/>
    <w:rsid w:val="004E4AA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81">
    <w:name w:val="xl81"/>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000000"/>
      <w:sz w:val="20"/>
    </w:rPr>
  </w:style>
  <w:style w:type="paragraph" w:customStyle="1" w:styleId="xl82">
    <w:name w:val="xl82"/>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000000"/>
      <w:sz w:val="20"/>
    </w:rPr>
  </w:style>
  <w:style w:type="paragraph" w:customStyle="1" w:styleId="xl83">
    <w:name w:val="xl83"/>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7030A0"/>
      <w:sz w:val="20"/>
    </w:rPr>
  </w:style>
  <w:style w:type="paragraph" w:customStyle="1" w:styleId="xl84">
    <w:name w:val="xl84"/>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7030A0"/>
      <w:sz w:val="20"/>
    </w:rPr>
  </w:style>
  <w:style w:type="paragraph" w:customStyle="1" w:styleId="xl85">
    <w:name w:val="xl85"/>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FF0000"/>
      <w:sz w:val="20"/>
    </w:rPr>
  </w:style>
  <w:style w:type="paragraph" w:customStyle="1" w:styleId="xl86">
    <w:name w:val="xl86"/>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Calibri Light" w:hAnsi="Calibri Light"/>
      <w:color w:val="000000"/>
      <w:sz w:val="20"/>
    </w:rPr>
  </w:style>
  <w:style w:type="paragraph" w:customStyle="1" w:styleId="xl87">
    <w:name w:val="xl87"/>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88">
    <w:name w:val="xl88"/>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sz w:val="24"/>
      <w:szCs w:val="24"/>
    </w:rPr>
  </w:style>
  <w:style w:type="paragraph" w:customStyle="1" w:styleId="xl89">
    <w:name w:val="xl89"/>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sz w:val="24"/>
      <w:szCs w:val="24"/>
    </w:rPr>
  </w:style>
  <w:style w:type="paragraph" w:customStyle="1" w:styleId="xl90">
    <w:name w:val="xl90"/>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1">
    <w:name w:val="xl91"/>
    <w:basedOn w:val="Normal"/>
    <w:rsid w:val="004E4AAA"/>
    <w:pPr>
      <w:pBdr>
        <w:top w:val="single" w:sz="4" w:space="0" w:color="auto"/>
        <w:left w:val="single" w:sz="4" w:space="7" w:color="auto"/>
        <w:bottom w:val="single" w:sz="4" w:space="0" w:color="auto"/>
        <w:right w:val="single" w:sz="4" w:space="0" w:color="auto"/>
      </w:pBdr>
      <w:shd w:val="clear" w:color="000000" w:fill="60497A"/>
      <w:overflowPunct/>
      <w:autoSpaceDE/>
      <w:autoSpaceDN/>
      <w:adjustRightInd/>
      <w:spacing w:before="100" w:beforeAutospacing="1" w:after="100" w:afterAutospacing="1"/>
      <w:ind w:firstLineChars="100" w:firstLine="100"/>
      <w:jc w:val="left"/>
      <w:textAlignment w:val="auto"/>
    </w:pPr>
    <w:rPr>
      <w:rFonts w:ascii="Calibri Light" w:hAnsi="Calibri Light"/>
      <w:b/>
      <w:bCs/>
      <w:sz w:val="20"/>
    </w:rPr>
  </w:style>
  <w:style w:type="paragraph" w:customStyle="1" w:styleId="xl92">
    <w:name w:val="xl92"/>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93">
    <w:name w:val="xl93"/>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textAlignment w:val="auto"/>
    </w:pPr>
    <w:rPr>
      <w:rFonts w:ascii="Calibri Light" w:hAnsi="Calibri Light"/>
      <w:sz w:val="20"/>
    </w:rPr>
  </w:style>
  <w:style w:type="paragraph" w:customStyle="1" w:styleId="xl94">
    <w:name w:val="xl94"/>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textAlignment w:val="auto"/>
    </w:pPr>
    <w:rPr>
      <w:rFonts w:ascii="Calibri Light" w:hAnsi="Calibri Light"/>
      <w:sz w:val="20"/>
    </w:rPr>
  </w:style>
  <w:style w:type="paragraph" w:customStyle="1" w:styleId="xl95">
    <w:name w:val="xl95"/>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textAlignment w:val="center"/>
    </w:pPr>
    <w:rPr>
      <w:rFonts w:ascii="Calibri Light" w:hAnsi="Calibri Light"/>
      <w:color w:val="7030A0"/>
      <w:sz w:val="20"/>
    </w:rPr>
  </w:style>
  <w:style w:type="paragraph" w:customStyle="1" w:styleId="xl96">
    <w:name w:val="xl96"/>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97">
    <w:name w:val="xl97"/>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98">
    <w:name w:val="xl98"/>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sz w:val="24"/>
      <w:szCs w:val="24"/>
    </w:rPr>
  </w:style>
  <w:style w:type="paragraph" w:customStyle="1" w:styleId="xl99">
    <w:name w:val="xl99"/>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0">
    <w:name w:val="xl100"/>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1">
    <w:name w:val="xl101"/>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2">
    <w:name w:val="xl102"/>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3">
    <w:name w:val="xl103"/>
    <w:basedOn w:val="Normal"/>
    <w:rsid w:val="004E4AAA"/>
    <w:pPr>
      <w:shd w:val="clear" w:color="000000" w:fill="60497A"/>
      <w:overflowPunct/>
      <w:autoSpaceDE/>
      <w:autoSpaceDN/>
      <w:adjustRightInd/>
      <w:spacing w:before="100" w:beforeAutospacing="1" w:after="100" w:afterAutospacing="1"/>
      <w:jc w:val="lef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0B"/>
    <w:pPr>
      <w:overflowPunct w:val="0"/>
      <w:autoSpaceDE w:val="0"/>
      <w:autoSpaceDN w:val="0"/>
      <w:adjustRightInd w:val="0"/>
      <w:jc w:val="center"/>
      <w:textAlignment w:val="baseline"/>
    </w:pPr>
    <w:rPr>
      <w:sz w:val="12"/>
    </w:rPr>
  </w:style>
  <w:style w:type="paragraph" w:styleId="Ttulo1">
    <w:name w:val="heading 1"/>
    <w:basedOn w:val="Normal"/>
    <w:next w:val="Normal"/>
    <w:link w:val="Ttulo1Char"/>
    <w:qFormat/>
    <w:rsid w:val="00C73E0B"/>
    <w:pPr>
      <w:keepNext/>
      <w:ind w:left="1418" w:hanging="2"/>
      <w:jc w:val="both"/>
      <w:outlineLvl w:val="0"/>
    </w:pPr>
    <w:rPr>
      <w:sz w:val="24"/>
    </w:rPr>
  </w:style>
  <w:style w:type="paragraph" w:styleId="Ttulo2">
    <w:name w:val="heading 2"/>
    <w:basedOn w:val="Normal"/>
    <w:next w:val="Normal"/>
    <w:qFormat/>
    <w:rsid w:val="00C73E0B"/>
    <w:pPr>
      <w:keepNext/>
      <w:jc w:val="both"/>
      <w:outlineLvl w:val="1"/>
    </w:pPr>
    <w:rPr>
      <w:b/>
      <w:sz w:val="24"/>
    </w:rPr>
  </w:style>
  <w:style w:type="paragraph" w:styleId="Ttulo3">
    <w:name w:val="heading 3"/>
    <w:basedOn w:val="Normal"/>
    <w:next w:val="Normal"/>
    <w:qFormat/>
    <w:rsid w:val="00C73E0B"/>
    <w:pPr>
      <w:keepNext/>
      <w:outlineLvl w:val="2"/>
    </w:pPr>
    <w:rPr>
      <w:b/>
      <w:sz w:val="24"/>
    </w:rPr>
  </w:style>
  <w:style w:type="paragraph" w:styleId="Ttulo4">
    <w:name w:val="heading 4"/>
    <w:basedOn w:val="Normal"/>
    <w:next w:val="Normal"/>
    <w:qFormat/>
    <w:rsid w:val="00C73E0B"/>
    <w:pPr>
      <w:keepNext/>
      <w:jc w:val="left"/>
      <w:outlineLvl w:val="3"/>
    </w:pPr>
    <w:rPr>
      <w:b/>
      <w:sz w:val="20"/>
    </w:rPr>
  </w:style>
  <w:style w:type="paragraph" w:styleId="Ttulo5">
    <w:name w:val="heading 5"/>
    <w:basedOn w:val="Normal"/>
    <w:next w:val="Normal"/>
    <w:qFormat/>
    <w:rsid w:val="00C73E0B"/>
    <w:pPr>
      <w:keepNext/>
      <w:outlineLvl w:val="4"/>
    </w:pPr>
    <w:rPr>
      <w:b/>
      <w:sz w:val="20"/>
    </w:rPr>
  </w:style>
  <w:style w:type="paragraph" w:styleId="Ttulo6">
    <w:name w:val="heading 6"/>
    <w:basedOn w:val="Normal"/>
    <w:next w:val="Normal"/>
    <w:qFormat/>
    <w:rsid w:val="00C73E0B"/>
    <w:pPr>
      <w:keepNext/>
      <w:outlineLvl w:val="5"/>
    </w:pPr>
    <w:rPr>
      <w:b/>
      <w:sz w:val="28"/>
    </w:rPr>
  </w:style>
  <w:style w:type="paragraph" w:styleId="Ttulo7">
    <w:name w:val="heading 7"/>
    <w:basedOn w:val="Normal"/>
    <w:next w:val="Normal"/>
    <w:qFormat/>
    <w:rsid w:val="00C73E0B"/>
    <w:pPr>
      <w:keepNext/>
      <w:jc w:val="right"/>
      <w:outlineLvl w:val="6"/>
    </w:pPr>
    <w:rPr>
      <w:b/>
      <w:sz w:val="24"/>
    </w:rPr>
  </w:style>
  <w:style w:type="paragraph" w:styleId="Ttulo8">
    <w:name w:val="heading 8"/>
    <w:basedOn w:val="Normal"/>
    <w:next w:val="Normal"/>
    <w:qFormat/>
    <w:rsid w:val="00C73E0B"/>
    <w:pPr>
      <w:keepNext/>
      <w:ind w:left="5529"/>
      <w:jc w:val="both"/>
      <w:outlineLvl w:val="7"/>
    </w:pPr>
    <w:rPr>
      <w:sz w:val="24"/>
    </w:rPr>
  </w:style>
  <w:style w:type="paragraph" w:styleId="Ttulo9">
    <w:name w:val="heading 9"/>
    <w:basedOn w:val="Normal"/>
    <w:next w:val="Normal"/>
    <w:qFormat/>
    <w:rsid w:val="00C73E0B"/>
    <w:pPr>
      <w:keepNext/>
      <w:jc w:val="lef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97171"/>
    <w:rPr>
      <w:sz w:val="24"/>
    </w:rPr>
  </w:style>
  <w:style w:type="paragraph" w:styleId="Cabealho">
    <w:name w:val="header"/>
    <w:aliases w:val="Cabeçalho superior"/>
    <w:basedOn w:val="Normal"/>
    <w:link w:val="CabealhoChar"/>
    <w:rsid w:val="00C73E0B"/>
    <w:pPr>
      <w:tabs>
        <w:tab w:val="center" w:pos="4419"/>
        <w:tab w:val="right" w:pos="8838"/>
      </w:tabs>
    </w:pPr>
  </w:style>
  <w:style w:type="character" w:customStyle="1" w:styleId="CabealhoChar">
    <w:name w:val="Cabeçalho Char"/>
    <w:aliases w:val="Cabeçalho superior Char"/>
    <w:link w:val="Cabealho"/>
    <w:rsid w:val="00DD34DC"/>
    <w:rPr>
      <w:sz w:val="12"/>
    </w:rPr>
  </w:style>
  <w:style w:type="paragraph" w:styleId="Rodap">
    <w:name w:val="footer"/>
    <w:basedOn w:val="Normal"/>
    <w:link w:val="RodapChar"/>
    <w:uiPriority w:val="99"/>
    <w:rsid w:val="00C73E0B"/>
    <w:pPr>
      <w:tabs>
        <w:tab w:val="center" w:pos="4419"/>
        <w:tab w:val="right" w:pos="8838"/>
      </w:tabs>
    </w:pPr>
  </w:style>
  <w:style w:type="character" w:customStyle="1" w:styleId="RodapChar">
    <w:name w:val="Rodapé Char"/>
    <w:link w:val="Rodap"/>
    <w:uiPriority w:val="99"/>
    <w:rsid w:val="00340CEA"/>
    <w:rPr>
      <w:sz w:val="12"/>
    </w:rPr>
  </w:style>
  <w:style w:type="paragraph" w:customStyle="1" w:styleId="Corpodetexto21">
    <w:name w:val="Corpo de texto 21"/>
    <w:basedOn w:val="Normal"/>
    <w:rsid w:val="00C73E0B"/>
    <w:pPr>
      <w:ind w:firstLine="705"/>
      <w:jc w:val="both"/>
    </w:pPr>
    <w:rPr>
      <w:sz w:val="24"/>
    </w:rPr>
  </w:style>
  <w:style w:type="paragraph" w:styleId="Ttulo">
    <w:name w:val="Title"/>
    <w:basedOn w:val="Normal"/>
    <w:qFormat/>
    <w:rsid w:val="00C73E0B"/>
    <w:rPr>
      <w:b/>
      <w:sz w:val="36"/>
    </w:rPr>
  </w:style>
  <w:style w:type="paragraph" w:styleId="Corpodetexto">
    <w:name w:val="Body Text"/>
    <w:basedOn w:val="Normal"/>
    <w:link w:val="CorpodetextoChar"/>
    <w:rsid w:val="00C73E0B"/>
    <w:pPr>
      <w:jc w:val="both"/>
    </w:pPr>
    <w:rPr>
      <w:sz w:val="24"/>
    </w:rPr>
  </w:style>
  <w:style w:type="character" w:customStyle="1" w:styleId="CorpodetextoChar">
    <w:name w:val="Corpo de texto Char"/>
    <w:link w:val="Corpodetexto"/>
    <w:rsid w:val="00844DC1"/>
    <w:rPr>
      <w:sz w:val="24"/>
    </w:rPr>
  </w:style>
  <w:style w:type="paragraph" w:styleId="Subttulo">
    <w:name w:val="Subtitle"/>
    <w:basedOn w:val="Normal"/>
    <w:qFormat/>
    <w:rsid w:val="00C73E0B"/>
    <w:rPr>
      <w:b/>
      <w:sz w:val="24"/>
    </w:rPr>
  </w:style>
  <w:style w:type="paragraph" w:customStyle="1" w:styleId="Recuodecorpodetexto31">
    <w:name w:val="Recuo de corpo de texto 31"/>
    <w:basedOn w:val="Normal"/>
    <w:rsid w:val="00C73E0B"/>
    <w:pPr>
      <w:widowControl w:val="0"/>
      <w:ind w:left="567"/>
      <w:jc w:val="both"/>
    </w:pPr>
    <w:rPr>
      <w:sz w:val="24"/>
    </w:rPr>
  </w:style>
  <w:style w:type="paragraph" w:customStyle="1" w:styleId="Recuodecorpodetexto21">
    <w:name w:val="Recuo de corpo de texto 21"/>
    <w:basedOn w:val="Normal"/>
    <w:rsid w:val="00C73E0B"/>
    <w:pPr>
      <w:widowControl w:val="0"/>
      <w:ind w:left="1134" w:hanging="567"/>
      <w:jc w:val="both"/>
    </w:pPr>
    <w:rPr>
      <w:sz w:val="24"/>
    </w:rPr>
  </w:style>
  <w:style w:type="character" w:styleId="Nmerodepgina">
    <w:name w:val="page number"/>
    <w:basedOn w:val="Fontepargpadro"/>
    <w:rsid w:val="00C73E0B"/>
  </w:style>
  <w:style w:type="paragraph" w:styleId="Recuodecorpodetexto">
    <w:name w:val="Body Text Indent"/>
    <w:basedOn w:val="Normal"/>
    <w:rsid w:val="00C73E0B"/>
    <w:pPr>
      <w:spacing w:after="120"/>
      <w:ind w:left="283"/>
    </w:pPr>
  </w:style>
  <w:style w:type="paragraph" w:styleId="Recuodecorpodetexto2">
    <w:name w:val="Body Text Indent 2"/>
    <w:basedOn w:val="Normal"/>
    <w:link w:val="Recuodecorpodetexto2Char"/>
    <w:rsid w:val="00C73E0B"/>
    <w:pPr>
      <w:spacing w:after="120" w:line="480" w:lineRule="auto"/>
      <w:ind w:left="283"/>
    </w:pPr>
  </w:style>
  <w:style w:type="character" w:customStyle="1" w:styleId="Recuodecorpodetexto2Char">
    <w:name w:val="Recuo de corpo de texto 2 Char"/>
    <w:basedOn w:val="Fontepargpadro"/>
    <w:link w:val="Recuodecorpodetexto2"/>
    <w:rsid w:val="00623C4E"/>
    <w:rPr>
      <w:sz w:val="12"/>
    </w:rPr>
  </w:style>
  <w:style w:type="paragraph" w:styleId="Corpodetexto2">
    <w:name w:val="Body Text 2"/>
    <w:basedOn w:val="Normal"/>
    <w:rsid w:val="00C73E0B"/>
    <w:pPr>
      <w:spacing w:after="120" w:line="480" w:lineRule="auto"/>
    </w:pPr>
  </w:style>
  <w:style w:type="paragraph" w:styleId="Recuodecorpodetexto3">
    <w:name w:val="Body Text Indent 3"/>
    <w:basedOn w:val="Normal"/>
    <w:rsid w:val="00C73E0B"/>
    <w:pPr>
      <w:spacing w:after="120"/>
      <w:ind w:left="283"/>
    </w:pPr>
    <w:rPr>
      <w:sz w:val="16"/>
      <w:szCs w:val="16"/>
    </w:rPr>
  </w:style>
  <w:style w:type="paragraph" w:styleId="Corpodetexto3">
    <w:name w:val="Body Text 3"/>
    <w:basedOn w:val="Normal"/>
    <w:link w:val="Corpodetexto3Char"/>
    <w:rsid w:val="00C73E0B"/>
    <w:pPr>
      <w:spacing w:after="120"/>
    </w:pPr>
    <w:rPr>
      <w:sz w:val="16"/>
      <w:szCs w:val="16"/>
    </w:rPr>
  </w:style>
  <w:style w:type="character" w:customStyle="1" w:styleId="Corpodetexto3Char">
    <w:name w:val="Corpo de texto 3 Char"/>
    <w:link w:val="Corpodetexto3"/>
    <w:rsid w:val="00097171"/>
    <w:rPr>
      <w:sz w:val="16"/>
      <w:szCs w:val="16"/>
    </w:rPr>
  </w:style>
  <w:style w:type="paragraph" w:customStyle="1" w:styleId="t1">
    <w:name w:val="t1"/>
    <w:basedOn w:val="Normal"/>
    <w:rsid w:val="00C73E0B"/>
    <w:pPr>
      <w:widowControl w:val="0"/>
      <w:overflowPunct/>
      <w:spacing w:line="280" w:lineRule="atLeast"/>
      <w:jc w:val="left"/>
      <w:textAlignment w:val="auto"/>
    </w:pPr>
    <w:rPr>
      <w:sz w:val="24"/>
      <w:szCs w:val="24"/>
    </w:rPr>
  </w:style>
  <w:style w:type="paragraph" w:customStyle="1" w:styleId="c7">
    <w:name w:val="c7"/>
    <w:basedOn w:val="Normal"/>
    <w:rsid w:val="00C73E0B"/>
    <w:pPr>
      <w:widowControl w:val="0"/>
      <w:overflowPunct/>
      <w:spacing w:line="240" w:lineRule="atLeast"/>
      <w:textAlignment w:val="auto"/>
    </w:pPr>
    <w:rPr>
      <w:sz w:val="24"/>
      <w:szCs w:val="24"/>
    </w:rPr>
  </w:style>
  <w:style w:type="paragraph" w:customStyle="1" w:styleId="p8">
    <w:name w:val="p8"/>
    <w:basedOn w:val="Normal"/>
    <w:rsid w:val="00C73E0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C73E0B"/>
    <w:pPr>
      <w:suppressAutoHyphens/>
      <w:autoSpaceDN/>
      <w:adjustRightInd/>
      <w:spacing w:after="120" w:line="480" w:lineRule="auto"/>
      <w:ind w:left="283"/>
    </w:pPr>
    <w:rPr>
      <w:lang w:eastAsia="ar-SA"/>
    </w:rPr>
  </w:style>
  <w:style w:type="character" w:styleId="Hyperlink">
    <w:name w:val="Hyperlink"/>
    <w:uiPriority w:val="99"/>
    <w:rsid w:val="00C73E0B"/>
    <w:rPr>
      <w:color w:val="0000FF"/>
      <w:u w:val="single"/>
    </w:rPr>
  </w:style>
  <w:style w:type="paragraph" w:customStyle="1" w:styleId="tabela">
    <w:name w:val="tabela"/>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C73E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C73E0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semiHidden/>
    <w:rsid w:val="00C73E0B"/>
    <w:pPr>
      <w:overflowPunct/>
      <w:autoSpaceDE/>
      <w:autoSpaceDN/>
      <w:adjustRightInd/>
      <w:jc w:val="left"/>
      <w:textAlignment w:val="auto"/>
    </w:pPr>
    <w:rPr>
      <w:sz w:val="20"/>
    </w:rPr>
  </w:style>
  <w:style w:type="paragraph" w:customStyle="1" w:styleId="Fontepargpadro1">
    <w:name w:val="Fonte parág. padrão1"/>
    <w:next w:val="Normal"/>
    <w:rsid w:val="00C73E0B"/>
    <w:pPr>
      <w:widowControl w:val="0"/>
    </w:pPr>
    <w:rPr>
      <w:rFonts w:ascii="Courier" w:hAnsi="Courier"/>
      <w:snapToGrid w:val="0"/>
    </w:rPr>
  </w:style>
  <w:style w:type="paragraph" w:customStyle="1" w:styleId="Corpodetexto210">
    <w:name w:val="Corpo de texto 21"/>
    <w:basedOn w:val="Normal"/>
    <w:rsid w:val="00C73E0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C73E0B"/>
    <w:pPr>
      <w:overflowPunct/>
      <w:adjustRightInd/>
      <w:jc w:val="both"/>
      <w:textAlignment w:val="auto"/>
    </w:pPr>
    <w:rPr>
      <w:b/>
      <w:sz w:val="24"/>
    </w:rPr>
  </w:style>
  <w:style w:type="paragraph" w:styleId="Remetente">
    <w:name w:val="envelope return"/>
    <w:basedOn w:val="Normal"/>
    <w:rsid w:val="00C73E0B"/>
    <w:pPr>
      <w:suppressAutoHyphens/>
      <w:overflowPunct/>
      <w:autoSpaceDE/>
      <w:autoSpaceDN/>
      <w:adjustRightInd/>
      <w:jc w:val="left"/>
      <w:textAlignment w:val="auto"/>
    </w:pPr>
    <w:rPr>
      <w:sz w:val="20"/>
    </w:rPr>
  </w:style>
  <w:style w:type="paragraph" w:styleId="Textoembloco">
    <w:name w:val="Block Text"/>
    <w:basedOn w:val="Normal"/>
    <w:rsid w:val="00C73E0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C73E0B"/>
    <w:pPr>
      <w:suppressAutoHyphens/>
      <w:overflowPunct/>
      <w:autoSpaceDE/>
      <w:autoSpaceDN/>
      <w:adjustRightInd/>
      <w:jc w:val="both"/>
      <w:textAlignment w:val="auto"/>
    </w:pPr>
    <w:rPr>
      <w:b/>
      <w:sz w:val="24"/>
      <w:lang w:eastAsia="ar-SA"/>
    </w:rPr>
  </w:style>
  <w:style w:type="paragraph" w:customStyle="1" w:styleId="P30">
    <w:name w:val="P30"/>
    <w:basedOn w:val="Normal"/>
    <w:rsid w:val="00C73E0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C73E0B"/>
    <w:pPr>
      <w:keepNext/>
      <w:overflowPunct/>
      <w:adjustRightInd/>
      <w:textAlignment w:val="auto"/>
      <w:outlineLvl w:val="0"/>
    </w:pPr>
    <w:rPr>
      <w:b/>
      <w:sz w:val="20"/>
    </w:rPr>
  </w:style>
  <w:style w:type="paragraph" w:customStyle="1" w:styleId="Recuodecorpodetexto310">
    <w:name w:val="Recuo de corpo de texto 31"/>
    <w:basedOn w:val="Normal"/>
    <w:rsid w:val="00C73E0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C73E0B"/>
    <w:pPr>
      <w:widowControl w:val="0"/>
      <w:suppressAutoHyphens/>
      <w:autoSpaceDN/>
      <w:adjustRightInd/>
      <w:jc w:val="both"/>
    </w:pPr>
    <w:rPr>
      <w:sz w:val="28"/>
      <w:lang w:eastAsia="ar-SA"/>
    </w:rPr>
  </w:style>
  <w:style w:type="paragraph" w:customStyle="1" w:styleId="Recuodecorpodetexto22">
    <w:name w:val="Recuo de corpo de texto 22"/>
    <w:basedOn w:val="Normal"/>
    <w:rsid w:val="00C73E0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C73E0B"/>
    <w:pPr>
      <w:suppressAutoHyphens/>
      <w:autoSpaceDN/>
      <w:adjustRightInd/>
      <w:spacing w:after="120"/>
      <w:ind w:left="283"/>
    </w:pPr>
    <w:rPr>
      <w:sz w:val="16"/>
      <w:szCs w:val="16"/>
      <w:lang w:eastAsia="ar-SA"/>
    </w:rPr>
  </w:style>
  <w:style w:type="paragraph" w:styleId="Textodebalo">
    <w:name w:val="Balloon Text"/>
    <w:basedOn w:val="Normal"/>
    <w:link w:val="TextodebaloChar"/>
    <w:rsid w:val="00340CEA"/>
    <w:rPr>
      <w:rFonts w:ascii="Tahoma" w:hAnsi="Tahoma"/>
      <w:sz w:val="16"/>
      <w:szCs w:val="16"/>
    </w:rPr>
  </w:style>
  <w:style w:type="character" w:customStyle="1" w:styleId="TextodebaloChar">
    <w:name w:val="Texto de balão Char"/>
    <w:link w:val="Textodebalo"/>
    <w:rsid w:val="00340CEA"/>
    <w:rPr>
      <w:rFonts w:ascii="Tahoma" w:hAnsi="Tahoma" w:cs="Tahoma"/>
      <w:sz w:val="16"/>
      <w:szCs w:val="16"/>
    </w:rPr>
  </w:style>
  <w:style w:type="paragraph" w:styleId="PargrafodaLista">
    <w:name w:val="List Paragraph"/>
    <w:basedOn w:val="Normal"/>
    <w:uiPriority w:val="34"/>
    <w:qFormat/>
    <w:rsid w:val="00973B8F"/>
    <w:pPr>
      <w:ind w:left="708"/>
    </w:pPr>
  </w:style>
  <w:style w:type="table" w:styleId="Tabelacomgrade">
    <w:name w:val="Table Grid"/>
    <w:basedOn w:val="Tabelanormal"/>
    <w:rsid w:val="005264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B213E"/>
    <w:pPr>
      <w:autoSpaceDE w:val="0"/>
      <w:autoSpaceDN w:val="0"/>
      <w:adjustRightInd w:val="0"/>
    </w:pPr>
    <w:rPr>
      <w:color w:val="000000"/>
      <w:sz w:val="24"/>
      <w:szCs w:val="24"/>
    </w:rPr>
  </w:style>
  <w:style w:type="paragraph" w:customStyle="1" w:styleId="Contrato">
    <w:name w:val="Contrato"/>
    <w:basedOn w:val="Normal"/>
    <w:rsid w:val="00893AC8"/>
    <w:pPr>
      <w:overflowPunct/>
      <w:autoSpaceDE/>
      <w:autoSpaceDN/>
      <w:adjustRightInd/>
      <w:spacing w:after="240"/>
      <w:jc w:val="both"/>
      <w:textAlignment w:val="auto"/>
    </w:pPr>
    <w:rPr>
      <w:sz w:val="24"/>
    </w:rPr>
  </w:style>
  <w:style w:type="paragraph" w:customStyle="1" w:styleId="Corpodetexto31">
    <w:name w:val="Corpo de texto 31"/>
    <w:basedOn w:val="Normal"/>
    <w:rsid w:val="007305ED"/>
    <w:pPr>
      <w:widowControl w:val="0"/>
      <w:overflowPunct/>
      <w:autoSpaceDE/>
      <w:autoSpaceDN/>
      <w:adjustRightInd/>
      <w:jc w:val="both"/>
      <w:textAlignment w:val="auto"/>
    </w:pPr>
    <w:rPr>
      <w:sz w:val="20"/>
    </w:rPr>
  </w:style>
  <w:style w:type="paragraph" w:styleId="NormalWeb">
    <w:name w:val="Normal (Web)"/>
    <w:basedOn w:val="Normal"/>
    <w:uiPriority w:val="99"/>
    <w:rsid w:val="00CB5EC0"/>
    <w:pPr>
      <w:overflowPunct/>
      <w:autoSpaceDE/>
      <w:autoSpaceDN/>
      <w:adjustRightInd/>
      <w:spacing w:before="100" w:beforeAutospacing="1" w:after="100" w:afterAutospacing="1"/>
      <w:jc w:val="left"/>
      <w:textAlignment w:val="auto"/>
    </w:pPr>
    <w:rPr>
      <w:rFonts w:ascii="Arial Unicode MS" w:eastAsia="Arial Unicode MS" w:hAnsi="Arial Unicode MS"/>
      <w:sz w:val="24"/>
      <w:szCs w:val="24"/>
    </w:rPr>
  </w:style>
  <w:style w:type="table" w:styleId="Tabelaclssica1">
    <w:name w:val="Table Classic 1"/>
    <w:basedOn w:val="Tabelanormal"/>
    <w:rsid w:val="00E8253C"/>
    <w:pPr>
      <w:overflowPunct w:val="0"/>
      <w:autoSpaceDE w:val="0"/>
      <w:autoSpaceDN w:val="0"/>
      <w:adjustRightInd w:val="0"/>
      <w:jc w:val="center"/>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iperlinkVisitado">
    <w:name w:val="FollowedHyperlink"/>
    <w:basedOn w:val="Fontepargpadro"/>
    <w:uiPriority w:val="99"/>
    <w:semiHidden/>
    <w:unhideWhenUsed/>
    <w:rsid w:val="002E5EB9"/>
    <w:rPr>
      <w:color w:val="800080"/>
      <w:u w:val="single"/>
    </w:rPr>
  </w:style>
  <w:style w:type="paragraph" w:customStyle="1" w:styleId="font5">
    <w:name w:val="font5"/>
    <w:basedOn w:val="Normal"/>
    <w:rsid w:val="002E5EB9"/>
    <w:pPr>
      <w:overflowPunct/>
      <w:autoSpaceDE/>
      <w:autoSpaceDN/>
      <w:adjustRightInd/>
      <w:spacing w:before="100" w:beforeAutospacing="1" w:after="100" w:afterAutospacing="1"/>
      <w:jc w:val="left"/>
      <w:textAlignment w:val="auto"/>
    </w:pPr>
    <w:rPr>
      <w:rFonts w:ascii="Tahoma" w:hAnsi="Tahoma" w:cs="Tahoma"/>
      <w:color w:val="000000"/>
      <w:sz w:val="18"/>
      <w:szCs w:val="18"/>
    </w:rPr>
  </w:style>
  <w:style w:type="paragraph" w:customStyle="1" w:styleId="font6">
    <w:name w:val="font6"/>
    <w:basedOn w:val="Normal"/>
    <w:rsid w:val="002E5EB9"/>
    <w:pPr>
      <w:overflowPunct/>
      <w:autoSpaceDE/>
      <w:autoSpaceDN/>
      <w:adjustRightInd/>
      <w:spacing w:before="100" w:beforeAutospacing="1" w:after="100" w:afterAutospacing="1"/>
      <w:jc w:val="left"/>
      <w:textAlignment w:val="auto"/>
    </w:pPr>
    <w:rPr>
      <w:rFonts w:ascii="Tahoma" w:hAnsi="Tahoma" w:cs="Tahoma"/>
      <w:b/>
      <w:bCs/>
      <w:color w:val="000000"/>
      <w:sz w:val="18"/>
      <w:szCs w:val="18"/>
    </w:rPr>
  </w:style>
  <w:style w:type="paragraph" w:customStyle="1" w:styleId="xl68">
    <w:name w:val="xl68"/>
    <w:basedOn w:val="Normal"/>
    <w:rsid w:val="002E5EB9"/>
    <w:pPr>
      <w:pBdr>
        <w:top w:val="single" w:sz="4" w:space="0" w:color="auto"/>
        <w:left w:val="single" w:sz="4" w:space="7" w:color="auto"/>
        <w:bottom w:val="single" w:sz="4" w:space="0" w:color="auto"/>
        <w:right w:val="single" w:sz="4" w:space="0" w:color="auto"/>
      </w:pBdr>
      <w:overflowPunct/>
      <w:autoSpaceDE/>
      <w:autoSpaceDN/>
      <w:adjustRightInd/>
      <w:spacing w:before="100" w:beforeAutospacing="1" w:after="100" w:afterAutospacing="1"/>
      <w:ind w:firstLineChars="100" w:firstLine="100"/>
      <w:jc w:val="left"/>
      <w:textAlignment w:val="auto"/>
    </w:pPr>
    <w:rPr>
      <w:rFonts w:ascii="Calibri Light" w:hAnsi="Calibri Light"/>
      <w:b/>
      <w:bCs/>
      <w:sz w:val="20"/>
    </w:rPr>
  </w:style>
  <w:style w:type="paragraph" w:customStyle="1" w:styleId="xl69">
    <w:name w:val="xl69"/>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0">
    <w:name w:val="xl70"/>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Light" w:hAnsi="Calibri Light"/>
      <w:sz w:val="20"/>
    </w:rPr>
  </w:style>
  <w:style w:type="paragraph" w:customStyle="1" w:styleId="xl71">
    <w:name w:val="xl71"/>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Light" w:hAnsi="Calibri Light"/>
      <w:sz w:val="20"/>
    </w:rPr>
  </w:style>
  <w:style w:type="paragraph" w:customStyle="1" w:styleId="xl72">
    <w:name w:val="xl72"/>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3">
    <w:name w:val="xl73"/>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top"/>
    </w:pPr>
    <w:rPr>
      <w:rFonts w:ascii="Calibri Light" w:hAnsi="Calibri Light"/>
      <w:sz w:val="20"/>
    </w:rPr>
  </w:style>
  <w:style w:type="paragraph" w:customStyle="1" w:styleId="xl74">
    <w:name w:val="xl74"/>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Light" w:hAnsi="Calibri Light"/>
      <w:sz w:val="20"/>
    </w:rPr>
  </w:style>
  <w:style w:type="paragraph" w:customStyle="1" w:styleId="xl75">
    <w:name w:val="xl75"/>
    <w:basedOn w:val="Normal"/>
    <w:rsid w:val="002E5EB9"/>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6">
    <w:name w:val="xl76"/>
    <w:basedOn w:val="Normal"/>
    <w:rsid w:val="002E5EB9"/>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7">
    <w:name w:val="xl77"/>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8">
    <w:name w:val="xl78"/>
    <w:basedOn w:val="Normal"/>
    <w:rsid w:val="004E4AAA"/>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9">
    <w:name w:val="xl79"/>
    <w:basedOn w:val="Normal"/>
    <w:rsid w:val="004E4AAA"/>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80">
    <w:name w:val="xl80"/>
    <w:basedOn w:val="Normal"/>
    <w:rsid w:val="004E4AA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81">
    <w:name w:val="xl81"/>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000000"/>
      <w:sz w:val="20"/>
    </w:rPr>
  </w:style>
  <w:style w:type="paragraph" w:customStyle="1" w:styleId="xl82">
    <w:name w:val="xl82"/>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000000"/>
      <w:sz w:val="20"/>
    </w:rPr>
  </w:style>
  <w:style w:type="paragraph" w:customStyle="1" w:styleId="xl83">
    <w:name w:val="xl83"/>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7030A0"/>
      <w:sz w:val="20"/>
    </w:rPr>
  </w:style>
  <w:style w:type="paragraph" w:customStyle="1" w:styleId="xl84">
    <w:name w:val="xl84"/>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7030A0"/>
      <w:sz w:val="20"/>
    </w:rPr>
  </w:style>
  <w:style w:type="paragraph" w:customStyle="1" w:styleId="xl85">
    <w:name w:val="xl85"/>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FF0000"/>
      <w:sz w:val="20"/>
    </w:rPr>
  </w:style>
  <w:style w:type="paragraph" w:customStyle="1" w:styleId="xl86">
    <w:name w:val="xl86"/>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Calibri Light" w:hAnsi="Calibri Light"/>
      <w:color w:val="000000"/>
      <w:sz w:val="20"/>
    </w:rPr>
  </w:style>
  <w:style w:type="paragraph" w:customStyle="1" w:styleId="xl87">
    <w:name w:val="xl87"/>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88">
    <w:name w:val="xl88"/>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sz w:val="24"/>
      <w:szCs w:val="24"/>
    </w:rPr>
  </w:style>
  <w:style w:type="paragraph" w:customStyle="1" w:styleId="xl89">
    <w:name w:val="xl89"/>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sz w:val="24"/>
      <w:szCs w:val="24"/>
    </w:rPr>
  </w:style>
  <w:style w:type="paragraph" w:customStyle="1" w:styleId="xl90">
    <w:name w:val="xl90"/>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1">
    <w:name w:val="xl91"/>
    <w:basedOn w:val="Normal"/>
    <w:rsid w:val="004E4AAA"/>
    <w:pPr>
      <w:pBdr>
        <w:top w:val="single" w:sz="4" w:space="0" w:color="auto"/>
        <w:left w:val="single" w:sz="4" w:space="7" w:color="auto"/>
        <w:bottom w:val="single" w:sz="4" w:space="0" w:color="auto"/>
        <w:right w:val="single" w:sz="4" w:space="0" w:color="auto"/>
      </w:pBdr>
      <w:shd w:val="clear" w:color="000000" w:fill="60497A"/>
      <w:overflowPunct/>
      <w:autoSpaceDE/>
      <w:autoSpaceDN/>
      <w:adjustRightInd/>
      <w:spacing w:before="100" w:beforeAutospacing="1" w:after="100" w:afterAutospacing="1"/>
      <w:ind w:firstLineChars="100" w:firstLine="100"/>
      <w:jc w:val="left"/>
      <w:textAlignment w:val="auto"/>
    </w:pPr>
    <w:rPr>
      <w:rFonts w:ascii="Calibri Light" w:hAnsi="Calibri Light"/>
      <w:b/>
      <w:bCs/>
      <w:sz w:val="20"/>
    </w:rPr>
  </w:style>
  <w:style w:type="paragraph" w:customStyle="1" w:styleId="xl92">
    <w:name w:val="xl92"/>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93">
    <w:name w:val="xl93"/>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textAlignment w:val="auto"/>
    </w:pPr>
    <w:rPr>
      <w:rFonts w:ascii="Calibri Light" w:hAnsi="Calibri Light"/>
      <w:sz w:val="20"/>
    </w:rPr>
  </w:style>
  <w:style w:type="paragraph" w:customStyle="1" w:styleId="xl94">
    <w:name w:val="xl94"/>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textAlignment w:val="auto"/>
    </w:pPr>
    <w:rPr>
      <w:rFonts w:ascii="Calibri Light" w:hAnsi="Calibri Light"/>
      <w:sz w:val="20"/>
    </w:rPr>
  </w:style>
  <w:style w:type="paragraph" w:customStyle="1" w:styleId="xl95">
    <w:name w:val="xl95"/>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textAlignment w:val="center"/>
    </w:pPr>
    <w:rPr>
      <w:rFonts w:ascii="Calibri Light" w:hAnsi="Calibri Light"/>
      <w:color w:val="7030A0"/>
      <w:sz w:val="20"/>
    </w:rPr>
  </w:style>
  <w:style w:type="paragraph" w:customStyle="1" w:styleId="xl96">
    <w:name w:val="xl96"/>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97">
    <w:name w:val="xl97"/>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98">
    <w:name w:val="xl98"/>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sz w:val="24"/>
      <w:szCs w:val="24"/>
    </w:rPr>
  </w:style>
  <w:style w:type="paragraph" w:customStyle="1" w:styleId="xl99">
    <w:name w:val="xl99"/>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0">
    <w:name w:val="xl100"/>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1">
    <w:name w:val="xl101"/>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2">
    <w:name w:val="xl102"/>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3">
    <w:name w:val="xl103"/>
    <w:basedOn w:val="Normal"/>
    <w:rsid w:val="004E4AAA"/>
    <w:pPr>
      <w:shd w:val="clear" w:color="000000" w:fill="60497A"/>
      <w:overflowPunct/>
      <w:autoSpaceDE/>
      <w:autoSpaceDN/>
      <w:adjustRightInd/>
      <w:spacing w:before="100" w:beforeAutospacing="1" w:after="100" w:afterAutospacing="1"/>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3986">
      <w:bodyDiv w:val="1"/>
      <w:marLeft w:val="0"/>
      <w:marRight w:val="0"/>
      <w:marTop w:val="0"/>
      <w:marBottom w:val="0"/>
      <w:divBdr>
        <w:top w:val="none" w:sz="0" w:space="0" w:color="auto"/>
        <w:left w:val="none" w:sz="0" w:space="0" w:color="auto"/>
        <w:bottom w:val="none" w:sz="0" w:space="0" w:color="auto"/>
        <w:right w:val="none" w:sz="0" w:space="0" w:color="auto"/>
      </w:divBdr>
    </w:div>
    <w:div w:id="44531241">
      <w:bodyDiv w:val="1"/>
      <w:marLeft w:val="0"/>
      <w:marRight w:val="0"/>
      <w:marTop w:val="0"/>
      <w:marBottom w:val="0"/>
      <w:divBdr>
        <w:top w:val="none" w:sz="0" w:space="0" w:color="auto"/>
        <w:left w:val="none" w:sz="0" w:space="0" w:color="auto"/>
        <w:bottom w:val="none" w:sz="0" w:space="0" w:color="auto"/>
        <w:right w:val="none" w:sz="0" w:space="0" w:color="auto"/>
      </w:divBdr>
    </w:div>
    <w:div w:id="57483889">
      <w:bodyDiv w:val="1"/>
      <w:marLeft w:val="0"/>
      <w:marRight w:val="0"/>
      <w:marTop w:val="0"/>
      <w:marBottom w:val="0"/>
      <w:divBdr>
        <w:top w:val="none" w:sz="0" w:space="0" w:color="auto"/>
        <w:left w:val="none" w:sz="0" w:space="0" w:color="auto"/>
        <w:bottom w:val="none" w:sz="0" w:space="0" w:color="auto"/>
        <w:right w:val="none" w:sz="0" w:space="0" w:color="auto"/>
      </w:divBdr>
    </w:div>
    <w:div w:id="83381881">
      <w:bodyDiv w:val="1"/>
      <w:marLeft w:val="0"/>
      <w:marRight w:val="0"/>
      <w:marTop w:val="0"/>
      <w:marBottom w:val="0"/>
      <w:divBdr>
        <w:top w:val="none" w:sz="0" w:space="0" w:color="auto"/>
        <w:left w:val="none" w:sz="0" w:space="0" w:color="auto"/>
        <w:bottom w:val="none" w:sz="0" w:space="0" w:color="auto"/>
        <w:right w:val="none" w:sz="0" w:space="0" w:color="auto"/>
      </w:divBdr>
    </w:div>
    <w:div w:id="95105962">
      <w:bodyDiv w:val="1"/>
      <w:marLeft w:val="0"/>
      <w:marRight w:val="0"/>
      <w:marTop w:val="0"/>
      <w:marBottom w:val="0"/>
      <w:divBdr>
        <w:top w:val="none" w:sz="0" w:space="0" w:color="auto"/>
        <w:left w:val="none" w:sz="0" w:space="0" w:color="auto"/>
        <w:bottom w:val="none" w:sz="0" w:space="0" w:color="auto"/>
        <w:right w:val="none" w:sz="0" w:space="0" w:color="auto"/>
      </w:divBdr>
    </w:div>
    <w:div w:id="198275090">
      <w:bodyDiv w:val="1"/>
      <w:marLeft w:val="0"/>
      <w:marRight w:val="0"/>
      <w:marTop w:val="0"/>
      <w:marBottom w:val="0"/>
      <w:divBdr>
        <w:top w:val="none" w:sz="0" w:space="0" w:color="auto"/>
        <w:left w:val="none" w:sz="0" w:space="0" w:color="auto"/>
        <w:bottom w:val="none" w:sz="0" w:space="0" w:color="auto"/>
        <w:right w:val="none" w:sz="0" w:space="0" w:color="auto"/>
      </w:divBdr>
    </w:div>
    <w:div w:id="407771118">
      <w:bodyDiv w:val="1"/>
      <w:marLeft w:val="0"/>
      <w:marRight w:val="0"/>
      <w:marTop w:val="0"/>
      <w:marBottom w:val="0"/>
      <w:divBdr>
        <w:top w:val="none" w:sz="0" w:space="0" w:color="auto"/>
        <w:left w:val="none" w:sz="0" w:space="0" w:color="auto"/>
        <w:bottom w:val="none" w:sz="0" w:space="0" w:color="auto"/>
        <w:right w:val="none" w:sz="0" w:space="0" w:color="auto"/>
      </w:divBdr>
    </w:div>
    <w:div w:id="432438618">
      <w:bodyDiv w:val="1"/>
      <w:marLeft w:val="0"/>
      <w:marRight w:val="0"/>
      <w:marTop w:val="0"/>
      <w:marBottom w:val="0"/>
      <w:divBdr>
        <w:top w:val="none" w:sz="0" w:space="0" w:color="auto"/>
        <w:left w:val="none" w:sz="0" w:space="0" w:color="auto"/>
        <w:bottom w:val="none" w:sz="0" w:space="0" w:color="auto"/>
        <w:right w:val="none" w:sz="0" w:space="0" w:color="auto"/>
      </w:divBdr>
    </w:div>
    <w:div w:id="512886816">
      <w:bodyDiv w:val="1"/>
      <w:marLeft w:val="0"/>
      <w:marRight w:val="0"/>
      <w:marTop w:val="0"/>
      <w:marBottom w:val="0"/>
      <w:divBdr>
        <w:top w:val="none" w:sz="0" w:space="0" w:color="auto"/>
        <w:left w:val="none" w:sz="0" w:space="0" w:color="auto"/>
        <w:bottom w:val="none" w:sz="0" w:space="0" w:color="auto"/>
        <w:right w:val="none" w:sz="0" w:space="0" w:color="auto"/>
      </w:divBdr>
    </w:div>
    <w:div w:id="729380124">
      <w:bodyDiv w:val="1"/>
      <w:marLeft w:val="0"/>
      <w:marRight w:val="0"/>
      <w:marTop w:val="0"/>
      <w:marBottom w:val="0"/>
      <w:divBdr>
        <w:top w:val="none" w:sz="0" w:space="0" w:color="auto"/>
        <w:left w:val="none" w:sz="0" w:space="0" w:color="auto"/>
        <w:bottom w:val="none" w:sz="0" w:space="0" w:color="auto"/>
        <w:right w:val="none" w:sz="0" w:space="0" w:color="auto"/>
      </w:divBdr>
    </w:div>
    <w:div w:id="771508914">
      <w:bodyDiv w:val="1"/>
      <w:marLeft w:val="0"/>
      <w:marRight w:val="0"/>
      <w:marTop w:val="0"/>
      <w:marBottom w:val="0"/>
      <w:divBdr>
        <w:top w:val="none" w:sz="0" w:space="0" w:color="auto"/>
        <w:left w:val="none" w:sz="0" w:space="0" w:color="auto"/>
        <w:bottom w:val="none" w:sz="0" w:space="0" w:color="auto"/>
        <w:right w:val="none" w:sz="0" w:space="0" w:color="auto"/>
      </w:divBdr>
    </w:div>
    <w:div w:id="920289244">
      <w:bodyDiv w:val="1"/>
      <w:marLeft w:val="0"/>
      <w:marRight w:val="0"/>
      <w:marTop w:val="0"/>
      <w:marBottom w:val="0"/>
      <w:divBdr>
        <w:top w:val="none" w:sz="0" w:space="0" w:color="auto"/>
        <w:left w:val="none" w:sz="0" w:space="0" w:color="auto"/>
        <w:bottom w:val="none" w:sz="0" w:space="0" w:color="auto"/>
        <w:right w:val="none" w:sz="0" w:space="0" w:color="auto"/>
      </w:divBdr>
    </w:div>
    <w:div w:id="946960940">
      <w:bodyDiv w:val="1"/>
      <w:marLeft w:val="0"/>
      <w:marRight w:val="0"/>
      <w:marTop w:val="0"/>
      <w:marBottom w:val="0"/>
      <w:divBdr>
        <w:top w:val="none" w:sz="0" w:space="0" w:color="auto"/>
        <w:left w:val="none" w:sz="0" w:space="0" w:color="auto"/>
        <w:bottom w:val="none" w:sz="0" w:space="0" w:color="auto"/>
        <w:right w:val="none" w:sz="0" w:space="0" w:color="auto"/>
      </w:divBdr>
    </w:div>
    <w:div w:id="1013461414">
      <w:bodyDiv w:val="1"/>
      <w:marLeft w:val="0"/>
      <w:marRight w:val="0"/>
      <w:marTop w:val="0"/>
      <w:marBottom w:val="0"/>
      <w:divBdr>
        <w:top w:val="none" w:sz="0" w:space="0" w:color="auto"/>
        <w:left w:val="none" w:sz="0" w:space="0" w:color="auto"/>
        <w:bottom w:val="none" w:sz="0" w:space="0" w:color="auto"/>
        <w:right w:val="none" w:sz="0" w:space="0" w:color="auto"/>
      </w:divBdr>
    </w:div>
    <w:div w:id="1054623300">
      <w:bodyDiv w:val="1"/>
      <w:marLeft w:val="0"/>
      <w:marRight w:val="0"/>
      <w:marTop w:val="0"/>
      <w:marBottom w:val="0"/>
      <w:divBdr>
        <w:top w:val="none" w:sz="0" w:space="0" w:color="auto"/>
        <w:left w:val="none" w:sz="0" w:space="0" w:color="auto"/>
        <w:bottom w:val="none" w:sz="0" w:space="0" w:color="auto"/>
        <w:right w:val="none" w:sz="0" w:space="0" w:color="auto"/>
      </w:divBdr>
    </w:div>
    <w:div w:id="1203129326">
      <w:bodyDiv w:val="1"/>
      <w:marLeft w:val="0"/>
      <w:marRight w:val="0"/>
      <w:marTop w:val="0"/>
      <w:marBottom w:val="0"/>
      <w:divBdr>
        <w:top w:val="none" w:sz="0" w:space="0" w:color="auto"/>
        <w:left w:val="none" w:sz="0" w:space="0" w:color="auto"/>
        <w:bottom w:val="none" w:sz="0" w:space="0" w:color="auto"/>
        <w:right w:val="none" w:sz="0" w:space="0" w:color="auto"/>
      </w:divBdr>
    </w:div>
    <w:div w:id="1215387356">
      <w:bodyDiv w:val="1"/>
      <w:marLeft w:val="0"/>
      <w:marRight w:val="0"/>
      <w:marTop w:val="0"/>
      <w:marBottom w:val="0"/>
      <w:divBdr>
        <w:top w:val="none" w:sz="0" w:space="0" w:color="auto"/>
        <w:left w:val="none" w:sz="0" w:space="0" w:color="auto"/>
        <w:bottom w:val="none" w:sz="0" w:space="0" w:color="auto"/>
        <w:right w:val="none" w:sz="0" w:space="0" w:color="auto"/>
      </w:divBdr>
    </w:div>
    <w:div w:id="1342078052">
      <w:bodyDiv w:val="1"/>
      <w:marLeft w:val="0"/>
      <w:marRight w:val="0"/>
      <w:marTop w:val="0"/>
      <w:marBottom w:val="0"/>
      <w:divBdr>
        <w:top w:val="none" w:sz="0" w:space="0" w:color="auto"/>
        <w:left w:val="none" w:sz="0" w:space="0" w:color="auto"/>
        <w:bottom w:val="none" w:sz="0" w:space="0" w:color="auto"/>
        <w:right w:val="none" w:sz="0" w:space="0" w:color="auto"/>
      </w:divBdr>
    </w:div>
    <w:div w:id="1672444621">
      <w:bodyDiv w:val="1"/>
      <w:marLeft w:val="0"/>
      <w:marRight w:val="0"/>
      <w:marTop w:val="0"/>
      <w:marBottom w:val="0"/>
      <w:divBdr>
        <w:top w:val="none" w:sz="0" w:space="0" w:color="auto"/>
        <w:left w:val="none" w:sz="0" w:space="0" w:color="auto"/>
        <w:bottom w:val="none" w:sz="0" w:space="0" w:color="auto"/>
        <w:right w:val="none" w:sz="0" w:space="0" w:color="auto"/>
      </w:divBdr>
    </w:div>
    <w:div w:id="1735816845">
      <w:bodyDiv w:val="1"/>
      <w:marLeft w:val="0"/>
      <w:marRight w:val="0"/>
      <w:marTop w:val="0"/>
      <w:marBottom w:val="0"/>
      <w:divBdr>
        <w:top w:val="none" w:sz="0" w:space="0" w:color="auto"/>
        <w:left w:val="none" w:sz="0" w:space="0" w:color="auto"/>
        <w:bottom w:val="none" w:sz="0" w:space="0" w:color="auto"/>
        <w:right w:val="none" w:sz="0" w:space="0" w:color="auto"/>
      </w:divBdr>
    </w:div>
    <w:div w:id="1738359061">
      <w:bodyDiv w:val="1"/>
      <w:marLeft w:val="0"/>
      <w:marRight w:val="0"/>
      <w:marTop w:val="0"/>
      <w:marBottom w:val="0"/>
      <w:divBdr>
        <w:top w:val="none" w:sz="0" w:space="0" w:color="auto"/>
        <w:left w:val="none" w:sz="0" w:space="0" w:color="auto"/>
        <w:bottom w:val="none" w:sz="0" w:space="0" w:color="auto"/>
        <w:right w:val="none" w:sz="0" w:space="0" w:color="auto"/>
      </w:divBdr>
    </w:div>
    <w:div w:id="1766343407">
      <w:bodyDiv w:val="1"/>
      <w:marLeft w:val="0"/>
      <w:marRight w:val="0"/>
      <w:marTop w:val="0"/>
      <w:marBottom w:val="0"/>
      <w:divBdr>
        <w:top w:val="none" w:sz="0" w:space="0" w:color="auto"/>
        <w:left w:val="none" w:sz="0" w:space="0" w:color="auto"/>
        <w:bottom w:val="none" w:sz="0" w:space="0" w:color="auto"/>
        <w:right w:val="none" w:sz="0" w:space="0" w:color="auto"/>
      </w:divBdr>
    </w:div>
    <w:div w:id="1814567566">
      <w:bodyDiv w:val="1"/>
      <w:marLeft w:val="0"/>
      <w:marRight w:val="0"/>
      <w:marTop w:val="0"/>
      <w:marBottom w:val="0"/>
      <w:divBdr>
        <w:top w:val="none" w:sz="0" w:space="0" w:color="auto"/>
        <w:left w:val="none" w:sz="0" w:space="0" w:color="auto"/>
        <w:bottom w:val="none" w:sz="0" w:space="0" w:color="auto"/>
        <w:right w:val="none" w:sz="0" w:space="0" w:color="auto"/>
      </w:divBdr>
    </w:div>
    <w:div w:id="1920551873">
      <w:bodyDiv w:val="1"/>
      <w:marLeft w:val="0"/>
      <w:marRight w:val="0"/>
      <w:marTop w:val="0"/>
      <w:marBottom w:val="0"/>
      <w:divBdr>
        <w:top w:val="none" w:sz="0" w:space="0" w:color="auto"/>
        <w:left w:val="none" w:sz="0" w:space="0" w:color="auto"/>
        <w:bottom w:val="none" w:sz="0" w:space="0" w:color="auto"/>
        <w:right w:val="none" w:sz="0" w:space="0" w:color="auto"/>
      </w:divBdr>
    </w:div>
    <w:div w:id="2081903656">
      <w:bodyDiv w:val="1"/>
      <w:marLeft w:val="0"/>
      <w:marRight w:val="0"/>
      <w:marTop w:val="0"/>
      <w:marBottom w:val="0"/>
      <w:divBdr>
        <w:top w:val="none" w:sz="0" w:space="0" w:color="auto"/>
        <w:left w:val="none" w:sz="0" w:space="0" w:color="auto"/>
        <w:bottom w:val="none" w:sz="0" w:space="0" w:color="auto"/>
        <w:right w:val="none" w:sz="0" w:space="0" w:color="auto"/>
      </w:divBdr>
    </w:div>
    <w:div w:id="20911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E9D2-ADB5-429F-A2FA-F1A67F28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4160</Words>
  <Characters>22465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Pregão Presencial Merenda</vt:lpstr>
    </vt:vector>
  </TitlesOfParts>
  <Company>cat</Company>
  <LinksUpToDate>false</LinksUpToDate>
  <CharactersWithSpaces>26572</CharactersWithSpaces>
  <SharedDoc>false</SharedDoc>
  <HLinks>
    <vt:vector size="12" baseType="variant">
      <vt:variant>
        <vt:i4>458796</vt:i4>
      </vt:variant>
      <vt:variant>
        <vt:i4>3</vt:i4>
      </vt:variant>
      <vt:variant>
        <vt:i4>0</vt:i4>
      </vt:variant>
      <vt:variant>
        <vt:i4>5</vt:i4>
      </vt:variant>
      <vt:variant>
        <vt:lpwstr>http://www.planalto.gov.br/CCIVIL_03/LEIS/L8666cons.htm</vt:lpwstr>
      </vt:variant>
      <vt:variant>
        <vt:lpwstr>art65iid</vt:lpwstr>
      </vt:variant>
      <vt:variant>
        <vt:i4>6422615</vt:i4>
      </vt:variant>
      <vt:variant>
        <vt:i4>0</vt:i4>
      </vt:variant>
      <vt:variant>
        <vt:i4>0</vt:i4>
      </vt:variant>
      <vt:variant>
        <vt:i4>5</vt:i4>
      </vt:variant>
      <vt:variant>
        <vt:lpwstr>mailto:lic.saude.ita@gmail.com.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Merenda</dc:title>
  <dc:creator>Rolim</dc:creator>
  <cp:lastModifiedBy>Licitacao04</cp:lastModifiedBy>
  <cp:revision>6</cp:revision>
  <cp:lastPrinted>2016-01-11T15:34:00Z</cp:lastPrinted>
  <dcterms:created xsi:type="dcterms:W3CDTF">2017-04-17T18:15:00Z</dcterms:created>
  <dcterms:modified xsi:type="dcterms:W3CDTF">2017-04-24T13:06:00Z</dcterms:modified>
</cp:coreProperties>
</file>