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81" w:rsidRPr="00CB3DBF" w:rsidRDefault="00295181" w:rsidP="005B0777">
      <w:pPr>
        <w:pStyle w:val="Ttulo2"/>
        <w:tabs>
          <w:tab w:val="left" w:pos="7380"/>
        </w:tabs>
        <w:ind w:left="2268" w:right="2268"/>
        <w:rPr>
          <w:sz w:val="16"/>
          <w:szCs w:val="16"/>
        </w:rPr>
      </w:pPr>
      <w:r w:rsidRPr="00CB3DBF">
        <w:rPr>
          <w:sz w:val="16"/>
          <w:szCs w:val="16"/>
        </w:rPr>
        <w:t>AVISO DE LICITAÇÃO</w:t>
      </w:r>
    </w:p>
    <w:p w:rsidR="005B0777" w:rsidRPr="00CB3DBF" w:rsidRDefault="005B0777" w:rsidP="005B0777">
      <w:pPr>
        <w:ind w:left="2268" w:right="2268"/>
        <w:jc w:val="center"/>
        <w:rPr>
          <w:b/>
          <w:sz w:val="16"/>
          <w:szCs w:val="16"/>
          <w:u w:val="single"/>
        </w:rPr>
      </w:pPr>
      <w:r w:rsidRPr="00CB3DBF">
        <w:rPr>
          <w:b/>
          <w:sz w:val="16"/>
          <w:szCs w:val="16"/>
          <w:u w:val="single"/>
        </w:rPr>
        <w:t xml:space="preserve">E R </w:t>
      </w:r>
      <w:proofErr w:type="spellStart"/>
      <w:r w:rsidRPr="00CB3DBF">
        <w:rPr>
          <w:b/>
          <w:sz w:val="16"/>
          <w:szCs w:val="16"/>
          <w:u w:val="single"/>
        </w:rPr>
        <w:t>R</w:t>
      </w:r>
      <w:proofErr w:type="spellEnd"/>
      <w:r w:rsidRPr="00CB3DBF">
        <w:rPr>
          <w:b/>
          <w:sz w:val="16"/>
          <w:szCs w:val="16"/>
          <w:u w:val="single"/>
        </w:rPr>
        <w:t xml:space="preserve"> A T A</w:t>
      </w:r>
    </w:p>
    <w:p w:rsidR="00837A1E" w:rsidRPr="00CB3DBF" w:rsidRDefault="00837A1E" w:rsidP="005B0777">
      <w:pPr>
        <w:ind w:left="2268" w:right="2268"/>
        <w:jc w:val="center"/>
        <w:rPr>
          <w:sz w:val="16"/>
          <w:szCs w:val="16"/>
        </w:rPr>
      </w:pPr>
    </w:p>
    <w:p w:rsidR="00295181" w:rsidRPr="00CB3DBF" w:rsidRDefault="00236820" w:rsidP="005B0777">
      <w:pPr>
        <w:tabs>
          <w:tab w:val="left" w:pos="7380"/>
        </w:tabs>
        <w:ind w:left="2268" w:right="2268"/>
        <w:jc w:val="center"/>
        <w:rPr>
          <w:b/>
          <w:sz w:val="16"/>
          <w:szCs w:val="16"/>
        </w:rPr>
      </w:pPr>
      <w:r w:rsidRPr="00CB3DBF">
        <w:rPr>
          <w:b/>
          <w:sz w:val="16"/>
          <w:szCs w:val="16"/>
        </w:rPr>
        <w:t>PREGÃO PRESENCIAL</w:t>
      </w:r>
      <w:r w:rsidR="00837A1E" w:rsidRPr="00CB3DBF">
        <w:rPr>
          <w:b/>
          <w:sz w:val="16"/>
          <w:szCs w:val="16"/>
        </w:rPr>
        <w:t xml:space="preserve"> n° </w:t>
      </w:r>
      <w:r w:rsidR="00E03DCB">
        <w:rPr>
          <w:b/>
          <w:sz w:val="16"/>
          <w:szCs w:val="16"/>
        </w:rPr>
        <w:t>036</w:t>
      </w:r>
      <w:r w:rsidR="00837A1E" w:rsidRPr="00CB3DBF">
        <w:rPr>
          <w:b/>
          <w:sz w:val="16"/>
          <w:szCs w:val="16"/>
        </w:rPr>
        <w:t>/20</w:t>
      </w:r>
      <w:r w:rsidR="002A35A2">
        <w:rPr>
          <w:b/>
          <w:sz w:val="16"/>
          <w:szCs w:val="16"/>
        </w:rPr>
        <w:t>17</w:t>
      </w:r>
    </w:p>
    <w:p w:rsidR="00984570" w:rsidRPr="00CB3DBF" w:rsidRDefault="00984570" w:rsidP="005B0777">
      <w:pPr>
        <w:tabs>
          <w:tab w:val="left" w:pos="7380"/>
        </w:tabs>
        <w:ind w:left="2268" w:right="2268"/>
        <w:jc w:val="center"/>
        <w:rPr>
          <w:sz w:val="16"/>
          <w:szCs w:val="16"/>
        </w:rPr>
      </w:pPr>
    </w:p>
    <w:p w:rsidR="00295181" w:rsidRPr="002A35A2" w:rsidRDefault="0052095D" w:rsidP="00BF413A">
      <w:pPr>
        <w:pStyle w:val="Textoembloco"/>
        <w:tabs>
          <w:tab w:val="left" w:pos="8640"/>
        </w:tabs>
        <w:ind w:left="2268" w:right="2268" w:firstLine="0"/>
        <w:rPr>
          <w:sz w:val="16"/>
          <w:szCs w:val="16"/>
        </w:rPr>
      </w:pPr>
      <w:r w:rsidRPr="00CB3DBF">
        <w:rPr>
          <w:sz w:val="16"/>
          <w:szCs w:val="16"/>
        </w:rPr>
        <w:t>A Pregoeira</w:t>
      </w:r>
      <w:r w:rsidR="00F4418A" w:rsidRPr="00CB3DBF">
        <w:rPr>
          <w:sz w:val="16"/>
          <w:szCs w:val="16"/>
        </w:rPr>
        <w:t xml:space="preserve"> e Equipe de Apoio</w:t>
      </w:r>
      <w:r w:rsidR="00295181" w:rsidRPr="00CB3DBF">
        <w:rPr>
          <w:sz w:val="16"/>
          <w:szCs w:val="16"/>
        </w:rPr>
        <w:t xml:space="preserve"> da Prefeitura de </w:t>
      </w:r>
      <w:r w:rsidR="00984570" w:rsidRPr="00CB3DBF">
        <w:rPr>
          <w:sz w:val="16"/>
          <w:szCs w:val="16"/>
        </w:rPr>
        <w:t>Itabaiana</w:t>
      </w:r>
      <w:r w:rsidR="00295181" w:rsidRPr="00CB3DBF">
        <w:rPr>
          <w:sz w:val="16"/>
          <w:szCs w:val="16"/>
        </w:rPr>
        <w:t xml:space="preserve">, em atendimento </w:t>
      </w:r>
      <w:r w:rsidR="005B0777" w:rsidRPr="00CB3DBF">
        <w:rPr>
          <w:sz w:val="16"/>
          <w:szCs w:val="16"/>
        </w:rPr>
        <w:t>aos Princípios da Publicidade e da Celeridade</w:t>
      </w:r>
      <w:r w:rsidR="00585169" w:rsidRPr="00CB3DBF">
        <w:rPr>
          <w:sz w:val="16"/>
          <w:szCs w:val="16"/>
        </w:rPr>
        <w:t xml:space="preserve">, </w:t>
      </w:r>
      <w:r w:rsidR="00295181" w:rsidRPr="00CB3DBF">
        <w:rPr>
          <w:sz w:val="16"/>
          <w:szCs w:val="16"/>
        </w:rPr>
        <w:t>torna públic</w:t>
      </w:r>
      <w:r w:rsidR="007F3C5A">
        <w:rPr>
          <w:sz w:val="16"/>
          <w:szCs w:val="16"/>
        </w:rPr>
        <w:t xml:space="preserve">o, para conhecimento de todos, </w:t>
      </w:r>
      <w:r w:rsidR="005F2570" w:rsidRPr="00CB3DBF">
        <w:rPr>
          <w:sz w:val="16"/>
          <w:szCs w:val="16"/>
        </w:rPr>
        <w:t xml:space="preserve">alteração </w:t>
      </w:r>
      <w:r w:rsidR="005B0777" w:rsidRPr="00CB3DBF">
        <w:rPr>
          <w:sz w:val="16"/>
          <w:szCs w:val="16"/>
        </w:rPr>
        <w:t>do Edital</w:t>
      </w:r>
      <w:r w:rsidR="00295181" w:rsidRPr="00CB3DBF">
        <w:rPr>
          <w:sz w:val="16"/>
          <w:szCs w:val="16"/>
        </w:rPr>
        <w:t xml:space="preserve"> d</w:t>
      </w:r>
      <w:r w:rsidR="005B0777" w:rsidRPr="00CB3DBF">
        <w:rPr>
          <w:sz w:val="16"/>
          <w:szCs w:val="16"/>
        </w:rPr>
        <w:t>a</w:t>
      </w:r>
      <w:r w:rsidR="00295181" w:rsidRPr="00CB3DBF">
        <w:rPr>
          <w:sz w:val="16"/>
          <w:szCs w:val="16"/>
        </w:rPr>
        <w:t xml:space="preserve"> licitação</w:t>
      </w:r>
      <w:r w:rsidR="00E03DCB">
        <w:rPr>
          <w:sz w:val="16"/>
          <w:szCs w:val="16"/>
        </w:rPr>
        <w:t xml:space="preserve"> </w:t>
      </w:r>
      <w:r w:rsidR="00E2283F" w:rsidRPr="00CB3DBF">
        <w:rPr>
          <w:sz w:val="16"/>
          <w:szCs w:val="16"/>
        </w:rPr>
        <w:t xml:space="preserve">na modalidade acima </w:t>
      </w:r>
      <w:proofErr w:type="spellStart"/>
      <w:proofErr w:type="gramStart"/>
      <w:r w:rsidR="00E2283F" w:rsidRPr="00CB3DBF">
        <w:rPr>
          <w:sz w:val="16"/>
          <w:szCs w:val="16"/>
        </w:rPr>
        <w:t>especificada</w:t>
      </w:r>
      <w:r w:rsidR="006D7C6E" w:rsidRPr="00CB3DBF">
        <w:rPr>
          <w:sz w:val="16"/>
          <w:szCs w:val="16"/>
        </w:rPr>
        <w:t>,</w:t>
      </w:r>
      <w:proofErr w:type="gramEnd"/>
      <w:r w:rsidR="00306B28" w:rsidRPr="00CB3DBF">
        <w:rPr>
          <w:sz w:val="16"/>
          <w:szCs w:val="16"/>
        </w:rPr>
        <w:t>por</w:t>
      </w:r>
      <w:proofErr w:type="spellEnd"/>
      <w:r w:rsidR="00306B28" w:rsidRPr="00CB3DBF">
        <w:rPr>
          <w:sz w:val="16"/>
          <w:szCs w:val="16"/>
        </w:rPr>
        <w:t xml:space="preserve"> inexatidão </w:t>
      </w:r>
      <w:r w:rsidR="00306B28" w:rsidRPr="002A35A2">
        <w:rPr>
          <w:sz w:val="16"/>
          <w:szCs w:val="16"/>
        </w:rPr>
        <w:t xml:space="preserve">material </w:t>
      </w:r>
      <w:r w:rsidR="00E2283F" w:rsidRPr="002A35A2">
        <w:rPr>
          <w:sz w:val="16"/>
          <w:szCs w:val="16"/>
        </w:rPr>
        <w:t>e me</w:t>
      </w:r>
      <w:r w:rsidR="00822B14" w:rsidRPr="002A35A2">
        <w:rPr>
          <w:sz w:val="16"/>
          <w:szCs w:val="16"/>
        </w:rPr>
        <w:t>diante</w:t>
      </w:r>
      <w:r w:rsidR="00E2283F" w:rsidRPr="002A35A2">
        <w:rPr>
          <w:sz w:val="16"/>
          <w:szCs w:val="16"/>
        </w:rPr>
        <w:t xml:space="preserve"> informações a seguir:</w:t>
      </w:r>
    </w:p>
    <w:p w:rsidR="00295181" w:rsidRPr="002A35A2" w:rsidRDefault="00585169" w:rsidP="00BF413A">
      <w:pPr>
        <w:ind w:left="2268" w:right="2268"/>
        <w:jc w:val="both"/>
        <w:rPr>
          <w:sz w:val="16"/>
          <w:szCs w:val="16"/>
        </w:rPr>
      </w:pPr>
      <w:r w:rsidRPr="002A35A2">
        <w:rPr>
          <w:b/>
          <w:sz w:val="16"/>
          <w:szCs w:val="16"/>
        </w:rPr>
        <w:t>OBJETO:</w:t>
      </w:r>
      <w:r w:rsidR="00E03DCB">
        <w:rPr>
          <w:b/>
          <w:sz w:val="16"/>
          <w:szCs w:val="16"/>
        </w:rPr>
        <w:t xml:space="preserve"> </w:t>
      </w:r>
      <w:r w:rsidR="007D013A" w:rsidRPr="007D013A">
        <w:rPr>
          <w:sz w:val="16"/>
          <w:szCs w:val="16"/>
        </w:rPr>
        <w:t>a</w:t>
      </w:r>
      <w:r w:rsidR="00E03DCB" w:rsidRPr="00E03DCB">
        <w:rPr>
          <w:sz w:val="16"/>
          <w:szCs w:val="16"/>
        </w:rPr>
        <w:t>quisição e fornecimento parcelado de fogos de artifícios e realização de Show Pirotécnico no Réveillon, bem como para eventuais necessidades deste município.</w:t>
      </w:r>
    </w:p>
    <w:p w:rsidR="00660ADC" w:rsidRPr="006E7ED0" w:rsidRDefault="005F2570" w:rsidP="00BF413A">
      <w:pPr>
        <w:ind w:left="2268" w:right="2268"/>
        <w:jc w:val="both"/>
        <w:rPr>
          <w:sz w:val="16"/>
          <w:szCs w:val="16"/>
        </w:rPr>
      </w:pPr>
      <w:r w:rsidRPr="006E7ED0">
        <w:rPr>
          <w:b/>
          <w:sz w:val="16"/>
          <w:szCs w:val="16"/>
        </w:rPr>
        <w:t>ALTERAÇÃO</w:t>
      </w:r>
      <w:r w:rsidR="00E03DCB" w:rsidRPr="006E7ED0">
        <w:rPr>
          <w:b/>
          <w:sz w:val="16"/>
          <w:szCs w:val="16"/>
        </w:rPr>
        <w:t xml:space="preserve"> </w:t>
      </w:r>
      <w:r w:rsidR="002D4118" w:rsidRPr="006E7ED0">
        <w:rPr>
          <w:b/>
          <w:sz w:val="16"/>
          <w:szCs w:val="16"/>
        </w:rPr>
        <w:t>REALIZADA</w:t>
      </w:r>
      <w:r w:rsidR="00585169" w:rsidRPr="006E7ED0">
        <w:rPr>
          <w:b/>
          <w:sz w:val="16"/>
          <w:szCs w:val="16"/>
        </w:rPr>
        <w:t>:</w:t>
      </w:r>
      <w:r w:rsidR="00E03DCB" w:rsidRPr="006E7ED0">
        <w:rPr>
          <w:b/>
          <w:sz w:val="16"/>
          <w:szCs w:val="16"/>
        </w:rPr>
        <w:t xml:space="preserve"> </w:t>
      </w:r>
      <w:r w:rsidR="00673729" w:rsidRPr="006E7ED0">
        <w:rPr>
          <w:sz w:val="16"/>
          <w:szCs w:val="16"/>
        </w:rPr>
        <w:t>A</w:t>
      </w:r>
      <w:r w:rsidR="00DA6B32" w:rsidRPr="006E7ED0">
        <w:rPr>
          <w:sz w:val="16"/>
          <w:szCs w:val="16"/>
        </w:rPr>
        <w:t xml:space="preserve"> </w:t>
      </w:r>
      <w:r w:rsidR="006E7ED0" w:rsidRPr="006E7ED0">
        <w:rPr>
          <w:sz w:val="16"/>
          <w:szCs w:val="16"/>
        </w:rPr>
        <w:t xml:space="preserve">Condição para Participação </w:t>
      </w:r>
      <w:r w:rsidR="00CB3DBF" w:rsidRPr="006E7ED0">
        <w:rPr>
          <w:sz w:val="16"/>
          <w:szCs w:val="16"/>
        </w:rPr>
        <w:t>passar</w:t>
      </w:r>
      <w:r w:rsidR="00DA6B32" w:rsidRPr="006E7ED0">
        <w:rPr>
          <w:sz w:val="16"/>
          <w:szCs w:val="16"/>
        </w:rPr>
        <w:t>á</w:t>
      </w:r>
      <w:r w:rsidR="00660ADC" w:rsidRPr="006E7ED0">
        <w:rPr>
          <w:sz w:val="16"/>
          <w:szCs w:val="16"/>
        </w:rPr>
        <w:t xml:space="preserve"> a ter a seguinte redaç</w:t>
      </w:r>
      <w:r w:rsidR="00DA6B32" w:rsidRPr="006E7ED0">
        <w:rPr>
          <w:sz w:val="16"/>
          <w:szCs w:val="16"/>
        </w:rPr>
        <w:t>ão</w:t>
      </w:r>
      <w:r w:rsidR="00660ADC" w:rsidRPr="006E7ED0">
        <w:rPr>
          <w:sz w:val="16"/>
          <w:szCs w:val="16"/>
        </w:rPr>
        <w:t xml:space="preserve">: </w:t>
      </w:r>
    </w:p>
    <w:p w:rsidR="00660ADC" w:rsidRPr="00E03DCB" w:rsidRDefault="00E03DCB" w:rsidP="00E03DCB">
      <w:pPr>
        <w:pStyle w:val="corpo"/>
        <w:spacing w:before="0" w:beforeAutospacing="0" w:after="0" w:afterAutospacing="0"/>
        <w:jc w:val="both"/>
        <w:rPr>
          <w:b/>
          <w:sz w:val="16"/>
          <w:szCs w:val="16"/>
        </w:rPr>
      </w:pPr>
      <w:r w:rsidRPr="00E03DCB">
        <w:rPr>
          <w:b/>
          <w:sz w:val="16"/>
          <w:szCs w:val="16"/>
        </w:rPr>
        <w:t xml:space="preserve">                                 </w:t>
      </w:r>
      <w:r>
        <w:rPr>
          <w:b/>
          <w:sz w:val="16"/>
          <w:szCs w:val="16"/>
        </w:rPr>
        <w:t xml:space="preserve">                       </w:t>
      </w:r>
      <w:r w:rsidRPr="00E03DCB">
        <w:rPr>
          <w:b/>
          <w:sz w:val="16"/>
          <w:szCs w:val="16"/>
        </w:rPr>
        <w:t>4. CONDIÇÕES PARA PARTICIPAÇÃO</w:t>
      </w:r>
      <w:r w:rsidR="000F5A2B" w:rsidRPr="00E03DCB">
        <w:rPr>
          <w:b/>
          <w:sz w:val="16"/>
          <w:szCs w:val="16"/>
        </w:rPr>
        <w:t>.</w:t>
      </w:r>
    </w:p>
    <w:p w:rsidR="00232E35" w:rsidRPr="00232E35" w:rsidRDefault="00232E35" w:rsidP="00232E35">
      <w:pPr>
        <w:ind w:left="2268" w:right="2297"/>
        <w:jc w:val="both"/>
        <w:rPr>
          <w:b/>
          <w:bCs/>
          <w:color w:val="FF0000"/>
          <w:sz w:val="16"/>
          <w:szCs w:val="16"/>
        </w:rPr>
      </w:pPr>
      <w:r w:rsidRPr="00232E35">
        <w:rPr>
          <w:b/>
          <w:sz w:val="16"/>
          <w:szCs w:val="16"/>
        </w:rPr>
        <w:t>4.1.</w:t>
      </w:r>
      <w:r w:rsidRPr="00232E35">
        <w:rPr>
          <w:sz w:val="16"/>
          <w:szCs w:val="16"/>
        </w:rPr>
        <w:t xml:space="preserve"> </w:t>
      </w:r>
      <w:r w:rsidRPr="00232E35">
        <w:rPr>
          <w:b/>
          <w:sz w:val="16"/>
          <w:szCs w:val="16"/>
        </w:rPr>
        <w:t>E</w:t>
      </w:r>
      <w:r w:rsidRPr="00232E35">
        <w:rPr>
          <w:b/>
          <w:bCs/>
          <w:sz w:val="16"/>
          <w:szCs w:val="16"/>
        </w:rPr>
        <w:t xml:space="preserve">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w:t>
      </w:r>
      <w:proofErr w:type="spellStart"/>
      <w:r w:rsidRPr="00232E35">
        <w:rPr>
          <w:b/>
          <w:bCs/>
          <w:sz w:val="16"/>
          <w:szCs w:val="16"/>
        </w:rPr>
        <w:t>ME’s</w:t>
      </w:r>
      <w:proofErr w:type="spellEnd"/>
      <w:r w:rsidRPr="00232E35">
        <w:rPr>
          <w:b/>
          <w:bCs/>
          <w:sz w:val="16"/>
          <w:szCs w:val="16"/>
        </w:rPr>
        <w:t xml:space="preserve"> e Empresas de Pequeno Porte – </w:t>
      </w:r>
      <w:proofErr w:type="spellStart"/>
      <w:r w:rsidRPr="00232E35">
        <w:rPr>
          <w:b/>
          <w:bCs/>
          <w:sz w:val="16"/>
          <w:szCs w:val="16"/>
        </w:rPr>
        <w:t>EPP’s</w:t>
      </w:r>
      <w:proofErr w:type="spellEnd"/>
      <w:r w:rsidRPr="00232E35">
        <w:rPr>
          <w:b/>
          <w:bCs/>
          <w:sz w:val="16"/>
          <w:szCs w:val="16"/>
        </w:rPr>
        <w:t xml:space="preserve"> conforme </w:t>
      </w:r>
      <w:r w:rsidRPr="00232E35">
        <w:rPr>
          <w:b/>
          <w:sz w:val="16"/>
          <w:szCs w:val="16"/>
        </w:rPr>
        <w:t xml:space="preserve">Lei Complementar n° 123/2006, alterada pela Lei Complementar nº 147/2015, mediante apresentação de Certidão emitida pela respectiva Junta Comercial, conforme a Instrução Normativa DREI – 36/2017 no seu art. 3º, e expedida a, no máximo, 90 (noventa) dias, atestando a atual situação da empresa. </w:t>
      </w:r>
    </w:p>
    <w:p w:rsidR="00232E35" w:rsidRPr="00232E35" w:rsidRDefault="00232E35" w:rsidP="00232E35">
      <w:pPr>
        <w:pStyle w:val="corpo"/>
        <w:spacing w:before="0" w:beforeAutospacing="0" w:after="0" w:afterAutospacing="0"/>
        <w:ind w:left="2268" w:right="2297"/>
        <w:jc w:val="both"/>
        <w:rPr>
          <w:sz w:val="16"/>
          <w:szCs w:val="16"/>
        </w:rPr>
      </w:pPr>
      <w:r w:rsidRPr="00232E35">
        <w:rPr>
          <w:b/>
          <w:sz w:val="16"/>
          <w:szCs w:val="16"/>
        </w:rPr>
        <w:t>4.1.1.</w:t>
      </w:r>
      <w:r w:rsidRPr="00232E35">
        <w:rPr>
          <w:color w:val="FF0000"/>
          <w:sz w:val="16"/>
          <w:szCs w:val="16"/>
        </w:rPr>
        <w:t xml:space="preserve"> </w:t>
      </w:r>
      <w:r w:rsidRPr="00232E35">
        <w:rPr>
          <w:sz w:val="16"/>
          <w:szCs w:val="16"/>
        </w:rPr>
        <w:t xml:space="preserve">A licitante que encaminhar os envelopes PROPOSTA e HABILITAÇÃO, e possuam a prerrogativa de </w:t>
      </w:r>
      <w:r w:rsidRPr="00232E35">
        <w:rPr>
          <w:bCs/>
          <w:sz w:val="16"/>
          <w:szCs w:val="16"/>
        </w:rPr>
        <w:t xml:space="preserve">Microempresas – </w:t>
      </w:r>
      <w:proofErr w:type="spellStart"/>
      <w:r w:rsidRPr="00232E35">
        <w:rPr>
          <w:bCs/>
          <w:sz w:val="16"/>
          <w:szCs w:val="16"/>
        </w:rPr>
        <w:t>ME’s</w:t>
      </w:r>
      <w:proofErr w:type="spellEnd"/>
      <w:r w:rsidRPr="00232E35">
        <w:rPr>
          <w:bCs/>
          <w:sz w:val="16"/>
          <w:szCs w:val="16"/>
        </w:rPr>
        <w:t xml:space="preserve"> e Empresas de Pequeno Porte – </w:t>
      </w:r>
      <w:proofErr w:type="spellStart"/>
      <w:r w:rsidRPr="00232E35">
        <w:rPr>
          <w:bCs/>
          <w:sz w:val="16"/>
          <w:szCs w:val="16"/>
        </w:rPr>
        <w:t>EPP’s</w:t>
      </w:r>
      <w:proofErr w:type="spellEnd"/>
      <w:r w:rsidRPr="00232E35">
        <w:rPr>
          <w:sz w:val="16"/>
          <w:szCs w:val="16"/>
        </w:rPr>
        <w:t xml:space="preserve"> devem enviar também a comprovação de ME e EPP conforme Lei Complementar n° 123/2006, alterada pela Lei Complementar nº 147/2015, mediante apresentação de Certidão emitida pela respectiva Junta Comercial, e expedida a, no máximo, 90 (noventa) dias, atestando a atual situação da empresa</w:t>
      </w:r>
      <w:r w:rsidRPr="00232E35">
        <w:rPr>
          <w:bCs/>
          <w:sz w:val="16"/>
          <w:szCs w:val="16"/>
        </w:rPr>
        <w:t xml:space="preserve">, como também a declaração dos requisitos de habilitação conforme anexo III. </w:t>
      </w:r>
    </w:p>
    <w:p w:rsidR="00232E35" w:rsidRPr="00232E35" w:rsidRDefault="00232E35" w:rsidP="00232E35">
      <w:pPr>
        <w:pStyle w:val="PargrafodaLista"/>
        <w:tabs>
          <w:tab w:val="left" w:pos="284"/>
        </w:tabs>
        <w:ind w:left="2268" w:right="2297"/>
        <w:jc w:val="both"/>
        <w:rPr>
          <w:sz w:val="16"/>
          <w:szCs w:val="16"/>
        </w:rPr>
      </w:pPr>
      <w:r w:rsidRPr="00232E35">
        <w:rPr>
          <w:b/>
          <w:sz w:val="16"/>
          <w:szCs w:val="16"/>
        </w:rPr>
        <w:t>4.1.1.2</w:t>
      </w:r>
      <w:r w:rsidRPr="00232E35">
        <w:rPr>
          <w:sz w:val="16"/>
          <w:szCs w:val="16"/>
        </w:rPr>
        <w:t xml:space="preserve"> Em não havendo a participação de </w:t>
      </w:r>
      <w:proofErr w:type="spellStart"/>
      <w:r w:rsidRPr="00232E35">
        <w:rPr>
          <w:sz w:val="16"/>
          <w:szCs w:val="16"/>
        </w:rPr>
        <w:t>ME’s</w:t>
      </w:r>
      <w:proofErr w:type="spellEnd"/>
      <w:r w:rsidRPr="00232E35">
        <w:rPr>
          <w:sz w:val="16"/>
          <w:szCs w:val="16"/>
        </w:rPr>
        <w:t xml:space="preserve"> e/ ou </w:t>
      </w:r>
      <w:proofErr w:type="spellStart"/>
      <w:r w:rsidRPr="00232E35">
        <w:rPr>
          <w:sz w:val="16"/>
          <w:szCs w:val="16"/>
        </w:rPr>
        <w:t>EPP’s</w:t>
      </w:r>
      <w:proofErr w:type="spellEnd"/>
      <w:r w:rsidRPr="00232E35">
        <w:rPr>
          <w:sz w:val="16"/>
          <w:szCs w:val="16"/>
        </w:rPr>
        <w:t xml:space="preserve">, a licitação </w:t>
      </w:r>
      <w:proofErr w:type="spellStart"/>
      <w:r w:rsidRPr="00232E35">
        <w:rPr>
          <w:sz w:val="16"/>
          <w:szCs w:val="16"/>
        </w:rPr>
        <w:t>reverteri-se-a</w:t>
      </w:r>
      <w:proofErr w:type="spellEnd"/>
      <w:r w:rsidRPr="00232E35">
        <w:rPr>
          <w:sz w:val="16"/>
          <w:szCs w:val="16"/>
        </w:rPr>
        <w:t xml:space="preserve"> automaticamente as demais empresas que porventura demonstraram interesse e se achem presentes na condição de pretensa participantes. Em conformidade com o art. 49 da Lei Complementar 123/2006 e em atendimento ao principio constitucional da eficiência dos atos </w:t>
      </w:r>
      <w:proofErr w:type="gramStart"/>
      <w:r w:rsidRPr="00232E35">
        <w:rPr>
          <w:sz w:val="16"/>
          <w:szCs w:val="16"/>
        </w:rPr>
        <w:t>das administração</w:t>
      </w:r>
      <w:proofErr w:type="gramEnd"/>
      <w:r w:rsidRPr="00232E35">
        <w:rPr>
          <w:sz w:val="16"/>
          <w:szCs w:val="16"/>
        </w:rPr>
        <w:t xml:space="preserve"> pública. </w:t>
      </w:r>
    </w:p>
    <w:p w:rsidR="00232E35" w:rsidRPr="00232E35" w:rsidRDefault="00232E35" w:rsidP="00232E35">
      <w:pPr>
        <w:pStyle w:val="corpo"/>
        <w:spacing w:before="0" w:beforeAutospacing="0" w:after="0" w:afterAutospacing="0"/>
        <w:ind w:left="2268" w:right="2297"/>
        <w:jc w:val="both"/>
        <w:rPr>
          <w:sz w:val="16"/>
          <w:szCs w:val="16"/>
        </w:rPr>
      </w:pPr>
      <w:r w:rsidRPr="00232E35">
        <w:rPr>
          <w:b/>
          <w:sz w:val="16"/>
          <w:szCs w:val="16"/>
        </w:rPr>
        <w:t>4.2.</w:t>
      </w:r>
      <w:r w:rsidRPr="00232E35">
        <w:rPr>
          <w:sz w:val="16"/>
          <w:szCs w:val="16"/>
        </w:rPr>
        <w:t xml:space="preserve"> Estarão impedidos de participar, direta ou indiretamente, de qualquer fase deste processo licitatório, os interessados que se enquadrem em uma, ou mais, das situações a seguir:</w:t>
      </w:r>
      <w:r w:rsidRPr="00232E35">
        <w:rPr>
          <w:sz w:val="16"/>
          <w:szCs w:val="16"/>
        </w:rPr>
        <w:cr/>
      </w:r>
      <w:r w:rsidRPr="00232E35">
        <w:rPr>
          <w:b/>
          <w:sz w:val="16"/>
          <w:szCs w:val="16"/>
        </w:rPr>
        <w:t>a)</w:t>
      </w:r>
      <w:r w:rsidRPr="00232E35">
        <w:rPr>
          <w:sz w:val="16"/>
          <w:szCs w:val="16"/>
        </w:rPr>
        <w:t xml:space="preserve"> empresas em estado de falência, de concurso de credores, dissolução ou liquidação;</w:t>
      </w:r>
    </w:p>
    <w:p w:rsidR="00232E35" w:rsidRPr="00232E35" w:rsidRDefault="00232E35" w:rsidP="00232E35">
      <w:pPr>
        <w:pStyle w:val="corpo"/>
        <w:spacing w:before="0" w:beforeAutospacing="0" w:after="0" w:afterAutospacing="0"/>
        <w:ind w:left="2268" w:right="2297"/>
        <w:jc w:val="both"/>
        <w:rPr>
          <w:sz w:val="16"/>
          <w:szCs w:val="16"/>
        </w:rPr>
      </w:pPr>
      <w:r w:rsidRPr="00232E35">
        <w:rPr>
          <w:b/>
          <w:sz w:val="16"/>
          <w:szCs w:val="16"/>
        </w:rPr>
        <w:t>b)</w:t>
      </w:r>
      <w:r w:rsidRPr="00232E35">
        <w:rPr>
          <w:sz w:val="16"/>
          <w:szCs w:val="16"/>
        </w:rPr>
        <w:t xml:space="preserve"> consórcios de empresas, qualquer que seja sua forma de constituição;</w:t>
      </w:r>
    </w:p>
    <w:p w:rsidR="00232E35" w:rsidRPr="00232E35" w:rsidRDefault="00232E35" w:rsidP="00232E35">
      <w:pPr>
        <w:pStyle w:val="corpo"/>
        <w:spacing w:before="0" w:beforeAutospacing="0" w:after="0" w:afterAutospacing="0"/>
        <w:ind w:left="2268" w:right="2297"/>
        <w:jc w:val="both"/>
        <w:rPr>
          <w:sz w:val="16"/>
          <w:szCs w:val="16"/>
        </w:rPr>
      </w:pPr>
      <w:r w:rsidRPr="00232E35">
        <w:rPr>
          <w:b/>
          <w:sz w:val="16"/>
          <w:szCs w:val="16"/>
        </w:rPr>
        <w:t>c)</w:t>
      </w:r>
      <w:r w:rsidRPr="00232E35">
        <w:rPr>
          <w:sz w:val="16"/>
          <w:szCs w:val="16"/>
        </w:rPr>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232E35" w:rsidRPr="00232E35" w:rsidRDefault="00232E35" w:rsidP="00232E35">
      <w:pPr>
        <w:pStyle w:val="corpo"/>
        <w:spacing w:before="0" w:beforeAutospacing="0" w:after="0" w:afterAutospacing="0"/>
        <w:ind w:left="2268" w:right="2297"/>
        <w:jc w:val="both"/>
        <w:rPr>
          <w:sz w:val="16"/>
          <w:szCs w:val="16"/>
        </w:rPr>
      </w:pPr>
      <w:r w:rsidRPr="00232E35">
        <w:rPr>
          <w:b/>
          <w:sz w:val="16"/>
          <w:szCs w:val="16"/>
        </w:rPr>
        <w:t>d)</w:t>
      </w:r>
      <w:r w:rsidRPr="00232E35">
        <w:rPr>
          <w:sz w:val="16"/>
          <w:szCs w:val="16"/>
        </w:rPr>
        <w:t xml:space="preserve"> servidor de qualquer órgão ou entidade vinculada ao órgão promotor da licitação, bem assim empresa da qual tal servidor seja sócio, dirigente ou responsável técnico.</w:t>
      </w:r>
    </w:p>
    <w:p w:rsidR="00232E35" w:rsidRPr="00232E35" w:rsidRDefault="00232E35" w:rsidP="00232E35">
      <w:pPr>
        <w:pStyle w:val="corpo"/>
        <w:spacing w:before="0" w:beforeAutospacing="0" w:after="0" w:afterAutospacing="0"/>
        <w:ind w:left="2268" w:right="2297"/>
        <w:jc w:val="both"/>
        <w:rPr>
          <w:sz w:val="16"/>
          <w:szCs w:val="16"/>
        </w:rPr>
      </w:pPr>
      <w:r w:rsidRPr="00232E35">
        <w:rPr>
          <w:b/>
          <w:sz w:val="16"/>
          <w:szCs w:val="16"/>
        </w:rPr>
        <w:t>4.3.</w:t>
      </w:r>
      <w:r w:rsidRPr="00232E35">
        <w:rPr>
          <w:sz w:val="16"/>
          <w:szCs w:val="16"/>
        </w:rPr>
        <w:t xml:space="preserve"> A participação na licitação importa total e irrestrita submissão dos proponentes às condições deste Edital;</w:t>
      </w:r>
    </w:p>
    <w:p w:rsidR="00465554" w:rsidRPr="00CB3DBF" w:rsidRDefault="00BF1BD5" w:rsidP="00BF413A">
      <w:pPr>
        <w:ind w:left="2268" w:right="2268"/>
        <w:jc w:val="both"/>
        <w:rPr>
          <w:sz w:val="16"/>
          <w:szCs w:val="16"/>
        </w:rPr>
      </w:pPr>
      <w:r w:rsidRPr="00CB3DBF">
        <w:rPr>
          <w:b/>
          <w:sz w:val="16"/>
          <w:szCs w:val="16"/>
        </w:rPr>
        <w:t>MOTIVO:</w:t>
      </w:r>
      <w:r w:rsidR="00232E35">
        <w:rPr>
          <w:b/>
          <w:sz w:val="16"/>
          <w:szCs w:val="16"/>
        </w:rPr>
        <w:t xml:space="preserve"> </w:t>
      </w:r>
      <w:r w:rsidR="00F37415" w:rsidRPr="00CB3DBF">
        <w:rPr>
          <w:sz w:val="16"/>
          <w:szCs w:val="16"/>
        </w:rPr>
        <w:t>Desnecessidade da</w:t>
      </w:r>
      <w:r w:rsidR="008440BC">
        <w:rPr>
          <w:sz w:val="16"/>
          <w:szCs w:val="16"/>
        </w:rPr>
        <w:t xml:space="preserve"> exigência</w:t>
      </w:r>
      <w:r w:rsidR="00E03DCB">
        <w:rPr>
          <w:sz w:val="16"/>
          <w:szCs w:val="16"/>
        </w:rPr>
        <w:t xml:space="preserve"> </w:t>
      </w:r>
      <w:r w:rsidR="008440BC">
        <w:rPr>
          <w:sz w:val="16"/>
          <w:szCs w:val="16"/>
        </w:rPr>
        <w:t>anterior</w:t>
      </w:r>
      <w:r w:rsidR="00E03DCB">
        <w:rPr>
          <w:sz w:val="16"/>
          <w:szCs w:val="16"/>
        </w:rPr>
        <w:t xml:space="preserve"> (subitem 4.</w:t>
      </w:r>
      <w:r w:rsidR="00232E35">
        <w:rPr>
          <w:sz w:val="16"/>
          <w:szCs w:val="16"/>
        </w:rPr>
        <w:t>1</w:t>
      </w:r>
      <w:r w:rsidR="003413CD">
        <w:rPr>
          <w:sz w:val="16"/>
          <w:szCs w:val="16"/>
        </w:rPr>
        <w:t>.</w:t>
      </w:r>
      <w:r w:rsidR="00232E35">
        <w:rPr>
          <w:sz w:val="16"/>
          <w:szCs w:val="16"/>
        </w:rPr>
        <w:t>2</w:t>
      </w:r>
      <w:r w:rsidR="003413CD">
        <w:rPr>
          <w:sz w:val="16"/>
          <w:szCs w:val="16"/>
        </w:rPr>
        <w:t>)</w:t>
      </w:r>
      <w:r w:rsidR="00E03DCB">
        <w:rPr>
          <w:sz w:val="16"/>
          <w:szCs w:val="16"/>
        </w:rPr>
        <w:t xml:space="preserve">. </w:t>
      </w:r>
    </w:p>
    <w:p w:rsidR="00262063" w:rsidRPr="00CB3DBF" w:rsidRDefault="002D4118" w:rsidP="00BF413A">
      <w:pPr>
        <w:tabs>
          <w:tab w:val="left" w:pos="6300"/>
          <w:tab w:val="left" w:pos="7380"/>
          <w:tab w:val="left" w:pos="7938"/>
        </w:tabs>
        <w:ind w:left="2268" w:right="2268"/>
        <w:jc w:val="both"/>
        <w:rPr>
          <w:sz w:val="16"/>
          <w:szCs w:val="16"/>
        </w:rPr>
      </w:pPr>
      <w:r w:rsidRPr="00CB3DBF">
        <w:rPr>
          <w:sz w:val="16"/>
          <w:szCs w:val="16"/>
        </w:rPr>
        <w:t xml:space="preserve">Assim, tendo em vista que a </w:t>
      </w:r>
      <w:r w:rsidR="00306B28" w:rsidRPr="00CB3DBF">
        <w:rPr>
          <w:sz w:val="16"/>
          <w:szCs w:val="16"/>
        </w:rPr>
        <w:t>alteração</w:t>
      </w:r>
      <w:r w:rsidRPr="00CB3DBF">
        <w:rPr>
          <w:sz w:val="16"/>
          <w:szCs w:val="16"/>
        </w:rPr>
        <w:t xml:space="preserve"> r</w:t>
      </w:r>
      <w:bookmarkStart w:id="0" w:name="_GoBack"/>
      <w:bookmarkEnd w:id="0"/>
      <w:r w:rsidRPr="00CB3DBF">
        <w:rPr>
          <w:sz w:val="16"/>
          <w:szCs w:val="16"/>
        </w:rPr>
        <w:t>ealizada</w:t>
      </w:r>
      <w:r w:rsidR="00BF1BD5" w:rsidRPr="00CB3DBF">
        <w:rPr>
          <w:sz w:val="16"/>
          <w:szCs w:val="16"/>
        </w:rPr>
        <w:t xml:space="preserve">, inquestionavelmente, não afeta a formulação das propostas, por se tratar de </w:t>
      </w:r>
      <w:r w:rsidR="00232E35">
        <w:rPr>
          <w:sz w:val="16"/>
          <w:szCs w:val="16"/>
        </w:rPr>
        <w:t>condições para participação</w:t>
      </w:r>
      <w:r w:rsidR="006E7ED0">
        <w:rPr>
          <w:sz w:val="16"/>
          <w:szCs w:val="16"/>
        </w:rPr>
        <w:t xml:space="preserve"> </w:t>
      </w:r>
      <w:r w:rsidR="00BF1BD5" w:rsidRPr="00CB3DBF">
        <w:rPr>
          <w:sz w:val="16"/>
          <w:szCs w:val="16"/>
        </w:rPr>
        <w:t xml:space="preserve">dispensa-se, desta forma, a reabertura de prazo de publicação, bastando, tão somente, a divulgação que aqui se dá, na forma do art. 21, §4º da Lei nº 8.666/93, permanecendo o </w:t>
      </w:r>
      <w:r w:rsidR="00295181" w:rsidRPr="00CB3DBF">
        <w:rPr>
          <w:sz w:val="16"/>
          <w:szCs w:val="16"/>
        </w:rPr>
        <w:t>Edital</w:t>
      </w:r>
      <w:r w:rsidR="007134B8">
        <w:rPr>
          <w:sz w:val="16"/>
          <w:szCs w:val="16"/>
        </w:rPr>
        <w:t xml:space="preserve"> </w:t>
      </w:r>
      <w:r w:rsidR="005F2570" w:rsidRPr="00CB3DBF">
        <w:rPr>
          <w:sz w:val="16"/>
          <w:szCs w:val="16"/>
        </w:rPr>
        <w:t>alterado</w:t>
      </w:r>
      <w:r w:rsidR="00295181" w:rsidRPr="00CB3DBF">
        <w:rPr>
          <w:sz w:val="16"/>
          <w:szCs w:val="16"/>
        </w:rPr>
        <w:t xml:space="preserve"> e informações complementares, à disposição dos interessados</w:t>
      </w:r>
      <w:r w:rsidR="000E2C98" w:rsidRPr="00CB3DBF">
        <w:rPr>
          <w:sz w:val="16"/>
          <w:szCs w:val="16"/>
        </w:rPr>
        <w:t xml:space="preserve">, </w:t>
      </w:r>
      <w:r w:rsidR="00295181" w:rsidRPr="00CB3DBF">
        <w:rPr>
          <w:sz w:val="16"/>
          <w:szCs w:val="16"/>
        </w:rPr>
        <w:t xml:space="preserve">na sala da Comissão Permanente de Licitação, situada à </w:t>
      </w:r>
      <w:r w:rsidR="00262063" w:rsidRPr="00CB3DBF">
        <w:rPr>
          <w:sz w:val="16"/>
          <w:szCs w:val="16"/>
        </w:rPr>
        <w:t>Rua Francisco Santos, 160 2º andar de Segunda-feira à Sexta-</w:t>
      </w:r>
      <w:proofErr w:type="spellStart"/>
      <w:r w:rsidR="00262063" w:rsidRPr="00CB3DBF">
        <w:rPr>
          <w:sz w:val="16"/>
          <w:szCs w:val="16"/>
        </w:rPr>
        <w:t>feira</w:t>
      </w:r>
      <w:proofErr w:type="gramStart"/>
      <w:r w:rsidR="00262063" w:rsidRPr="00CB3DBF">
        <w:rPr>
          <w:sz w:val="16"/>
          <w:szCs w:val="16"/>
        </w:rPr>
        <w:t>,</w:t>
      </w:r>
      <w:r w:rsidR="00295181" w:rsidRPr="00CB3DBF">
        <w:rPr>
          <w:sz w:val="16"/>
          <w:szCs w:val="16"/>
        </w:rPr>
        <w:t>,</w:t>
      </w:r>
      <w:proofErr w:type="gramEnd"/>
      <w:r w:rsidR="00AF50DA" w:rsidRPr="00CB3DBF">
        <w:rPr>
          <w:sz w:val="16"/>
          <w:szCs w:val="16"/>
        </w:rPr>
        <w:t>em</w:t>
      </w:r>
      <w:proofErr w:type="spellEnd"/>
      <w:r w:rsidR="00AF50DA" w:rsidRPr="00CB3DBF">
        <w:rPr>
          <w:sz w:val="16"/>
          <w:szCs w:val="16"/>
        </w:rPr>
        <w:t xml:space="preserve"> dias de expediente, </w:t>
      </w:r>
      <w:r w:rsidR="00295181" w:rsidRPr="00CB3DBF">
        <w:rPr>
          <w:sz w:val="16"/>
          <w:szCs w:val="16"/>
        </w:rPr>
        <w:t xml:space="preserve">no horário das 07:00h às 13:00h, pelos telefones: </w:t>
      </w:r>
      <w:r w:rsidR="001A5D6C">
        <w:rPr>
          <w:sz w:val="16"/>
          <w:szCs w:val="16"/>
        </w:rPr>
        <w:t>(79) 3431-9712-</w:t>
      </w:r>
      <w:r w:rsidR="00465554" w:rsidRPr="00CB3DBF">
        <w:rPr>
          <w:sz w:val="16"/>
          <w:szCs w:val="16"/>
        </w:rPr>
        <w:t>ou através do e-mail</w:t>
      </w:r>
      <w:r w:rsidR="000E2C98" w:rsidRPr="00CB3DBF">
        <w:rPr>
          <w:sz w:val="16"/>
          <w:szCs w:val="16"/>
        </w:rPr>
        <w:t>:</w:t>
      </w:r>
      <w:hyperlink r:id="rId9" w:history="1">
        <w:r w:rsidR="00262063" w:rsidRPr="00CB3DBF">
          <w:rPr>
            <w:rStyle w:val="Hyperlink"/>
            <w:sz w:val="16"/>
            <w:szCs w:val="16"/>
          </w:rPr>
          <w:t>licitacao.pmita@gmail.com</w:t>
        </w:r>
      </w:hyperlink>
      <w:r w:rsidR="003413CD">
        <w:rPr>
          <w:rStyle w:val="Hyperlink"/>
          <w:sz w:val="16"/>
          <w:szCs w:val="16"/>
        </w:rPr>
        <w:t>.</w:t>
      </w:r>
    </w:p>
    <w:p w:rsidR="00295181" w:rsidRPr="00CB3DBF" w:rsidRDefault="00295181" w:rsidP="005B0777">
      <w:pPr>
        <w:tabs>
          <w:tab w:val="left" w:pos="6300"/>
          <w:tab w:val="left" w:pos="7380"/>
        </w:tabs>
        <w:ind w:left="2268" w:right="2268"/>
        <w:jc w:val="both"/>
        <w:rPr>
          <w:sz w:val="16"/>
          <w:szCs w:val="16"/>
        </w:rPr>
      </w:pPr>
    </w:p>
    <w:p w:rsidR="00295181" w:rsidRPr="00CB3DBF" w:rsidRDefault="00984570" w:rsidP="005B0777">
      <w:pPr>
        <w:tabs>
          <w:tab w:val="left" w:pos="7380"/>
        </w:tabs>
        <w:ind w:left="2268" w:right="2268"/>
        <w:jc w:val="center"/>
        <w:rPr>
          <w:sz w:val="16"/>
          <w:szCs w:val="16"/>
        </w:rPr>
      </w:pPr>
      <w:r w:rsidRPr="00CB3DBF">
        <w:rPr>
          <w:sz w:val="16"/>
          <w:szCs w:val="16"/>
        </w:rPr>
        <w:t>Itabaiana/SE,</w:t>
      </w:r>
      <w:r w:rsidR="001A5D6C">
        <w:rPr>
          <w:sz w:val="16"/>
          <w:szCs w:val="16"/>
        </w:rPr>
        <w:t xml:space="preserve"> 2</w:t>
      </w:r>
      <w:r w:rsidR="00232E35">
        <w:rPr>
          <w:sz w:val="16"/>
          <w:szCs w:val="16"/>
        </w:rPr>
        <w:t>2</w:t>
      </w:r>
      <w:r w:rsidR="0032634D">
        <w:rPr>
          <w:sz w:val="16"/>
          <w:szCs w:val="16"/>
        </w:rPr>
        <w:t xml:space="preserve"> </w:t>
      </w:r>
      <w:r w:rsidR="00295181" w:rsidRPr="00CB3DBF">
        <w:rPr>
          <w:sz w:val="16"/>
          <w:szCs w:val="16"/>
        </w:rPr>
        <w:t xml:space="preserve">de </w:t>
      </w:r>
      <w:r w:rsidR="00232E35">
        <w:rPr>
          <w:sz w:val="16"/>
          <w:szCs w:val="16"/>
        </w:rPr>
        <w:t>maio</w:t>
      </w:r>
      <w:r w:rsidR="001A5D6C">
        <w:rPr>
          <w:sz w:val="16"/>
          <w:szCs w:val="16"/>
        </w:rPr>
        <w:t xml:space="preserve"> </w:t>
      </w:r>
      <w:r w:rsidR="00295181" w:rsidRPr="00CB3DBF">
        <w:rPr>
          <w:sz w:val="16"/>
          <w:szCs w:val="16"/>
        </w:rPr>
        <w:t xml:space="preserve">de </w:t>
      </w:r>
      <w:proofErr w:type="gramStart"/>
      <w:r w:rsidR="00295181" w:rsidRPr="00CB3DBF">
        <w:rPr>
          <w:sz w:val="16"/>
          <w:szCs w:val="16"/>
        </w:rPr>
        <w:t>20</w:t>
      </w:r>
      <w:r w:rsidRPr="00CB3DBF">
        <w:rPr>
          <w:sz w:val="16"/>
          <w:szCs w:val="16"/>
        </w:rPr>
        <w:t>1</w:t>
      </w:r>
      <w:r w:rsidR="00EC02BF">
        <w:rPr>
          <w:sz w:val="16"/>
          <w:szCs w:val="16"/>
        </w:rPr>
        <w:t>7</w:t>
      </w:r>
      <w:proofErr w:type="gramEnd"/>
    </w:p>
    <w:p w:rsidR="00295181" w:rsidRDefault="00295181" w:rsidP="005B0777">
      <w:pPr>
        <w:tabs>
          <w:tab w:val="left" w:pos="7380"/>
        </w:tabs>
        <w:ind w:left="2268" w:right="2268"/>
        <w:jc w:val="both"/>
        <w:rPr>
          <w:sz w:val="16"/>
          <w:szCs w:val="16"/>
        </w:rPr>
      </w:pPr>
    </w:p>
    <w:p w:rsidR="00465554" w:rsidRPr="00CB3DBF" w:rsidRDefault="00673729" w:rsidP="005B0777">
      <w:pPr>
        <w:pStyle w:val="Ttulo1"/>
        <w:tabs>
          <w:tab w:val="left" w:pos="7380"/>
        </w:tabs>
        <w:ind w:left="2268" w:right="2268"/>
        <w:rPr>
          <w:b/>
          <w:sz w:val="16"/>
          <w:szCs w:val="16"/>
        </w:rPr>
      </w:pPr>
      <w:r>
        <w:rPr>
          <w:b/>
          <w:sz w:val="16"/>
          <w:szCs w:val="16"/>
        </w:rPr>
        <w:t xml:space="preserve">Sabrina </w:t>
      </w:r>
      <w:proofErr w:type="spellStart"/>
      <w:r>
        <w:rPr>
          <w:b/>
          <w:sz w:val="16"/>
          <w:szCs w:val="16"/>
        </w:rPr>
        <w:t>Munike</w:t>
      </w:r>
      <w:proofErr w:type="spellEnd"/>
      <w:r>
        <w:rPr>
          <w:b/>
          <w:sz w:val="16"/>
          <w:szCs w:val="16"/>
        </w:rPr>
        <w:t xml:space="preserve"> dos </w:t>
      </w:r>
      <w:proofErr w:type="gramStart"/>
      <w:r>
        <w:rPr>
          <w:b/>
          <w:sz w:val="16"/>
          <w:szCs w:val="16"/>
        </w:rPr>
        <w:t>Santos Souza</w:t>
      </w:r>
      <w:proofErr w:type="gramEnd"/>
    </w:p>
    <w:p w:rsidR="00465554" w:rsidRPr="00CB3DBF" w:rsidRDefault="00465554" w:rsidP="005B0777">
      <w:pPr>
        <w:pStyle w:val="Ttulo1"/>
        <w:tabs>
          <w:tab w:val="left" w:pos="7380"/>
        </w:tabs>
        <w:ind w:left="2268" w:right="2268"/>
        <w:rPr>
          <w:i/>
          <w:sz w:val="16"/>
          <w:szCs w:val="16"/>
        </w:rPr>
      </w:pPr>
      <w:r w:rsidRPr="00CB3DBF">
        <w:rPr>
          <w:i/>
          <w:sz w:val="16"/>
          <w:szCs w:val="16"/>
        </w:rPr>
        <w:t>Pre</w:t>
      </w:r>
      <w:r w:rsidR="005B37D5" w:rsidRPr="00CB3DBF">
        <w:rPr>
          <w:i/>
          <w:sz w:val="16"/>
          <w:szCs w:val="16"/>
        </w:rPr>
        <w:t>goeira</w:t>
      </w:r>
    </w:p>
    <w:p w:rsidR="00295181" w:rsidRPr="00CB3DBF" w:rsidRDefault="00295181" w:rsidP="00295181">
      <w:pPr>
        <w:tabs>
          <w:tab w:val="left" w:pos="6300"/>
        </w:tabs>
        <w:ind w:left="2268" w:right="2268"/>
        <w:jc w:val="both"/>
        <w:rPr>
          <w:sz w:val="16"/>
          <w:szCs w:val="16"/>
        </w:rPr>
      </w:pPr>
    </w:p>
    <w:p w:rsidR="00295181" w:rsidRPr="00CB3DBF" w:rsidRDefault="00295181" w:rsidP="00295181">
      <w:pPr>
        <w:ind w:left="2268" w:right="2268"/>
        <w:jc w:val="both"/>
        <w:rPr>
          <w:sz w:val="16"/>
          <w:szCs w:val="16"/>
        </w:rPr>
      </w:pPr>
    </w:p>
    <w:p w:rsidR="006B614D" w:rsidRPr="00CB3DBF" w:rsidRDefault="006B614D" w:rsidP="00295181">
      <w:pPr>
        <w:ind w:left="2268" w:right="2268"/>
        <w:rPr>
          <w:sz w:val="16"/>
          <w:szCs w:val="16"/>
        </w:rPr>
      </w:pPr>
    </w:p>
    <w:sectPr w:rsidR="006B614D" w:rsidRPr="00CB3DBF" w:rsidSect="00295181">
      <w:headerReference w:type="default" r:id="rId10"/>
      <w:footerReference w:type="default" r:id="rId11"/>
      <w:pgSz w:w="12242" w:h="15842" w:code="1"/>
      <w:pgMar w:top="284" w:right="760" w:bottom="1134" w:left="1247" w:header="28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29" w:rsidRDefault="00644B29">
      <w:r>
        <w:separator/>
      </w:r>
    </w:p>
  </w:endnote>
  <w:endnote w:type="continuationSeparator" w:id="0">
    <w:p w:rsidR="00644B29" w:rsidRDefault="0064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CD" w:rsidRPr="00C01488" w:rsidRDefault="003413CD" w:rsidP="00984570">
    <w:pPr>
      <w:pStyle w:val="Rodap"/>
      <w:ind w:right="360"/>
      <w:jc w:val="center"/>
    </w:pPr>
    <w:r w:rsidRPr="00C01488">
      <w:t>Praça Fausto Cardoso, 12 – Itabaiana/SE – 3431-97</w:t>
    </w:r>
    <w:r>
      <w:t>12</w:t>
    </w:r>
    <w:r w:rsidRPr="00C01488">
      <w:t xml:space="preserve"> – 13.104.740/0001-</w:t>
    </w:r>
    <w:proofErr w:type="gramStart"/>
    <w:r w:rsidRPr="00C01488">
      <w:t>10</w:t>
    </w:r>
    <w:proofErr w:type="gramEnd"/>
  </w:p>
  <w:p w:rsidR="003413CD" w:rsidRDefault="003413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29" w:rsidRDefault="00644B29">
      <w:r>
        <w:separator/>
      </w:r>
    </w:p>
  </w:footnote>
  <w:footnote w:type="continuationSeparator" w:id="0">
    <w:p w:rsidR="00644B29" w:rsidRDefault="0064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CD" w:rsidRPr="00984570" w:rsidRDefault="003413CD" w:rsidP="00984570">
    <w:pPr>
      <w:jc w:val="center"/>
      <w:rPr>
        <w:sz w:val="16"/>
        <w:szCs w:val="16"/>
      </w:rPr>
    </w:pPr>
    <w:r w:rsidRPr="00984570">
      <w:rPr>
        <w:sz w:val="16"/>
        <w:szCs w:val="16"/>
      </w:rPr>
      <w:object w:dxaOrig="4229"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53pt" o:ole="">
          <v:imagedata r:id="rId1" o:title=""/>
        </v:shape>
        <o:OLEObject Type="Embed" ProgID="MSPhotoEd.3" ShapeID="_x0000_i1025" DrawAspect="Content" ObjectID="_1556958145" r:id="rId2"/>
      </w:object>
    </w:r>
  </w:p>
  <w:p w:rsidR="003413CD" w:rsidRPr="00984570" w:rsidRDefault="003413CD" w:rsidP="00984570">
    <w:pPr>
      <w:jc w:val="center"/>
      <w:rPr>
        <w:b/>
        <w:sz w:val="16"/>
        <w:szCs w:val="16"/>
      </w:rPr>
    </w:pPr>
    <w:r w:rsidRPr="00984570">
      <w:rPr>
        <w:b/>
        <w:sz w:val="16"/>
        <w:szCs w:val="16"/>
      </w:rPr>
      <w:t>PREFEITURA MUNICIPAL DE ITABAIANA</w:t>
    </w:r>
  </w:p>
  <w:p w:rsidR="003413CD" w:rsidRPr="00984570" w:rsidRDefault="003413CD" w:rsidP="00984570">
    <w:pPr>
      <w:pBdr>
        <w:bottom w:val="single" w:sz="6" w:space="1" w:color="auto"/>
      </w:pBdr>
      <w:jc w:val="center"/>
      <w:rPr>
        <w:b/>
        <w:sz w:val="16"/>
        <w:szCs w:val="16"/>
      </w:rPr>
    </w:pPr>
    <w:r w:rsidRPr="00984570">
      <w:rPr>
        <w:b/>
        <w:sz w:val="16"/>
        <w:szCs w:val="16"/>
      </w:rPr>
      <w:t>Estado de Sergipe</w:t>
    </w:r>
  </w:p>
  <w:p w:rsidR="003413CD" w:rsidRDefault="003413CD" w:rsidP="00295181">
    <w:pPr>
      <w:pStyle w:val="Cabealho"/>
      <w:ind w:left="2268" w:right="2268"/>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A66"/>
    <w:multiLevelType w:val="multilevel"/>
    <w:tmpl w:val="D88649EE"/>
    <w:lvl w:ilvl="0">
      <w:start w:val="8"/>
      <w:numFmt w:val="decimal"/>
      <w:lvlText w:val="%1"/>
      <w:lvlJc w:val="left"/>
      <w:pPr>
        <w:ind w:left="360" w:hanging="360"/>
      </w:pPr>
      <w:rPr>
        <w:rFonts w:hint="default"/>
        <w:b/>
      </w:rPr>
    </w:lvl>
    <w:lvl w:ilvl="1">
      <w:start w:val="7"/>
      <w:numFmt w:val="decimal"/>
      <w:lvlText w:val="%1.%2"/>
      <w:lvlJc w:val="left"/>
      <w:pPr>
        <w:ind w:left="1494" w:hanging="360"/>
      </w:pPr>
      <w:rPr>
        <w:rFonts w:hint="default"/>
        <w:b/>
      </w:rPr>
    </w:lvl>
    <w:lvl w:ilvl="2">
      <w:start w:val="4"/>
      <w:numFmt w:val="decimal"/>
      <w:lvlText w:val="%1.%2.%3"/>
      <w:lvlJc w:val="left"/>
      <w:pPr>
        <w:ind w:left="2628" w:hanging="36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256" w:hanging="720"/>
      </w:pPr>
      <w:rPr>
        <w:rFonts w:hint="default"/>
        <w:b/>
      </w:rPr>
    </w:lvl>
    <w:lvl w:ilvl="5">
      <w:start w:val="1"/>
      <w:numFmt w:val="decimal"/>
      <w:lvlText w:val="%1.%2.%3.%4.%5.%6"/>
      <w:lvlJc w:val="left"/>
      <w:pPr>
        <w:ind w:left="6390" w:hanging="720"/>
      </w:pPr>
      <w:rPr>
        <w:rFonts w:hint="default"/>
        <w:b/>
      </w:rPr>
    </w:lvl>
    <w:lvl w:ilvl="6">
      <w:start w:val="1"/>
      <w:numFmt w:val="decimal"/>
      <w:lvlText w:val="%1.%2.%3.%4.%5.%6.%7"/>
      <w:lvlJc w:val="left"/>
      <w:pPr>
        <w:ind w:left="7884" w:hanging="1080"/>
      </w:pPr>
      <w:rPr>
        <w:rFonts w:hint="default"/>
        <w:b/>
      </w:rPr>
    </w:lvl>
    <w:lvl w:ilvl="7">
      <w:start w:val="1"/>
      <w:numFmt w:val="decimal"/>
      <w:lvlText w:val="%1.%2.%3.%4.%5.%6.%7.%8"/>
      <w:lvlJc w:val="left"/>
      <w:pPr>
        <w:ind w:left="9018" w:hanging="1080"/>
      </w:pPr>
      <w:rPr>
        <w:rFonts w:hint="default"/>
        <w:b/>
      </w:rPr>
    </w:lvl>
    <w:lvl w:ilvl="8">
      <w:start w:val="1"/>
      <w:numFmt w:val="decimal"/>
      <w:lvlText w:val="%1.%2.%3.%4.%5.%6.%7.%8.%9"/>
      <w:lvlJc w:val="left"/>
      <w:pPr>
        <w:ind w:left="10152" w:hanging="1080"/>
      </w:pPr>
      <w:rPr>
        <w:rFonts w:hint="default"/>
        <w:b/>
      </w:rPr>
    </w:lvl>
  </w:abstractNum>
  <w:abstractNum w:abstractNumId="1">
    <w:nsid w:val="25DA5443"/>
    <w:multiLevelType w:val="multilevel"/>
    <w:tmpl w:val="086C7C1A"/>
    <w:lvl w:ilvl="0">
      <w:start w:val="8"/>
      <w:numFmt w:val="decimal"/>
      <w:lvlText w:val="%1"/>
      <w:lvlJc w:val="left"/>
      <w:pPr>
        <w:ind w:left="360" w:hanging="360"/>
      </w:pPr>
      <w:rPr>
        <w:rFonts w:hint="default"/>
        <w:color w:val="auto"/>
      </w:rPr>
    </w:lvl>
    <w:lvl w:ilvl="1">
      <w:start w:val="7"/>
      <w:numFmt w:val="decimal"/>
      <w:lvlText w:val="%1.%2"/>
      <w:lvlJc w:val="left"/>
      <w:pPr>
        <w:ind w:left="1494" w:hanging="360"/>
      </w:pPr>
      <w:rPr>
        <w:rFonts w:hint="default"/>
        <w:color w:val="auto"/>
      </w:rPr>
    </w:lvl>
    <w:lvl w:ilvl="2">
      <w:start w:val="2"/>
      <w:numFmt w:val="decimal"/>
      <w:lvlText w:val="%1.%2.%3"/>
      <w:lvlJc w:val="left"/>
      <w:pPr>
        <w:ind w:left="2628" w:hanging="360"/>
      </w:pPr>
      <w:rPr>
        <w:rFonts w:hint="default"/>
        <w:b/>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256" w:hanging="720"/>
      </w:pPr>
      <w:rPr>
        <w:rFonts w:hint="default"/>
        <w:color w:val="auto"/>
      </w:rPr>
    </w:lvl>
    <w:lvl w:ilvl="5">
      <w:start w:val="1"/>
      <w:numFmt w:val="decimal"/>
      <w:lvlText w:val="%1.%2.%3.%4.%5.%6"/>
      <w:lvlJc w:val="left"/>
      <w:pPr>
        <w:ind w:left="6390" w:hanging="720"/>
      </w:pPr>
      <w:rPr>
        <w:rFonts w:hint="default"/>
        <w:color w:val="auto"/>
      </w:rPr>
    </w:lvl>
    <w:lvl w:ilvl="6">
      <w:start w:val="1"/>
      <w:numFmt w:val="decimal"/>
      <w:lvlText w:val="%1.%2.%3.%4.%5.%6.%7"/>
      <w:lvlJc w:val="left"/>
      <w:pPr>
        <w:ind w:left="7884" w:hanging="1080"/>
      </w:pPr>
      <w:rPr>
        <w:rFonts w:hint="default"/>
        <w:color w:val="auto"/>
      </w:rPr>
    </w:lvl>
    <w:lvl w:ilvl="7">
      <w:start w:val="1"/>
      <w:numFmt w:val="decimal"/>
      <w:lvlText w:val="%1.%2.%3.%4.%5.%6.%7.%8"/>
      <w:lvlJc w:val="left"/>
      <w:pPr>
        <w:ind w:left="9018" w:hanging="1080"/>
      </w:pPr>
      <w:rPr>
        <w:rFonts w:hint="default"/>
        <w:color w:val="auto"/>
      </w:rPr>
    </w:lvl>
    <w:lvl w:ilvl="8">
      <w:start w:val="1"/>
      <w:numFmt w:val="decimal"/>
      <w:lvlText w:val="%1.%2.%3.%4.%5.%6.%7.%8.%9"/>
      <w:lvlJc w:val="left"/>
      <w:pPr>
        <w:ind w:left="10152" w:hanging="1080"/>
      </w:pPr>
      <w:rPr>
        <w:rFonts w:hint="default"/>
        <w:color w:val="auto"/>
      </w:rPr>
    </w:lvl>
  </w:abstractNum>
  <w:abstractNum w:abstractNumId="2">
    <w:nsid w:val="2DE27002"/>
    <w:multiLevelType w:val="multilevel"/>
    <w:tmpl w:val="7A6C0F48"/>
    <w:lvl w:ilvl="0">
      <w:start w:val="8"/>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7"/>
      <w:numFmt w:val="decimal"/>
      <w:lvlText w:val="%1.%2.%3"/>
      <w:lvlJc w:val="left"/>
      <w:pPr>
        <w:ind w:left="2628" w:hanging="36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390" w:hanging="72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018" w:hanging="1080"/>
      </w:pPr>
      <w:rPr>
        <w:rFonts w:hint="default"/>
      </w:rPr>
    </w:lvl>
    <w:lvl w:ilvl="8">
      <w:start w:val="1"/>
      <w:numFmt w:val="decimal"/>
      <w:lvlText w:val="%1.%2.%3.%4.%5.%6.%7.%8.%9"/>
      <w:lvlJc w:val="left"/>
      <w:pPr>
        <w:ind w:left="10152" w:hanging="1080"/>
      </w:pPr>
      <w:rPr>
        <w:rFonts w:hint="default"/>
      </w:rPr>
    </w:lvl>
  </w:abstractNum>
  <w:abstractNum w:abstractNumId="3">
    <w:nsid w:val="506618E9"/>
    <w:multiLevelType w:val="multilevel"/>
    <w:tmpl w:val="8FEA7944"/>
    <w:lvl w:ilvl="0">
      <w:start w:val="8"/>
      <w:numFmt w:val="decimal"/>
      <w:lvlText w:val="%1"/>
      <w:lvlJc w:val="left"/>
      <w:pPr>
        <w:ind w:left="360" w:hanging="360"/>
      </w:pPr>
      <w:rPr>
        <w:rFonts w:hint="default"/>
      </w:rPr>
    </w:lvl>
    <w:lvl w:ilvl="1">
      <w:start w:val="7"/>
      <w:numFmt w:val="decimal"/>
      <w:lvlText w:val="%1.%2"/>
      <w:lvlJc w:val="left"/>
      <w:pPr>
        <w:ind w:left="1674" w:hanging="360"/>
      </w:pPr>
      <w:rPr>
        <w:rFonts w:hint="default"/>
      </w:rPr>
    </w:lvl>
    <w:lvl w:ilvl="2">
      <w:start w:val="7"/>
      <w:numFmt w:val="decimal"/>
      <w:lvlText w:val="%1.%2.%3"/>
      <w:lvlJc w:val="left"/>
      <w:pPr>
        <w:ind w:left="2629" w:hanging="360"/>
      </w:pPr>
      <w:rPr>
        <w:rFonts w:hint="default"/>
      </w:rPr>
    </w:lvl>
    <w:lvl w:ilvl="3">
      <w:start w:val="1"/>
      <w:numFmt w:val="decimal"/>
      <w:lvlText w:val="%1.%2.%3.%4"/>
      <w:lvlJc w:val="left"/>
      <w:pPr>
        <w:ind w:left="4662" w:hanging="720"/>
      </w:pPr>
      <w:rPr>
        <w:rFonts w:hint="default"/>
      </w:rPr>
    </w:lvl>
    <w:lvl w:ilvl="4">
      <w:start w:val="1"/>
      <w:numFmt w:val="decimal"/>
      <w:lvlText w:val="%1.%2.%3.%4.%5"/>
      <w:lvlJc w:val="left"/>
      <w:pPr>
        <w:ind w:left="5976" w:hanging="720"/>
      </w:pPr>
      <w:rPr>
        <w:rFonts w:hint="default"/>
      </w:rPr>
    </w:lvl>
    <w:lvl w:ilvl="5">
      <w:start w:val="1"/>
      <w:numFmt w:val="decimal"/>
      <w:lvlText w:val="%1.%2.%3.%4.%5.%6"/>
      <w:lvlJc w:val="left"/>
      <w:pPr>
        <w:ind w:left="7290" w:hanging="720"/>
      </w:pPr>
      <w:rPr>
        <w:rFonts w:hint="default"/>
      </w:rPr>
    </w:lvl>
    <w:lvl w:ilvl="6">
      <w:start w:val="1"/>
      <w:numFmt w:val="decimal"/>
      <w:lvlText w:val="%1.%2.%3.%4.%5.%6.%7"/>
      <w:lvlJc w:val="left"/>
      <w:pPr>
        <w:ind w:left="8964" w:hanging="1080"/>
      </w:pPr>
      <w:rPr>
        <w:rFonts w:hint="default"/>
      </w:rPr>
    </w:lvl>
    <w:lvl w:ilvl="7">
      <w:start w:val="1"/>
      <w:numFmt w:val="decimal"/>
      <w:lvlText w:val="%1.%2.%3.%4.%5.%6.%7.%8"/>
      <w:lvlJc w:val="left"/>
      <w:pPr>
        <w:ind w:left="10278" w:hanging="1080"/>
      </w:pPr>
      <w:rPr>
        <w:rFonts w:hint="default"/>
      </w:rPr>
    </w:lvl>
    <w:lvl w:ilvl="8">
      <w:start w:val="1"/>
      <w:numFmt w:val="decimal"/>
      <w:lvlText w:val="%1.%2.%3.%4.%5.%6.%7.%8.%9"/>
      <w:lvlJc w:val="left"/>
      <w:pPr>
        <w:ind w:left="11592" w:hanging="1080"/>
      </w:pPr>
      <w:rPr>
        <w:rFonts w:hint="default"/>
      </w:rPr>
    </w:lvl>
  </w:abstractNum>
  <w:abstractNum w:abstractNumId="4">
    <w:nsid w:val="54952DA5"/>
    <w:multiLevelType w:val="multilevel"/>
    <w:tmpl w:val="A6522002"/>
    <w:lvl w:ilvl="0">
      <w:start w:val="8"/>
      <w:numFmt w:val="decimal"/>
      <w:lvlText w:val="%1."/>
      <w:lvlJc w:val="left"/>
      <w:pPr>
        <w:ind w:left="405" w:hanging="405"/>
      </w:pPr>
      <w:rPr>
        <w:rFonts w:hint="default"/>
      </w:rPr>
    </w:lvl>
    <w:lvl w:ilvl="1">
      <w:start w:val="7"/>
      <w:numFmt w:val="decimal"/>
      <w:lvlText w:val="%1.%2."/>
      <w:lvlJc w:val="left"/>
      <w:pPr>
        <w:ind w:left="585" w:hanging="405"/>
      </w:pPr>
      <w:rPr>
        <w:rFonts w:hint="default"/>
      </w:rPr>
    </w:lvl>
    <w:lvl w:ilvl="2">
      <w:start w:val="1"/>
      <w:numFmt w:val="decimal"/>
      <w:lvlText w:val="%1.%2.%3."/>
      <w:lvlJc w:val="left"/>
      <w:pPr>
        <w:ind w:left="765" w:hanging="405"/>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5">
    <w:nsid w:val="65DA1BAA"/>
    <w:multiLevelType w:val="multilevel"/>
    <w:tmpl w:val="DF567C3A"/>
    <w:lvl w:ilvl="0">
      <w:start w:val="8"/>
      <w:numFmt w:val="decimal"/>
      <w:lvlText w:val="%1"/>
      <w:lvlJc w:val="left"/>
      <w:pPr>
        <w:ind w:left="360" w:hanging="360"/>
      </w:pPr>
      <w:rPr>
        <w:rFonts w:hint="default"/>
        <w:b/>
      </w:rPr>
    </w:lvl>
    <w:lvl w:ilvl="1">
      <w:start w:val="8"/>
      <w:numFmt w:val="decimal"/>
      <w:lvlText w:val="%1.%2"/>
      <w:lvlJc w:val="left"/>
      <w:pPr>
        <w:ind w:left="2628" w:hanging="360"/>
      </w:pPr>
      <w:rPr>
        <w:rFonts w:hint="default"/>
        <w:b/>
      </w:rPr>
    </w:lvl>
    <w:lvl w:ilvl="2">
      <w:start w:val="1"/>
      <w:numFmt w:val="decimal"/>
      <w:lvlText w:val="%1.%2.%3"/>
      <w:lvlJc w:val="left"/>
      <w:pPr>
        <w:ind w:left="4896" w:hanging="360"/>
      </w:pPr>
      <w:rPr>
        <w:rFonts w:hint="default"/>
        <w:b/>
      </w:rPr>
    </w:lvl>
    <w:lvl w:ilvl="3">
      <w:start w:val="1"/>
      <w:numFmt w:val="decimal"/>
      <w:lvlText w:val="%1.%2.%3.%4"/>
      <w:lvlJc w:val="left"/>
      <w:pPr>
        <w:ind w:left="7524" w:hanging="720"/>
      </w:pPr>
      <w:rPr>
        <w:rFonts w:hint="default"/>
        <w:b/>
      </w:rPr>
    </w:lvl>
    <w:lvl w:ilvl="4">
      <w:start w:val="1"/>
      <w:numFmt w:val="decimal"/>
      <w:lvlText w:val="%1.%2.%3.%4.%5"/>
      <w:lvlJc w:val="left"/>
      <w:pPr>
        <w:ind w:left="9792" w:hanging="720"/>
      </w:pPr>
      <w:rPr>
        <w:rFonts w:hint="default"/>
        <w:b/>
      </w:rPr>
    </w:lvl>
    <w:lvl w:ilvl="5">
      <w:start w:val="1"/>
      <w:numFmt w:val="decimal"/>
      <w:lvlText w:val="%1.%2.%3.%4.%5.%6"/>
      <w:lvlJc w:val="left"/>
      <w:pPr>
        <w:ind w:left="12060" w:hanging="720"/>
      </w:pPr>
      <w:rPr>
        <w:rFonts w:hint="default"/>
        <w:b/>
      </w:rPr>
    </w:lvl>
    <w:lvl w:ilvl="6">
      <w:start w:val="1"/>
      <w:numFmt w:val="decimal"/>
      <w:lvlText w:val="%1.%2.%3.%4.%5.%6.%7"/>
      <w:lvlJc w:val="left"/>
      <w:pPr>
        <w:ind w:left="14688" w:hanging="1080"/>
      </w:pPr>
      <w:rPr>
        <w:rFonts w:hint="default"/>
        <w:b/>
      </w:rPr>
    </w:lvl>
    <w:lvl w:ilvl="7">
      <w:start w:val="1"/>
      <w:numFmt w:val="decimal"/>
      <w:lvlText w:val="%1.%2.%3.%4.%5.%6.%7.%8"/>
      <w:lvlJc w:val="left"/>
      <w:pPr>
        <w:ind w:left="16956" w:hanging="1080"/>
      </w:pPr>
      <w:rPr>
        <w:rFonts w:hint="default"/>
        <w:b/>
      </w:rPr>
    </w:lvl>
    <w:lvl w:ilvl="8">
      <w:start w:val="1"/>
      <w:numFmt w:val="decimal"/>
      <w:lvlText w:val="%1.%2.%3.%4.%5.%6.%7.%8.%9"/>
      <w:lvlJc w:val="left"/>
      <w:pPr>
        <w:ind w:left="19224" w:hanging="1080"/>
      </w:pPr>
      <w:rPr>
        <w:rFonts w:hint="default"/>
        <w:b/>
      </w:rPr>
    </w:lvl>
  </w:abstractNum>
  <w:abstractNum w:abstractNumId="6">
    <w:nsid w:val="6C6361F0"/>
    <w:multiLevelType w:val="multilevel"/>
    <w:tmpl w:val="3A1C8EAC"/>
    <w:lvl w:ilvl="0">
      <w:start w:val="1"/>
      <w:numFmt w:val="decimal"/>
      <w:lvlText w:val="%1."/>
      <w:lvlJc w:val="left"/>
      <w:pPr>
        <w:ind w:left="720" w:hanging="360"/>
      </w:pPr>
    </w:lvl>
    <w:lvl w:ilvl="1">
      <w:start w:val="1"/>
      <w:numFmt w:val="decimal"/>
      <w:isLgl/>
      <w:lvlText w:val="%1.%2."/>
      <w:lvlJc w:val="left"/>
      <w:pPr>
        <w:ind w:left="735" w:hanging="375"/>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2"/>
  </w:compat>
  <w:rsids>
    <w:rsidRoot w:val="009962E6"/>
    <w:rsid w:val="00063035"/>
    <w:rsid w:val="0009791F"/>
    <w:rsid w:val="000C7E14"/>
    <w:rsid w:val="000E2C98"/>
    <w:rsid w:val="000F5A2B"/>
    <w:rsid w:val="00117C5A"/>
    <w:rsid w:val="00136FF1"/>
    <w:rsid w:val="001A5D6C"/>
    <w:rsid w:val="00232E35"/>
    <w:rsid w:val="00236820"/>
    <w:rsid w:val="00262063"/>
    <w:rsid w:val="00295181"/>
    <w:rsid w:val="002A35A2"/>
    <w:rsid w:val="002D4118"/>
    <w:rsid w:val="002E74A2"/>
    <w:rsid w:val="00306B28"/>
    <w:rsid w:val="0032634D"/>
    <w:rsid w:val="003413CD"/>
    <w:rsid w:val="00361938"/>
    <w:rsid w:val="003E4976"/>
    <w:rsid w:val="00447DB0"/>
    <w:rsid w:val="00465554"/>
    <w:rsid w:val="00467FFA"/>
    <w:rsid w:val="00471EFD"/>
    <w:rsid w:val="00475C05"/>
    <w:rsid w:val="004940EC"/>
    <w:rsid w:val="00494A24"/>
    <w:rsid w:val="004A601F"/>
    <w:rsid w:val="00514E99"/>
    <w:rsid w:val="0052095D"/>
    <w:rsid w:val="00553496"/>
    <w:rsid w:val="00555485"/>
    <w:rsid w:val="00575057"/>
    <w:rsid w:val="00585169"/>
    <w:rsid w:val="005B0777"/>
    <w:rsid w:val="005B2B2C"/>
    <w:rsid w:val="005B37D5"/>
    <w:rsid w:val="005F2570"/>
    <w:rsid w:val="00644B29"/>
    <w:rsid w:val="00653971"/>
    <w:rsid w:val="00660ADC"/>
    <w:rsid w:val="00673729"/>
    <w:rsid w:val="0067730C"/>
    <w:rsid w:val="006B614D"/>
    <w:rsid w:val="006C05B9"/>
    <w:rsid w:val="006C0CB5"/>
    <w:rsid w:val="006D7C6E"/>
    <w:rsid w:val="006E7ED0"/>
    <w:rsid w:val="006F1B7F"/>
    <w:rsid w:val="00705132"/>
    <w:rsid w:val="00711C07"/>
    <w:rsid w:val="007134B8"/>
    <w:rsid w:val="007355AA"/>
    <w:rsid w:val="00741B64"/>
    <w:rsid w:val="0076780B"/>
    <w:rsid w:val="007D013A"/>
    <w:rsid w:val="007E7DCC"/>
    <w:rsid w:val="007F3C5A"/>
    <w:rsid w:val="00807600"/>
    <w:rsid w:val="00822B14"/>
    <w:rsid w:val="00837A1E"/>
    <w:rsid w:val="008440BC"/>
    <w:rsid w:val="00847B15"/>
    <w:rsid w:val="008B1008"/>
    <w:rsid w:val="0092707F"/>
    <w:rsid w:val="00984570"/>
    <w:rsid w:val="009962E6"/>
    <w:rsid w:val="00A5323E"/>
    <w:rsid w:val="00A70039"/>
    <w:rsid w:val="00A85BB3"/>
    <w:rsid w:val="00AD5954"/>
    <w:rsid w:val="00AF50DA"/>
    <w:rsid w:val="00B14CA9"/>
    <w:rsid w:val="00BC0ED6"/>
    <w:rsid w:val="00BF1BD5"/>
    <w:rsid w:val="00BF413A"/>
    <w:rsid w:val="00CB3DBF"/>
    <w:rsid w:val="00CF185F"/>
    <w:rsid w:val="00CF77F8"/>
    <w:rsid w:val="00D04AB1"/>
    <w:rsid w:val="00D21EC7"/>
    <w:rsid w:val="00D32DA0"/>
    <w:rsid w:val="00D92AFB"/>
    <w:rsid w:val="00DA6B32"/>
    <w:rsid w:val="00DF7760"/>
    <w:rsid w:val="00E03DCB"/>
    <w:rsid w:val="00E13AD3"/>
    <w:rsid w:val="00E2283F"/>
    <w:rsid w:val="00EB1EBF"/>
    <w:rsid w:val="00EC02BF"/>
    <w:rsid w:val="00EC325B"/>
    <w:rsid w:val="00EF3A2A"/>
    <w:rsid w:val="00F37415"/>
    <w:rsid w:val="00F4418A"/>
    <w:rsid w:val="00F630A8"/>
    <w:rsid w:val="00F762F3"/>
    <w:rsid w:val="00FD11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FFA"/>
  </w:style>
  <w:style w:type="paragraph" w:styleId="Ttulo1">
    <w:name w:val="heading 1"/>
    <w:basedOn w:val="Normal"/>
    <w:next w:val="Normal"/>
    <w:qFormat/>
    <w:rsid w:val="00467FFA"/>
    <w:pPr>
      <w:keepNext/>
      <w:ind w:left="1701" w:right="1922"/>
      <w:jc w:val="center"/>
      <w:outlineLvl w:val="0"/>
    </w:pPr>
    <w:rPr>
      <w:sz w:val="24"/>
    </w:rPr>
  </w:style>
  <w:style w:type="paragraph" w:styleId="Ttulo2">
    <w:name w:val="heading 2"/>
    <w:basedOn w:val="Normal"/>
    <w:next w:val="Normal"/>
    <w:qFormat/>
    <w:rsid w:val="00467FFA"/>
    <w:pPr>
      <w:keepNext/>
      <w:ind w:left="1701" w:right="1922"/>
      <w:jc w:val="center"/>
      <w:outlineLvl w:val="1"/>
    </w:pPr>
    <w:rPr>
      <w:b/>
      <w:sz w:val="24"/>
    </w:rPr>
  </w:style>
  <w:style w:type="paragraph" w:styleId="Ttulo3">
    <w:name w:val="heading 3"/>
    <w:basedOn w:val="Normal"/>
    <w:next w:val="Normal"/>
    <w:qFormat/>
    <w:rsid w:val="00467FFA"/>
    <w:pPr>
      <w:keepNext/>
      <w:spacing w:line="360" w:lineRule="auto"/>
      <w:ind w:left="1701" w:right="1922"/>
      <w:jc w:val="center"/>
      <w:outlineLvl w:val="2"/>
    </w:pPr>
    <w:rPr>
      <w:b/>
    </w:rPr>
  </w:style>
  <w:style w:type="paragraph" w:styleId="Ttulo4">
    <w:name w:val="heading 4"/>
    <w:basedOn w:val="Normal"/>
    <w:next w:val="Normal"/>
    <w:qFormat/>
    <w:rsid w:val="00467FFA"/>
    <w:pPr>
      <w:keepNext/>
      <w:ind w:left="1701" w:right="1923"/>
      <w:jc w:val="center"/>
      <w:outlineLvl w:val="3"/>
    </w:pPr>
    <w:rPr>
      <w:sz w:val="24"/>
    </w:rPr>
  </w:style>
  <w:style w:type="paragraph" w:styleId="Ttulo5">
    <w:name w:val="heading 5"/>
    <w:basedOn w:val="Normal"/>
    <w:next w:val="Normal"/>
    <w:qFormat/>
    <w:rsid w:val="00467FFA"/>
    <w:pPr>
      <w:keepNext/>
      <w:ind w:right="-62"/>
      <w:jc w:val="center"/>
      <w:outlineLvl w:val="4"/>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rsid w:val="00467FFA"/>
    <w:pPr>
      <w:ind w:left="1701" w:right="1922" w:firstLine="567"/>
      <w:jc w:val="both"/>
    </w:pPr>
    <w:rPr>
      <w:sz w:val="24"/>
    </w:rPr>
  </w:style>
  <w:style w:type="paragraph" w:styleId="Cabealho">
    <w:name w:val="header"/>
    <w:basedOn w:val="Normal"/>
    <w:semiHidden/>
    <w:rsid w:val="00467FFA"/>
    <w:pPr>
      <w:tabs>
        <w:tab w:val="center" w:pos="4419"/>
        <w:tab w:val="right" w:pos="8838"/>
      </w:tabs>
    </w:pPr>
  </w:style>
  <w:style w:type="paragraph" w:styleId="Rodap">
    <w:name w:val="footer"/>
    <w:basedOn w:val="Normal"/>
    <w:rsid w:val="00467FFA"/>
    <w:pPr>
      <w:tabs>
        <w:tab w:val="center" w:pos="4419"/>
        <w:tab w:val="right" w:pos="8838"/>
      </w:tabs>
    </w:pPr>
  </w:style>
  <w:style w:type="character" w:styleId="Hyperlink">
    <w:name w:val="Hyperlink"/>
    <w:rsid w:val="00262063"/>
    <w:rPr>
      <w:color w:val="0000FF"/>
      <w:u w:val="single"/>
    </w:rPr>
  </w:style>
  <w:style w:type="paragraph" w:styleId="PargrafodaLista">
    <w:name w:val="List Paragraph"/>
    <w:basedOn w:val="Normal"/>
    <w:uiPriority w:val="34"/>
    <w:qFormat/>
    <w:rsid w:val="00CF185F"/>
    <w:pPr>
      <w:ind w:left="720"/>
      <w:contextualSpacing/>
    </w:pPr>
  </w:style>
  <w:style w:type="paragraph" w:customStyle="1" w:styleId="corpo">
    <w:name w:val="corpo"/>
    <w:basedOn w:val="Normal"/>
    <w:rsid w:val="00E03DC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FFA"/>
  </w:style>
  <w:style w:type="paragraph" w:styleId="Ttulo1">
    <w:name w:val="heading 1"/>
    <w:basedOn w:val="Normal"/>
    <w:next w:val="Normal"/>
    <w:qFormat/>
    <w:rsid w:val="00467FFA"/>
    <w:pPr>
      <w:keepNext/>
      <w:ind w:left="1701" w:right="1922"/>
      <w:jc w:val="center"/>
      <w:outlineLvl w:val="0"/>
    </w:pPr>
    <w:rPr>
      <w:sz w:val="24"/>
    </w:rPr>
  </w:style>
  <w:style w:type="paragraph" w:styleId="Ttulo2">
    <w:name w:val="heading 2"/>
    <w:basedOn w:val="Normal"/>
    <w:next w:val="Normal"/>
    <w:qFormat/>
    <w:rsid w:val="00467FFA"/>
    <w:pPr>
      <w:keepNext/>
      <w:ind w:left="1701" w:right="1922"/>
      <w:jc w:val="center"/>
      <w:outlineLvl w:val="1"/>
    </w:pPr>
    <w:rPr>
      <w:b/>
      <w:sz w:val="24"/>
    </w:rPr>
  </w:style>
  <w:style w:type="paragraph" w:styleId="Ttulo3">
    <w:name w:val="heading 3"/>
    <w:basedOn w:val="Normal"/>
    <w:next w:val="Normal"/>
    <w:qFormat/>
    <w:rsid w:val="00467FFA"/>
    <w:pPr>
      <w:keepNext/>
      <w:spacing w:line="360" w:lineRule="auto"/>
      <w:ind w:left="1701" w:right="1922"/>
      <w:jc w:val="center"/>
      <w:outlineLvl w:val="2"/>
    </w:pPr>
    <w:rPr>
      <w:b/>
    </w:rPr>
  </w:style>
  <w:style w:type="paragraph" w:styleId="Ttulo4">
    <w:name w:val="heading 4"/>
    <w:basedOn w:val="Normal"/>
    <w:next w:val="Normal"/>
    <w:qFormat/>
    <w:rsid w:val="00467FFA"/>
    <w:pPr>
      <w:keepNext/>
      <w:ind w:left="1701" w:right="1923"/>
      <w:jc w:val="center"/>
      <w:outlineLvl w:val="3"/>
    </w:pPr>
    <w:rPr>
      <w:sz w:val="24"/>
    </w:rPr>
  </w:style>
  <w:style w:type="paragraph" w:styleId="Ttulo5">
    <w:name w:val="heading 5"/>
    <w:basedOn w:val="Normal"/>
    <w:next w:val="Normal"/>
    <w:qFormat/>
    <w:rsid w:val="00467FFA"/>
    <w:pPr>
      <w:keepNext/>
      <w:ind w:right="-62"/>
      <w:jc w:val="center"/>
      <w:outlineLvl w:val="4"/>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rsid w:val="00467FFA"/>
    <w:pPr>
      <w:ind w:left="1701" w:right="1922" w:firstLine="567"/>
      <w:jc w:val="both"/>
    </w:pPr>
    <w:rPr>
      <w:sz w:val="24"/>
    </w:rPr>
  </w:style>
  <w:style w:type="paragraph" w:styleId="Cabealho">
    <w:name w:val="header"/>
    <w:basedOn w:val="Normal"/>
    <w:semiHidden/>
    <w:rsid w:val="00467FFA"/>
    <w:pPr>
      <w:tabs>
        <w:tab w:val="center" w:pos="4419"/>
        <w:tab w:val="right" w:pos="8838"/>
      </w:tabs>
    </w:pPr>
  </w:style>
  <w:style w:type="paragraph" w:styleId="Rodap">
    <w:name w:val="footer"/>
    <w:basedOn w:val="Normal"/>
    <w:rsid w:val="00467FFA"/>
    <w:pPr>
      <w:tabs>
        <w:tab w:val="center" w:pos="4419"/>
        <w:tab w:val="right" w:pos="8838"/>
      </w:tabs>
    </w:pPr>
  </w:style>
  <w:style w:type="character" w:styleId="Hyperlink">
    <w:name w:val="Hyperlink"/>
    <w:rsid w:val="00262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pmita@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D2FD-BC34-49AF-9AD9-0F26973F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582</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dc:creator>
  <cp:lastModifiedBy>Selminha</cp:lastModifiedBy>
  <cp:revision>20</cp:revision>
  <cp:lastPrinted>2014-03-19T10:55:00Z</cp:lastPrinted>
  <dcterms:created xsi:type="dcterms:W3CDTF">2017-01-25T12:31:00Z</dcterms:created>
  <dcterms:modified xsi:type="dcterms:W3CDTF">2017-05-22T14:36:00Z</dcterms:modified>
</cp:coreProperties>
</file>