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45"/>
        <w:gridCol w:w="7074"/>
        <w:gridCol w:w="1361"/>
        <w:gridCol w:w="958"/>
      </w:tblGrid>
      <w:tr w:rsidR="0059743E" w:rsidRPr="0059743E" w:rsidTr="0059743E">
        <w:trPr>
          <w:trHeight w:val="70"/>
        </w:trPr>
        <w:tc>
          <w:tcPr>
            <w:tcW w:w="745" w:type="dxa"/>
            <w:noWrap/>
            <w:vAlign w:val="center"/>
            <w:hideMark/>
          </w:tcPr>
          <w:p w:rsidR="0059743E" w:rsidRPr="0059743E" w:rsidRDefault="0059743E" w:rsidP="0059743E">
            <w:pPr>
              <w:spacing w:line="360" w:lineRule="auto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b/>
                <w:bCs/>
                <w:sz w:val="20"/>
                <w:lang w:eastAsia="ar-SA"/>
              </w:rPr>
              <w:t>Item</w:t>
            </w:r>
          </w:p>
        </w:tc>
        <w:tc>
          <w:tcPr>
            <w:tcW w:w="7074" w:type="dxa"/>
            <w:noWrap/>
            <w:vAlign w:val="center"/>
            <w:hideMark/>
          </w:tcPr>
          <w:p w:rsidR="0059743E" w:rsidRPr="0059743E" w:rsidRDefault="0059743E" w:rsidP="0059743E">
            <w:pPr>
              <w:spacing w:line="360" w:lineRule="auto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b/>
                <w:bCs/>
                <w:sz w:val="20"/>
                <w:lang w:eastAsia="ar-SA"/>
              </w:rPr>
              <w:t>Descrição</w:t>
            </w:r>
          </w:p>
        </w:tc>
        <w:tc>
          <w:tcPr>
            <w:tcW w:w="1361" w:type="dxa"/>
            <w:vAlign w:val="center"/>
          </w:tcPr>
          <w:p w:rsidR="0059743E" w:rsidRPr="0059743E" w:rsidRDefault="0059743E" w:rsidP="0059743E">
            <w:pPr>
              <w:spacing w:line="360" w:lineRule="auto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lang w:eastAsia="ar-SA"/>
              </w:rPr>
              <w:t>Und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lang w:eastAsia="ar-SA"/>
              </w:rPr>
              <w:t>.</w:t>
            </w:r>
          </w:p>
        </w:tc>
        <w:tc>
          <w:tcPr>
            <w:tcW w:w="958" w:type="dxa"/>
            <w:noWrap/>
            <w:vAlign w:val="center"/>
            <w:hideMark/>
          </w:tcPr>
          <w:p w:rsidR="0059743E" w:rsidRPr="0059743E" w:rsidRDefault="0059743E" w:rsidP="0059743E">
            <w:pPr>
              <w:spacing w:line="360" w:lineRule="auto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b/>
                <w:bCs/>
                <w:sz w:val="20"/>
                <w:lang w:eastAsia="ar-SA"/>
              </w:rPr>
              <w:t>Quant.</w:t>
            </w:r>
          </w:p>
        </w:tc>
      </w:tr>
      <w:tr w:rsidR="0059743E" w:rsidRPr="0059743E" w:rsidTr="0059743E">
        <w:trPr>
          <w:trHeight w:val="3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1</w:t>
            </w:r>
            <w:proofErr w:type="gramEnd"/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Amalgamador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odontologico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>, c/modo de operação digital tipo capsular.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6</w:t>
            </w:r>
            <w:proofErr w:type="gramEnd"/>
          </w:p>
        </w:tc>
      </w:tr>
      <w:tr w:rsidR="0059743E" w:rsidRPr="0059743E" w:rsidTr="0059743E">
        <w:trPr>
          <w:trHeight w:val="915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2</w:t>
            </w:r>
            <w:proofErr w:type="gramEnd"/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Avental de proteção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plumbífero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, uso profissional, com protetor de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tireóide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, tamanho mínimo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60cm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x 50 cm ( PARA USO INFANTIL), com proteção de 0,25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mmPb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, acabamento de nylon impermeável ou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corino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especial.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10</w:t>
            </w:r>
          </w:p>
        </w:tc>
      </w:tr>
      <w:tr w:rsidR="0059743E" w:rsidRPr="0059743E" w:rsidTr="0059743E">
        <w:trPr>
          <w:trHeight w:val="915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3</w:t>
            </w:r>
            <w:proofErr w:type="gramEnd"/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Avental de proteção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plumbífero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, uso profissional, com protetor de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tireóide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, tamanho mínimo100cm x 60 cm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( 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PARA USO ADULTO), com proteção de 0,25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mmPb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, acabamento de nylon impermeável ou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corino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especial.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10</w:t>
            </w:r>
          </w:p>
        </w:tc>
      </w:tr>
      <w:tr w:rsidR="0059743E" w:rsidRPr="0059743E" w:rsidTr="0059743E">
        <w:trPr>
          <w:trHeight w:val="3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4</w:t>
            </w:r>
            <w:proofErr w:type="gramEnd"/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Arco de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Ostby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dobrável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Autoclavável</w:t>
            </w:r>
            <w:proofErr w:type="spellEnd"/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10</w:t>
            </w:r>
          </w:p>
        </w:tc>
      </w:tr>
      <w:tr w:rsidR="0059743E" w:rsidRPr="0059743E" w:rsidTr="0059743E">
        <w:trPr>
          <w:trHeight w:val="3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5</w:t>
            </w:r>
            <w:proofErr w:type="gramEnd"/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Destilador Odontológico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5</w:t>
            </w:r>
            <w:proofErr w:type="gramEnd"/>
          </w:p>
        </w:tc>
      </w:tr>
      <w:tr w:rsidR="0059743E" w:rsidRPr="0059743E" w:rsidTr="0059743E">
        <w:trPr>
          <w:trHeight w:val="3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6</w:t>
            </w:r>
            <w:proofErr w:type="gramEnd"/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Fotopolimerizador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de resinas, tipo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led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>, sem fio.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15</w:t>
            </w:r>
          </w:p>
        </w:tc>
      </w:tr>
      <w:tr w:rsidR="0059743E" w:rsidRPr="0059743E" w:rsidTr="0059743E">
        <w:trPr>
          <w:trHeight w:val="6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7</w:t>
            </w:r>
            <w:proofErr w:type="gramEnd"/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Seladora tipo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manual e com pedal, aplicação grau cirúrgico, controle de temperatura digital (para uso odontológico).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15</w:t>
            </w:r>
          </w:p>
        </w:tc>
      </w:tr>
      <w:tr w:rsidR="0059743E" w:rsidRPr="0059743E" w:rsidTr="0059743E">
        <w:trPr>
          <w:trHeight w:val="3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8</w:t>
            </w:r>
            <w:proofErr w:type="gramEnd"/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Afastador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Minessota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>, em aço inoxidável.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10</w:t>
            </w:r>
          </w:p>
        </w:tc>
      </w:tr>
      <w:tr w:rsidR="0059743E" w:rsidRPr="0059743E" w:rsidTr="0059743E">
        <w:trPr>
          <w:trHeight w:val="6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9</w:t>
            </w:r>
            <w:proofErr w:type="gramEnd"/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Alavanca apical Reta (APEXO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),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nº 301,  confeccionada em aço inoxidável,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autoclavável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e com cabo para apoio de dedo.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25</w:t>
            </w:r>
          </w:p>
        </w:tc>
      </w:tr>
      <w:tr w:rsidR="0059743E" w:rsidRPr="0059743E" w:rsidTr="0059743E">
        <w:trPr>
          <w:trHeight w:val="6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10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Alavanca odontológica, material aço inoxidável, referência tipo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Seldin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, características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adicionais esquerda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1L, esterilidade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autoclavável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>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20</w:t>
            </w:r>
          </w:p>
        </w:tc>
      </w:tr>
      <w:tr w:rsidR="0059743E" w:rsidRPr="0059743E" w:rsidTr="0059743E">
        <w:trPr>
          <w:trHeight w:val="6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11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Alavanca odontológica, material aço inoxidável, referência tipo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Seldin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, características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adicionais direita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1R, esterilidade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autoclavável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>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25</w:t>
            </w:r>
          </w:p>
        </w:tc>
      </w:tr>
      <w:tr w:rsidR="0059743E" w:rsidRPr="0059743E" w:rsidTr="0059743E">
        <w:trPr>
          <w:trHeight w:val="6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12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Alavanca odontológica, material aço inoxidável, referência tipo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Seldin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, características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adicionais reta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, referência nº 2, esterilidade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autoclavável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>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60</w:t>
            </w:r>
          </w:p>
        </w:tc>
      </w:tr>
      <w:tr w:rsidR="0059743E" w:rsidRPr="0059743E" w:rsidTr="0059743E">
        <w:trPr>
          <w:trHeight w:val="6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13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Alveolótomo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, material aço inoxidável, tipo ponta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Luer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curvo, características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adicionais articulado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, esterilidade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autoclavável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>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15</w:t>
            </w:r>
          </w:p>
        </w:tc>
      </w:tr>
      <w:tr w:rsidR="0059743E" w:rsidRPr="0059743E" w:rsidTr="0059743E">
        <w:trPr>
          <w:trHeight w:val="6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14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Aplicador odontológico, aplicação para cimento hidróxido de cálcio, material aço inoxidável, cabo longo, duplo, tipo ponta angulada.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35</w:t>
            </w:r>
          </w:p>
        </w:tc>
      </w:tr>
      <w:tr w:rsidR="0059743E" w:rsidRPr="0059743E" w:rsidTr="0059743E">
        <w:trPr>
          <w:trHeight w:val="6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15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Bandeja inox ou bandeja plástica fabricada em polímeros de alta resistência,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autoclavável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a 121ºC, dimensões aproximadas de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22x9x1,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>5 cm.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100</w:t>
            </w:r>
          </w:p>
        </w:tc>
      </w:tr>
      <w:tr w:rsidR="0059743E" w:rsidRPr="0059743E" w:rsidTr="0059743E">
        <w:trPr>
          <w:trHeight w:val="615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16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Bandeja inox ou bandeja plástica fabricada em polímeros de alta resistência,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autoclavável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a 121ºC, dimensões aproximadas de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22x18x1,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>5 cm.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100</w:t>
            </w:r>
          </w:p>
        </w:tc>
      </w:tr>
      <w:tr w:rsidR="0059743E" w:rsidRPr="0059743E" w:rsidTr="0059743E">
        <w:trPr>
          <w:trHeight w:val="6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17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Broca alta rotação, material aço inoxidável diamantada, formato esférica, tipo haste longa, tipo corte cirúrgica, numeração americana 1012.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250</w:t>
            </w:r>
          </w:p>
        </w:tc>
      </w:tr>
      <w:tr w:rsidR="0059743E" w:rsidRPr="0059743E" w:rsidTr="0059743E">
        <w:trPr>
          <w:trHeight w:val="6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18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Broca alta rotação, material aço inoxidável diamantada, formato esférica, tipo haste regular, tipo corte médio, numeração americana 1014.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250</w:t>
            </w:r>
          </w:p>
        </w:tc>
      </w:tr>
      <w:tr w:rsidR="0059743E" w:rsidRPr="0059743E" w:rsidTr="0059743E">
        <w:trPr>
          <w:trHeight w:val="6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19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Broca alta rotação, material aço inoxidável diamantada, formato esférica, tipo haste regular, tipo corte médio, numeração americana 1016.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200</w:t>
            </w:r>
          </w:p>
        </w:tc>
      </w:tr>
      <w:tr w:rsidR="0059743E" w:rsidRPr="0059743E" w:rsidTr="0059743E">
        <w:trPr>
          <w:trHeight w:val="6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20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Broca alta rotação, material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carbide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>, formato esférica, tipo haste longa, tipo corte cirúrgica, ref. 4.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60</w:t>
            </w:r>
          </w:p>
        </w:tc>
      </w:tr>
      <w:tr w:rsidR="0059743E" w:rsidRPr="0059743E" w:rsidTr="0059743E">
        <w:trPr>
          <w:trHeight w:val="6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lastRenderedPageBreak/>
              <w:t>21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Broca alta rotação, material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carbide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>, formato esférica, tipo haste longa, tipo corte cirúrgica, ref. 6.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50</w:t>
            </w:r>
          </w:p>
        </w:tc>
      </w:tr>
      <w:tr w:rsidR="0059743E" w:rsidRPr="0059743E" w:rsidTr="0059743E">
        <w:trPr>
          <w:trHeight w:val="6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22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Broca alta rotação, material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carbide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>, formato CÔNICO, tipo haste longa, tipo corte cirúrgica, ref. 702.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25</w:t>
            </w:r>
          </w:p>
        </w:tc>
      </w:tr>
      <w:tr w:rsidR="0059743E" w:rsidRPr="0059743E" w:rsidTr="0059743E">
        <w:trPr>
          <w:trHeight w:val="6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23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Broca alta rotação, material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carbide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>, formato CÔNICO, tipo haste longa, tipo corte cirúrgica, ref. 703.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25</w:t>
            </w:r>
          </w:p>
        </w:tc>
      </w:tr>
      <w:tr w:rsidR="0059743E" w:rsidRPr="0059743E" w:rsidTr="0059743E">
        <w:trPr>
          <w:trHeight w:val="9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24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Broca odontológica, material aço inoxidável, tipo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tronco cônica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, tipo lâmina cirúrgica, aplicação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osteotomia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, características adicionais alta rotação, formato lisa, modelo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Zekrya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, tamanho haste 23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mm.</w:t>
            </w:r>
            <w:proofErr w:type="spellEnd"/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50</w:t>
            </w:r>
          </w:p>
        </w:tc>
      </w:tr>
      <w:tr w:rsidR="0059743E" w:rsidRPr="0059743E" w:rsidTr="0059743E">
        <w:trPr>
          <w:trHeight w:val="9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25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Broca odontológica, material aço inoxidável, tipo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tronco cônica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, tipo lâmina cirúrgica, aplicação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osteotomia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, características adicionais alta rotação, formato lisa, modelo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Zecrya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, tamanho haste 28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mm.</w:t>
            </w:r>
            <w:proofErr w:type="spellEnd"/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40</w:t>
            </w:r>
          </w:p>
        </w:tc>
      </w:tr>
      <w:tr w:rsidR="0059743E" w:rsidRPr="0059743E" w:rsidTr="0059743E">
        <w:trPr>
          <w:trHeight w:val="3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26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Broca Gates - </w:t>
            </w:r>
            <w:proofErr w:type="spellStart"/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Glidden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,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32 mm nº 1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50</w:t>
            </w:r>
          </w:p>
        </w:tc>
      </w:tr>
      <w:tr w:rsidR="0059743E" w:rsidRPr="0059743E" w:rsidTr="0059743E">
        <w:trPr>
          <w:trHeight w:val="3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27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Broca Gates - </w:t>
            </w:r>
            <w:proofErr w:type="spellStart"/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Glidden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,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32 mm nº 2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50</w:t>
            </w:r>
          </w:p>
        </w:tc>
      </w:tr>
      <w:tr w:rsidR="0059743E" w:rsidRPr="0059743E" w:rsidTr="0059743E">
        <w:trPr>
          <w:trHeight w:val="3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28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Broca Gates - </w:t>
            </w:r>
            <w:proofErr w:type="spellStart"/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Glidden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,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32 mm nº 3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50</w:t>
            </w:r>
          </w:p>
        </w:tc>
      </w:tr>
      <w:tr w:rsidR="0059743E" w:rsidRPr="0059743E" w:rsidTr="0059743E">
        <w:trPr>
          <w:trHeight w:val="3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29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Broca ENDO-Z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25</w:t>
            </w:r>
          </w:p>
        </w:tc>
      </w:tr>
      <w:tr w:rsidR="0059743E" w:rsidRPr="0059743E" w:rsidTr="0059743E">
        <w:trPr>
          <w:trHeight w:val="3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30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Broca Largo, 32 mm nº1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10</w:t>
            </w:r>
          </w:p>
        </w:tc>
      </w:tr>
      <w:tr w:rsidR="0059743E" w:rsidRPr="0059743E" w:rsidTr="0059743E">
        <w:trPr>
          <w:trHeight w:val="3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31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Broca Largo, 32 mm nº2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10</w:t>
            </w:r>
          </w:p>
        </w:tc>
      </w:tr>
      <w:tr w:rsidR="0059743E" w:rsidRPr="0059743E" w:rsidTr="0059743E">
        <w:trPr>
          <w:trHeight w:val="3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32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Broca Largo, 32 mm nº3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10</w:t>
            </w:r>
          </w:p>
        </w:tc>
      </w:tr>
      <w:tr w:rsidR="0059743E" w:rsidRPr="0059743E" w:rsidTr="0059743E">
        <w:trPr>
          <w:trHeight w:val="6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33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Brunidor odontológico n.29, em aço inoxidável para acabamento em restaurações de amálgama.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15</w:t>
            </w:r>
          </w:p>
        </w:tc>
      </w:tr>
      <w:tr w:rsidR="0059743E" w:rsidRPr="0059743E" w:rsidTr="0059743E">
        <w:trPr>
          <w:trHeight w:val="3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34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Cabo bisturi, material aço inoxidável, tamanho nº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3</w:t>
            </w:r>
            <w:proofErr w:type="gramEnd"/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20</w:t>
            </w:r>
          </w:p>
        </w:tc>
      </w:tr>
      <w:tr w:rsidR="0059743E" w:rsidRPr="0059743E" w:rsidTr="0059743E">
        <w:trPr>
          <w:trHeight w:val="6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35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Cabo espelho bucal, material aço inoxidável, formato oitavado, tipo uso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autoclavável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>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200</w:t>
            </w:r>
          </w:p>
        </w:tc>
      </w:tr>
      <w:tr w:rsidR="0059743E" w:rsidRPr="0059743E" w:rsidTr="0059743E">
        <w:trPr>
          <w:trHeight w:val="6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36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Campo Cirúrgico descartável, fabricado em polipropileno (TNT Tecido Não Tecido), medindo aproximadamente 40 cm x 40 cm.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1.000</w:t>
            </w:r>
          </w:p>
        </w:tc>
      </w:tr>
      <w:tr w:rsidR="0059743E" w:rsidRPr="0059743E" w:rsidTr="0059743E">
        <w:trPr>
          <w:trHeight w:val="6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37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Campo Cirúrgico descartável, FENESTRADO, fabricado em polipropileno (TNT Tecido Não Tecido), medindo aproximadamente 90 cm x 120 cm.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1.000</w:t>
            </w:r>
          </w:p>
        </w:tc>
      </w:tr>
      <w:tr w:rsidR="0059743E" w:rsidRPr="0059743E" w:rsidTr="0059743E">
        <w:trPr>
          <w:trHeight w:val="3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38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Colgadura para radiografia odontológica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100</w:t>
            </w:r>
          </w:p>
        </w:tc>
      </w:tr>
      <w:tr w:rsidR="0059743E" w:rsidRPr="0059743E" w:rsidTr="0059743E">
        <w:trPr>
          <w:trHeight w:val="9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39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Condensador de amalgama, tipo Ward numero 02, confeccionado em aço inox com acabamento e polimento, passível de esterilização em meios físico-químicos.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20</w:t>
            </w:r>
          </w:p>
        </w:tc>
      </w:tr>
      <w:tr w:rsidR="0059743E" w:rsidRPr="0059743E" w:rsidTr="0059743E">
        <w:trPr>
          <w:trHeight w:val="9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40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Cureta Escavadora/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Escariadora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- Uso Odontológico cureta, material aço inoxidável, referência n°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17 ,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formato côncavo corpo duplo, aplicação remoção dentina.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100</w:t>
            </w:r>
          </w:p>
        </w:tc>
      </w:tr>
      <w:tr w:rsidR="0059743E" w:rsidRPr="0059743E" w:rsidTr="0059743E">
        <w:trPr>
          <w:trHeight w:val="3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41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Cureta alveolar de Lucas, fabricada em aço inoxidável.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25</w:t>
            </w:r>
          </w:p>
        </w:tc>
      </w:tr>
      <w:tr w:rsidR="0059743E" w:rsidRPr="0059743E" w:rsidTr="0059743E">
        <w:trPr>
          <w:trHeight w:val="3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42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Cureta periodontal, Ponta Morse, material aço inoxidável, modelo nº 0-0.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20</w:t>
            </w:r>
          </w:p>
        </w:tc>
      </w:tr>
      <w:tr w:rsidR="0059743E" w:rsidRPr="0059743E" w:rsidTr="0059743E">
        <w:trPr>
          <w:trHeight w:val="3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43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Cureta periodontal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GRACEY ,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material aço inoxidável, modelo nº 11-12.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20</w:t>
            </w:r>
          </w:p>
        </w:tc>
      </w:tr>
      <w:tr w:rsidR="0059743E" w:rsidRPr="0059743E" w:rsidTr="0059743E">
        <w:trPr>
          <w:trHeight w:val="3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lastRenderedPageBreak/>
              <w:t>44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Cureta periodontal GRACEY, material aço inoxidável, modelo nº 13-14.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20</w:t>
            </w:r>
          </w:p>
        </w:tc>
      </w:tr>
      <w:tr w:rsidR="0059743E" w:rsidRPr="0059743E" w:rsidTr="0059743E">
        <w:trPr>
          <w:trHeight w:val="3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45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Cureta periodontal GRACEY, material aço inoxidável, modelo nº 3-4.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20</w:t>
            </w:r>
          </w:p>
        </w:tc>
      </w:tr>
      <w:tr w:rsidR="0059743E" w:rsidRPr="0059743E" w:rsidTr="0059743E">
        <w:trPr>
          <w:trHeight w:val="3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46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Cureta periodontal GRACEY, material aço inoxidável, modelo nº 5-6.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20</w:t>
            </w:r>
          </w:p>
        </w:tc>
      </w:tr>
      <w:tr w:rsidR="0059743E" w:rsidRPr="0059743E" w:rsidTr="0059743E">
        <w:trPr>
          <w:trHeight w:val="3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47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Cureta periodontal GRACEY, material aço inoxidável, modelo nº 7-8.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20</w:t>
            </w:r>
          </w:p>
        </w:tc>
      </w:tr>
      <w:tr w:rsidR="0059743E" w:rsidRPr="0059743E" w:rsidTr="0059743E">
        <w:trPr>
          <w:trHeight w:val="6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48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Descolador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cirúrgico, material aço inoxidável, tipo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Molt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>, características adicionais nº 9.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50</w:t>
            </w:r>
          </w:p>
        </w:tc>
      </w:tr>
      <w:tr w:rsidR="0059743E" w:rsidRPr="0059743E" w:rsidTr="0059743E">
        <w:trPr>
          <w:trHeight w:val="6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49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Espátula odontológica para inserção de resina n.2, modelo duplo, com ponta angulada, em aço inoxidável/titânio, mínimo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17cm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>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120</w:t>
            </w:r>
          </w:p>
        </w:tc>
      </w:tr>
      <w:tr w:rsidR="0059743E" w:rsidRPr="0059743E" w:rsidTr="0059743E">
        <w:trPr>
          <w:trHeight w:val="6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50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Espátula, Tipo Para Cimento, Modelo N° 24, Material Aço Inoxidável, Aplicação Uso Odontológico.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20</w:t>
            </w:r>
          </w:p>
        </w:tc>
      </w:tr>
      <w:tr w:rsidR="0059743E" w:rsidRPr="0059743E" w:rsidTr="0059743E">
        <w:trPr>
          <w:trHeight w:val="6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51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Espelho bucal clínico plano, material aço inoxidável, tamanho nº 04, uso odontológico,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anti-embaraçante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>. Características adicionais sem cabo.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100</w:t>
            </w:r>
          </w:p>
        </w:tc>
      </w:tr>
      <w:tr w:rsidR="0059743E" w:rsidRPr="0059743E" w:rsidTr="0059743E">
        <w:trPr>
          <w:trHeight w:val="6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52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Espelho bucal clínico plano, material aço inoxidável, tamanho nº 05, uso odontológico,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anti-embaraçante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>. Características adicionais sem cabo.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200</w:t>
            </w:r>
          </w:p>
        </w:tc>
      </w:tr>
      <w:tr w:rsidR="0059743E" w:rsidRPr="0059743E" w:rsidTr="0059743E">
        <w:trPr>
          <w:trHeight w:val="9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53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Espelho bucal de PRIMEIRO PLANO para endodontia, material aço inoxidável, tamanho nº 05, uso odontológico,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anti-embaraçante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>. Características adicionais sem cabo.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25</w:t>
            </w:r>
          </w:p>
        </w:tc>
      </w:tr>
      <w:tr w:rsidR="0059743E" w:rsidRPr="0059743E" w:rsidTr="0059743E">
        <w:trPr>
          <w:trHeight w:val="3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54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Explorador duplo para Endodontia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25</w:t>
            </w:r>
          </w:p>
        </w:tc>
      </w:tr>
      <w:tr w:rsidR="0059743E" w:rsidRPr="0059743E" w:rsidTr="0059743E">
        <w:trPr>
          <w:trHeight w:val="6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55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Fórceps adulto nº 01, confeccionados em aço cirúrgico inoxidável. Esterilizável.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20</w:t>
            </w:r>
          </w:p>
        </w:tc>
      </w:tr>
      <w:tr w:rsidR="0059743E" w:rsidRPr="0059743E" w:rsidTr="0059743E">
        <w:trPr>
          <w:trHeight w:val="6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56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Fórceps adulto nº 150, confeccionados em aço cirúrgico inoxidável. Esterilizável.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70</w:t>
            </w:r>
          </w:p>
        </w:tc>
      </w:tr>
      <w:tr w:rsidR="0059743E" w:rsidRPr="0059743E" w:rsidTr="0059743E">
        <w:trPr>
          <w:trHeight w:val="6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57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Fórceps adulto nº 151, confeccionados em aço cirúrgico inoxidável. Esterilizável.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60</w:t>
            </w:r>
          </w:p>
        </w:tc>
      </w:tr>
      <w:tr w:rsidR="0059743E" w:rsidRPr="0059743E" w:rsidTr="0059743E">
        <w:trPr>
          <w:trHeight w:val="6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58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Fórceps adulto nº 16, confeccionados em aço cirúrgico inoxidável. Esterilizável.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40</w:t>
            </w:r>
          </w:p>
        </w:tc>
      </w:tr>
      <w:tr w:rsidR="0059743E" w:rsidRPr="0059743E" w:rsidTr="0059743E">
        <w:trPr>
          <w:trHeight w:val="6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59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Fórceps adulto nº 17, confeccionados em aço cirúrgico inoxidável. Esterilizável.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25</w:t>
            </w:r>
          </w:p>
        </w:tc>
      </w:tr>
      <w:tr w:rsidR="0059743E" w:rsidRPr="0059743E" w:rsidTr="0059743E">
        <w:trPr>
          <w:trHeight w:val="6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60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Fórceps adulto nº 18L, confeccionados em aço cirúrgico inoxidável. Esterilizável.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40</w:t>
            </w:r>
          </w:p>
        </w:tc>
      </w:tr>
      <w:tr w:rsidR="0059743E" w:rsidRPr="0059743E" w:rsidTr="0059743E">
        <w:trPr>
          <w:trHeight w:val="6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61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Fórceps adulto nº 18R, confeccionados em aço cirúrgico inoxidável. Esterilizável.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40</w:t>
            </w:r>
          </w:p>
        </w:tc>
      </w:tr>
      <w:tr w:rsidR="0059743E" w:rsidRPr="0059743E" w:rsidTr="0059743E">
        <w:trPr>
          <w:trHeight w:val="6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62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Fórceps adulto nº 65, confeccionados em aço cirúrgico inoxidável. Esterilizável.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25</w:t>
            </w:r>
          </w:p>
        </w:tc>
      </w:tr>
      <w:tr w:rsidR="0059743E" w:rsidRPr="0059743E" w:rsidTr="0059743E">
        <w:trPr>
          <w:trHeight w:val="6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63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Fórceps adulto nº 69, confeccionados em aço cirúrgico inoxidável. Esterilizável.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35</w:t>
            </w:r>
          </w:p>
        </w:tc>
      </w:tr>
      <w:tr w:rsidR="0059743E" w:rsidRPr="0059743E" w:rsidTr="0059743E">
        <w:trPr>
          <w:trHeight w:val="6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64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Fórceps infantil nº 150, confeccionados em aço cirúrgico inoxidável. Esterilizável.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20</w:t>
            </w:r>
          </w:p>
        </w:tc>
      </w:tr>
      <w:tr w:rsidR="0059743E" w:rsidRPr="0059743E" w:rsidTr="0059743E">
        <w:trPr>
          <w:trHeight w:val="6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lastRenderedPageBreak/>
              <w:t>65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Fórceps infantil nº 02, confeccionados em aço cirúrgico inoxidável. Esterilizável.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15</w:t>
            </w:r>
          </w:p>
        </w:tc>
      </w:tr>
      <w:tr w:rsidR="0059743E" w:rsidRPr="0059743E" w:rsidTr="0059743E">
        <w:trPr>
          <w:trHeight w:val="6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66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Fórceps infantil nº 03, confeccionados em aço cirúrgico inoxidável. Esterilizável.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15</w:t>
            </w:r>
          </w:p>
        </w:tc>
      </w:tr>
      <w:tr w:rsidR="0059743E" w:rsidRPr="0059743E" w:rsidTr="0059743E">
        <w:trPr>
          <w:trHeight w:val="6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67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Fórceps infantil nº 04, confeccionados em aço cirúrgico inoxidável. Esterilizável.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15</w:t>
            </w:r>
          </w:p>
        </w:tc>
      </w:tr>
      <w:tr w:rsidR="0059743E" w:rsidRPr="0059743E" w:rsidTr="0059743E">
        <w:trPr>
          <w:trHeight w:val="6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68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Fórceps infantil nº 05, confeccionados em aço cirúrgico inoxidável. Esterilizável.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15</w:t>
            </w:r>
          </w:p>
        </w:tc>
      </w:tr>
      <w:tr w:rsidR="0059743E" w:rsidRPr="0059743E" w:rsidTr="0059743E">
        <w:trPr>
          <w:trHeight w:val="6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69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Fórceps infantil nº 06, confeccionados em aço cirúrgico inoxidável. Esterilizável.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15</w:t>
            </w:r>
          </w:p>
        </w:tc>
      </w:tr>
      <w:tr w:rsidR="0059743E" w:rsidRPr="0059743E" w:rsidTr="0059743E">
        <w:trPr>
          <w:trHeight w:val="6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70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Grampo para isolamento absoluto nº 00, Indicado para segurar o lençol de borracha no dente durante o isolamento absoluto.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20</w:t>
            </w:r>
          </w:p>
        </w:tc>
      </w:tr>
      <w:tr w:rsidR="0059743E" w:rsidRPr="0059743E" w:rsidTr="0059743E">
        <w:trPr>
          <w:trHeight w:val="6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71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Grampo para isolamento absoluto nº 201, Indicado para segurar o lençol de borracha no dente durante o isolamento absoluto.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10</w:t>
            </w:r>
          </w:p>
        </w:tc>
      </w:tr>
      <w:tr w:rsidR="0059743E" w:rsidRPr="0059743E" w:rsidTr="0059743E">
        <w:trPr>
          <w:trHeight w:val="6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72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Grampo para isolamento absoluto nº 206, Indicado para segurar o lençol de borracha no dente durante o isolamento absoluto.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20</w:t>
            </w:r>
          </w:p>
        </w:tc>
      </w:tr>
      <w:tr w:rsidR="0059743E" w:rsidRPr="0059743E" w:rsidTr="0059743E">
        <w:trPr>
          <w:trHeight w:val="6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73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Grampo para isolamento absoluto nº 208, Indicado para segurar o lençol de borracha no dente durante o isolamento absoluto.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15</w:t>
            </w:r>
          </w:p>
        </w:tc>
      </w:tr>
      <w:tr w:rsidR="0059743E" w:rsidRPr="0059743E" w:rsidTr="0059743E">
        <w:trPr>
          <w:trHeight w:val="6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74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Grampo para isolamento absoluto nº 209, Indicado para segurar o lençol de borracha no dente durante o isolamento absoluto.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10</w:t>
            </w:r>
          </w:p>
        </w:tc>
      </w:tr>
      <w:tr w:rsidR="0059743E" w:rsidRPr="0059743E" w:rsidTr="0059743E">
        <w:trPr>
          <w:trHeight w:val="6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75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Grampos para isolamento absoluto nº 211, Indicado para segurar o lençol de borracha no dente durante o isolamento absoluto.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10</w:t>
            </w:r>
          </w:p>
        </w:tc>
      </w:tr>
      <w:tr w:rsidR="0059743E" w:rsidRPr="0059743E" w:rsidTr="0059743E">
        <w:trPr>
          <w:trHeight w:val="6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76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Grampos para isolamento absoluto nº W8A, Indicado para segurar o lençol de borracha no dente durante o isolamento absoluto.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20</w:t>
            </w:r>
          </w:p>
        </w:tc>
      </w:tr>
      <w:tr w:rsidR="0059743E" w:rsidRPr="0059743E" w:rsidTr="0059743E">
        <w:trPr>
          <w:trHeight w:val="6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77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Kit acadêmico odontológico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( 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>CANETA DE ALTA+MICRO MOTOR+CONTRA-ANGULO+PEÇA RETA)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Kits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15</w:t>
            </w:r>
          </w:p>
        </w:tc>
      </w:tr>
      <w:tr w:rsidR="0059743E" w:rsidRPr="0059743E" w:rsidTr="0059743E">
        <w:trPr>
          <w:trHeight w:val="3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78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Contra - ângulo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reciprocante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oscilatório para endodontia.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2</w:t>
            </w:r>
            <w:proofErr w:type="gramEnd"/>
          </w:p>
        </w:tc>
      </w:tr>
      <w:tr w:rsidR="0059743E" w:rsidRPr="0059743E" w:rsidTr="0059743E">
        <w:trPr>
          <w:trHeight w:val="9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79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Kit de brocas, diamantadas, acabamento em resina, uso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odontológico, para alta rotação, diamantada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- serie dourada, kit acabamento grana fina, números 1112f, 1190f, 1093f, 2135f, 3118f, 3168f, 3195f.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Kits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50</w:t>
            </w:r>
          </w:p>
        </w:tc>
      </w:tr>
      <w:tr w:rsidR="0059743E" w:rsidRPr="0059743E" w:rsidTr="0059743E">
        <w:trPr>
          <w:trHeight w:val="3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80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Lamparina de álcool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5</w:t>
            </w:r>
            <w:proofErr w:type="gramEnd"/>
          </w:p>
        </w:tc>
      </w:tr>
      <w:tr w:rsidR="0059743E" w:rsidRPr="0059743E" w:rsidTr="0059743E">
        <w:trPr>
          <w:trHeight w:val="7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81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Pinça cirúrgica, material aço inoxidável, modelo Adson, tipo ponta sem dentes.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15</w:t>
            </w:r>
          </w:p>
        </w:tc>
      </w:tr>
      <w:tr w:rsidR="0059743E" w:rsidRPr="0059743E" w:rsidTr="0059743E">
        <w:trPr>
          <w:trHeight w:val="3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82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Pinça cirúrgica, material aço inoxidável, modelo Dente de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Rato</w:t>
            </w:r>
            <w:proofErr w:type="gramEnd"/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6</w:t>
            </w:r>
            <w:proofErr w:type="gramEnd"/>
          </w:p>
        </w:tc>
      </w:tr>
      <w:tr w:rsidR="0059743E" w:rsidRPr="0059743E" w:rsidTr="0059743E">
        <w:trPr>
          <w:trHeight w:val="33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83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Pinça cirúrgica, material aço inoxidável, modelo Goiva, tipo ponta angulada.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15</w:t>
            </w:r>
          </w:p>
        </w:tc>
      </w:tr>
      <w:tr w:rsidR="0059743E" w:rsidRPr="0059743E" w:rsidTr="0059743E">
        <w:trPr>
          <w:trHeight w:val="3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84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Pinça porta grampo Palmer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4</w:t>
            </w:r>
            <w:proofErr w:type="gramEnd"/>
          </w:p>
        </w:tc>
      </w:tr>
      <w:tr w:rsidR="0059743E" w:rsidRPr="0059743E" w:rsidTr="0059743E">
        <w:trPr>
          <w:trHeight w:val="6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85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Pinça de algodão, Nº 17, em aço inoxidável, com ponta curva. Esterilidade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autoclavável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>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15</w:t>
            </w:r>
          </w:p>
        </w:tc>
      </w:tr>
      <w:tr w:rsidR="0059743E" w:rsidRPr="0059743E" w:rsidTr="0059743E">
        <w:trPr>
          <w:trHeight w:val="9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lastRenderedPageBreak/>
              <w:t>86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Posicionador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para radiografias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odontológicas .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Kit c/ 1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Posicionador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para incisivos e caninos superiores e inferiores, 1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posicionador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para molar superior direito e inferior esquerdo.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Kits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40</w:t>
            </w:r>
          </w:p>
        </w:tc>
      </w:tr>
      <w:tr w:rsidR="0059743E" w:rsidRPr="0059743E" w:rsidTr="0059743E">
        <w:trPr>
          <w:trHeight w:val="6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87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Porta amálgama, material plástico, tipo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autoclavável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>, utilizado para colocar amálgama na cavidade desejada.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20</w:t>
            </w:r>
          </w:p>
        </w:tc>
      </w:tr>
      <w:tr w:rsidR="0059743E" w:rsidRPr="0059743E" w:rsidTr="0059743E">
        <w:trPr>
          <w:trHeight w:val="6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88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Porta matriz, tipo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Tofllemire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>, material aço inoxidável, utilização em restaurações, uso adulto/infantil, tipo circular.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1</w:t>
            </w:r>
            <w:proofErr w:type="gramEnd"/>
          </w:p>
        </w:tc>
      </w:tr>
      <w:tr w:rsidR="0059743E" w:rsidRPr="0059743E" w:rsidTr="0059743E">
        <w:trPr>
          <w:trHeight w:val="6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89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Porta-algodão, material aço inoxidável, tipo limpo, altura 15 cm, diâmetro 10 cm, características adicionais tampa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rosqueável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>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1</w:t>
            </w:r>
            <w:proofErr w:type="gramEnd"/>
          </w:p>
        </w:tc>
      </w:tr>
      <w:tr w:rsidR="0059743E" w:rsidRPr="0059743E" w:rsidTr="0059743E">
        <w:trPr>
          <w:trHeight w:val="6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90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Régua de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Endo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milimetrada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. Esterilizável em </w:t>
            </w:r>
            <w:proofErr w:type="spellStart"/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autoclave.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>Utilizado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para medir limas endodônticas.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10</w:t>
            </w:r>
          </w:p>
        </w:tc>
      </w:tr>
      <w:tr w:rsidR="0059743E" w:rsidRPr="0059743E" w:rsidTr="0059743E">
        <w:trPr>
          <w:trHeight w:val="3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91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Pote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dappen</w:t>
            </w:r>
            <w:proofErr w:type="spellEnd"/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25</w:t>
            </w:r>
          </w:p>
        </w:tc>
      </w:tr>
      <w:tr w:rsidR="0059743E" w:rsidRPr="0059743E" w:rsidTr="0059743E">
        <w:trPr>
          <w:trHeight w:val="36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92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Seringa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Carpule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com </w:t>
            </w:r>
            <w:proofErr w:type="spellStart"/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auto-refluxo</w:t>
            </w:r>
            <w:proofErr w:type="spellEnd"/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e aspiração de aço inoxidável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autoclavável</w:t>
            </w:r>
            <w:proofErr w:type="spellEnd"/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80</w:t>
            </w:r>
          </w:p>
        </w:tc>
      </w:tr>
      <w:tr w:rsidR="0059743E" w:rsidRPr="0059743E" w:rsidTr="0059743E">
        <w:trPr>
          <w:trHeight w:val="3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93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Sindesmotomo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n. 1, duplo, espátula, de cabo oco e aço inox.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1</w:t>
            </w:r>
            <w:proofErr w:type="gramEnd"/>
          </w:p>
        </w:tc>
      </w:tr>
      <w:tr w:rsidR="0059743E" w:rsidRPr="0059743E" w:rsidTr="0059743E">
        <w:trPr>
          <w:trHeight w:val="6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94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Sonda periodontal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milimetrada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de uso odontológico em aço inoxidável, cabo maciço,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autoclavável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>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25</w:t>
            </w:r>
          </w:p>
        </w:tc>
      </w:tr>
      <w:tr w:rsidR="0059743E" w:rsidRPr="0059743E" w:rsidTr="0059743E">
        <w:trPr>
          <w:trHeight w:val="6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95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Sonda exploradora de uso odontológico n°5,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duflex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, em aço inoxidável, 15 cm, cabo maciço,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autoclavável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>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1</w:t>
            </w:r>
            <w:proofErr w:type="gramEnd"/>
          </w:p>
        </w:tc>
      </w:tr>
      <w:tr w:rsidR="0059743E" w:rsidRPr="0059743E" w:rsidTr="0059743E">
        <w:trPr>
          <w:trHeight w:val="3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96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Sugador cirúrgico, em metal,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autoclavável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>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10</w:t>
            </w:r>
          </w:p>
        </w:tc>
      </w:tr>
      <w:tr w:rsidR="0059743E" w:rsidRPr="0059743E" w:rsidTr="0059743E">
        <w:trPr>
          <w:trHeight w:val="3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97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Sugador cirúrgico, descartável,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esterelizado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>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Caixas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120</w:t>
            </w:r>
          </w:p>
        </w:tc>
      </w:tr>
      <w:tr w:rsidR="0059743E" w:rsidRPr="0059743E" w:rsidTr="0059743E">
        <w:trPr>
          <w:trHeight w:val="9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98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Sugador odontológico de saliva descartável, confeccionado em PVC transparente e atóxico, com arame em aço especial e ponteira em PVC macio, atóxico e vazado. Pacote com 40 Un.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Pacotes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600</w:t>
            </w:r>
          </w:p>
        </w:tc>
      </w:tr>
      <w:tr w:rsidR="0059743E" w:rsidRPr="0059743E" w:rsidTr="0059743E">
        <w:trPr>
          <w:trHeight w:val="6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99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Tesoura tipo íris, material aço inoxidável, comprimento mínimo 12 cm, tipo ponta curva.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40</w:t>
            </w:r>
          </w:p>
        </w:tc>
      </w:tr>
      <w:tr w:rsidR="0059743E" w:rsidRPr="0059743E" w:rsidTr="0059743E">
        <w:trPr>
          <w:trHeight w:val="6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100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Tesoura tipo íris, material aço inoxidável, comprimento mínimo 12 cm, tipo ponta reta.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40</w:t>
            </w:r>
          </w:p>
        </w:tc>
      </w:tr>
      <w:tr w:rsidR="0059743E" w:rsidRPr="0059743E" w:rsidTr="0059743E">
        <w:trPr>
          <w:trHeight w:val="6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101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Abridor de boca adulto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( 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Material: Silicone, Dimensões Adulto: 40 x 30 x 20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mm,Validade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: 5 anos,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Autoclavável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à 134°C)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20</w:t>
            </w:r>
          </w:p>
        </w:tc>
      </w:tr>
      <w:tr w:rsidR="0059743E" w:rsidRPr="0059743E" w:rsidTr="0059743E">
        <w:trPr>
          <w:trHeight w:val="6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102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Abridor de boca INFANTIL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( 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Material: Silicone, Dimensões Infantil: 30x 25x18 mm, Validade: 5 anos,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Autoclavável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à 134°C)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15</w:t>
            </w:r>
          </w:p>
        </w:tc>
      </w:tr>
      <w:tr w:rsidR="0059743E" w:rsidRPr="0059743E" w:rsidTr="0059743E">
        <w:trPr>
          <w:trHeight w:val="12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103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Adesivo para resina, sistema adesivo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fotopolimerizável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para esmalte e dentina, com NANOPARTICULAS, </w:t>
            </w:r>
            <w:proofErr w:type="spellStart"/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monocompetente,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>prime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e adesivo juntos, apresentado em embalagem de no mínimo 4ml cada. VALIDADE MÌNIMA DE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1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ANO NA ENTREGA.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100</w:t>
            </w:r>
          </w:p>
        </w:tc>
      </w:tr>
      <w:tr w:rsidR="0059743E" w:rsidRPr="0059743E" w:rsidTr="0059743E">
        <w:trPr>
          <w:trHeight w:val="93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104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Agulha, tipo agulha gengival, tamanho 30g curta, material corpo em aço inox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siliconizado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, tipo ponta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bisel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trifacetado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, tipo conexão adaptável à seringa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carpule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, características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adicionais protetor plástico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>, uso estéril, descartável.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Caixas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100</w:t>
            </w:r>
          </w:p>
        </w:tc>
      </w:tr>
      <w:tr w:rsidR="0059743E" w:rsidRPr="0059743E" w:rsidTr="0059743E">
        <w:trPr>
          <w:trHeight w:val="96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lastRenderedPageBreak/>
              <w:t>105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Agulha, tipo agulha gengival, tamanho 30g longa, material corpo em aço inox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siliconizado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, tipo ponta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bisel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trifacetado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, tipo conexão adaptável à seringa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carpule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, características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adicionais protetor plástico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>, uso estéril, descartável.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Caixas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25</w:t>
            </w:r>
          </w:p>
        </w:tc>
      </w:tr>
      <w:tr w:rsidR="0059743E" w:rsidRPr="0059743E" w:rsidTr="0059743E">
        <w:trPr>
          <w:trHeight w:val="6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106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Amálgama em cápsula, para preenchimento da cavidade, 01 porção (caixa com 50 cápsulas). VALIDADE MÍNIMA DE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1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ANO NA ENTREGA.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Caixas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60</w:t>
            </w:r>
          </w:p>
        </w:tc>
      </w:tr>
      <w:tr w:rsidR="0059743E" w:rsidRPr="0059743E" w:rsidTr="0059743E">
        <w:trPr>
          <w:trHeight w:val="6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107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Amálgama em cápsula, para preenchimento da cavidade, 02 porções (caixa com 50 cápsulas). VALIDADE MÍNIMA DE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1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ANO NA ENTREGA.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Caixas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100</w:t>
            </w:r>
          </w:p>
        </w:tc>
      </w:tr>
      <w:tr w:rsidR="0059743E" w:rsidRPr="0059743E" w:rsidTr="0059743E">
        <w:trPr>
          <w:trHeight w:val="6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108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Aplicadores descartáveis tipo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microbrush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>, pontas em fibras não absorventes, tipo ponta regular, embalagem com 100 aplicadores.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Caixas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200</w:t>
            </w:r>
          </w:p>
        </w:tc>
      </w:tr>
      <w:tr w:rsidR="0059743E" w:rsidRPr="0059743E" w:rsidTr="0059743E">
        <w:trPr>
          <w:trHeight w:val="9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109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Barreira gengival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fotopolimerizável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. Embalagem contendo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1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seringa de 2g e 3 ponteiras para aplicação do produto. VALIDADE MÍNIMA DE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1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ANO NA ENTREGA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Caixa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1</w:t>
            </w:r>
            <w:proofErr w:type="gramEnd"/>
          </w:p>
        </w:tc>
      </w:tr>
      <w:tr w:rsidR="0059743E" w:rsidRPr="0059743E" w:rsidTr="0059743E">
        <w:trPr>
          <w:trHeight w:val="6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110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Cimento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Provisorio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Coltosol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Obturador Pote mínimo 20g. APRESENTAR REGISTRO NA ANVISA. VALIDADE MÍNIMA DE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1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ANO NA ENTREGA.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Caixas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100</w:t>
            </w:r>
          </w:p>
        </w:tc>
      </w:tr>
      <w:tr w:rsidR="0059743E" w:rsidRPr="0059743E" w:rsidTr="0059743E">
        <w:trPr>
          <w:trHeight w:val="945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111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Cimento ionômero vidro, aplicação FORRAMENTO, radiopaco, adesão química ao esmalte e dentina, apresentação pó/líquido. Composição kit contendo: frasco c/ 10g pó, frasco c/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8ml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líquido, bloco de mistura e colher medidora.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Caixas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50</w:t>
            </w:r>
          </w:p>
        </w:tc>
      </w:tr>
      <w:tr w:rsidR="0059743E" w:rsidRPr="0059743E" w:rsidTr="0059743E">
        <w:trPr>
          <w:trHeight w:val="12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112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Cimento ionômero vidro, aplicação RESTAURADOR, radiopaco, adesão química ao esmalte e dentina, apresentação pó/líquido. Composição kit contendo: frasco c/ 10g pó, frasco c/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8ml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líquido, bloco de mistura e colher medidora.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Caixas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200</w:t>
            </w:r>
          </w:p>
        </w:tc>
      </w:tr>
      <w:tr w:rsidR="0059743E" w:rsidRPr="0059743E" w:rsidTr="0059743E">
        <w:trPr>
          <w:trHeight w:val="9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113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Cimento odontológico, composição hidróxido de cálcio, pró-análise (PA), apresentação pó, uso forramento cavidades, tipo forrador, frasco com 10g VALIDADE MÍNIMA DE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1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ANO NA ENTREGA.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60</w:t>
            </w:r>
          </w:p>
        </w:tc>
      </w:tr>
      <w:tr w:rsidR="0059743E" w:rsidRPr="0059743E" w:rsidTr="0059743E">
        <w:trPr>
          <w:trHeight w:val="9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114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Cimento odontológico, composição hidróxido de cálcio, radiopaco, apresentação pasta base 13 g, pasta catalisadora 11 g. VALIDADE MÍNIMA DE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1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ANO NA ENTREGA.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Caixas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80</w:t>
            </w:r>
          </w:p>
        </w:tc>
      </w:tr>
      <w:tr w:rsidR="0059743E" w:rsidRPr="0059743E" w:rsidTr="0059743E">
        <w:trPr>
          <w:trHeight w:val="12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115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Condicionador ácido esmalte, apresentação seringa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3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ml, composição ácido fosfórico a 37%, uso odontológico, indicação condicionamento do esmalte e dentina, aspecto físico gel em unidade. VALIDADE MÍNIMA DE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1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ANO NA ENTREGA.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400</w:t>
            </w:r>
          </w:p>
        </w:tc>
      </w:tr>
      <w:tr w:rsidR="0059743E" w:rsidRPr="0059743E" w:rsidTr="0059743E">
        <w:trPr>
          <w:trHeight w:val="6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116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Cone de papel absorvente 1ª série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( 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15-40), para endodontia. Embalagem com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mínimo 120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unidades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Caixas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150</w:t>
            </w:r>
          </w:p>
        </w:tc>
      </w:tr>
      <w:tr w:rsidR="0059743E" w:rsidRPr="0059743E" w:rsidTr="0059743E">
        <w:trPr>
          <w:trHeight w:val="6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117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Cone de papel absorvente 2ª série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( 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45-80), para endodontia. Embalagem com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mínimo 120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unidades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Caixas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30</w:t>
            </w:r>
          </w:p>
        </w:tc>
      </w:tr>
      <w:tr w:rsidR="0059743E" w:rsidRPr="0059743E" w:rsidTr="0059743E">
        <w:trPr>
          <w:trHeight w:val="6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118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Cone de Guta Percha 1ª série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( 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15-40), para endodontia. Embalagem com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mínimo 120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unidades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Caixas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300</w:t>
            </w:r>
          </w:p>
        </w:tc>
      </w:tr>
      <w:tr w:rsidR="0059743E" w:rsidRPr="0059743E" w:rsidTr="0059743E">
        <w:trPr>
          <w:trHeight w:val="6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lastRenderedPageBreak/>
              <w:t>119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Cone de Guta Percha 2ª série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( 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45-80), para endodontia. Embalagem com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mínimo 120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unidades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Caixas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50</w:t>
            </w:r>
          </w:p>
        </w:tc>
      </w:tr>
      <w:tr w:rsidR="0059743E" w:rsidRPr="0059743E" w:rsidTr="0059743E">
        <w:trPr>
          <w:trHeight w:val="6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120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Cone de Guta Percha FF, para endodontia. Embalagem com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mínimo 120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unidades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Caixas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100</w:t>
            </w:r>
          </w:p>
        </w:tc>
      </w:tr>
      <w:tr w:rsidR="0059743E" w:rsidRPr="0059743E" w:rsidTr="0059743E">
        <w:trPr>
          <w:trHeight w:val="6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121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Cunha odontológica, madeira, anatômica, restauração odontológica, embalagem contendo 100 Un.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Caixas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10</w:t>
            </w:r>
          </w:p>
        </w:tc>
      </w:tr>
      <w:tr w:rsidR="0059743E" w:rsidRPr="0059743E" w:rsidTr="0059743E">
        <w:trPr>
          <w:trHeight w:val="9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122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Detergente enzimático para limpeza de instrumentais, composto por enzimas (amilase, lipase e protease), frasco 1000 ml. VALIDADE MÍNIMA DE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1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ANO NA ENTREGA.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Frascos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300</w:t>
            </w:r>
          </w:p>
        </w:tc>
      </w:tr>
      <w:tr w:rsidR="0059743E" w:rsidRPr="0059743E" w:rsidTr="0059743E">
        <w:trPr>
          <w:trHeight w:val="6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123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Enxaguante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bucal SEM ÁLCOOL, embalagem mínimo com 1500 ml + bico dosador. VALIDADE MÍNIMA DE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1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ANO NA ENTREGA.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100</w:t>
            </w:r>
          </w:p>
        </w:tc>
      </w:tr>
      <w:tr w:rsidR="0059743E" w:rsidRPr="0059743E" w:rsidTr="0059743E">
        <w:trPr>
          <w:trHeight w:val="3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124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Espaçador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Niti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digital, 25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mm ,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para endodontia.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Caixas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20</w:t>
            </w:r>
          </w:p>
        </w:tc>
      </w:tr>
      <w:tr w:rsidR="0059743E" w:rsidRPr="0059743E" w:rsidTr="0059743E">
        <w:trPr>
          <w:trHeight w:val="9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125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Escova de Robinson Cônica Branca, comprimento total aproximado de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29mm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>, comprimento das cerdas aproximado de 7mm, diâmetro das cerdas de 0,50mm.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500</w:t>
            </w:r>
          </w:p>
        </w:tc>
      </w:tr>
      <w:tr w:rsidR="0059743E" w:rsidRPr="0059743E" w:rsidTr="0059743E">
        <w:trPr>
          <w:trHeight w:val="3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126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Espátula de Madeira. Embalagem com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100 unidade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>. Uso odontológico.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Pacotes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50</w:t>
            </w:r>
          </w:p>
        </w:tc>
      </w:tr>
      <w:tr w:rsidR="0059743E" w:rsidRPr="0059743E" w:rsidTr="0059743E">
        <w:trPr>
          <w:trHeight w:val="6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127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Filtro para resistência do destilador de água, modelo odontológico, compatível com modelo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Cristofoli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>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50</w:t>
            </w:r>
          </w:p>
        </w:tc>
      </w:tr>
      <w:tr w:rsidR="0059743E" w:rsidRPr="0059743E" w:rsidTr="0059743E">
        <w:trPr>
          <w:trHeight w:val="6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128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Fio dental, material resina termoplástica/cera e essência, comprimento 100 m, tipo regular, sabor neutro.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100</w:t>
            </w:r>
          </w:p>
        </w:tc>
      </w:tr>
      <w:tr w:rsidR="0059743E" w:rsidRPr="0059743E" w:rsidTr="0059743E">
        <w:trPr>
          <w:trHeight w:val="6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129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Fixador radiográfico odontológico, pronto para uso em processo manual frasco com 475 ml. VALIDADE MÍNIMA DE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1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ANO NA ENTREGA.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Frascos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150</w:t>
            </w:r>
          </w:p>
        </w:tc>
      </w:tr>
      <w:tr w:rsidR="0059743E" w:rsidRPr="0059743E" w:rsidTr="0059743E">
        <w:trPr>
          <w:trHeight w:val="6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130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Flúor gel acidulado, para aplicação tópica. Frasco com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200ml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. VALIDADE MÍNIMA DE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1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ANO NA ENTREGA.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Frascos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50</w:t>
            </w:r>
          </w:p>
        </w:tc>
      </w:tr>
      <w:tr w:rsidR="0059743E" w:rsidRPr="0059743E" w:rsidTr="0059743E">
        <w:trPr>
          <w:trHeight w:val="7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131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Flúor gel neutro para aplicação tópica. Embalagem com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200ml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. VALIDADE MÍNIMA DE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1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ANO NA ENTREGA.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Frascos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120</w:t>
            </w:r>
          </w:p>
        </w:tc>
      </w:tr>
      <w:tr w:rsidR="0059743E" w:rsidRPr="0059743E" w:rsidTr="0059743E">
        <w:trPr>
          <w:trHeight w:val="3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132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Condensador de Guta Percha nº 60, 21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mm</w:t>
            </w:r>
            <w:proofErr w:type="gramEnd"/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30</w:t>
            </w:r>
          </w:p>
        </w:tc>
      </w:tr>
      <w:tr w:rsidR="0059743E" w:rsidRPr="0059743E" w:rsidTr="0059743E">
        <w:trPr>
          <w:trHeight w:val="3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133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Condensador de Guta Percha nº 70, 21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mm</w:t>
            </w:r>
            <w:proofErr w:type="gramEnd"/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30</w:t>
            </w:r>
          </w:p>
        </w:tc>
      </w:tr>
      <w:tr w:rsidR="0059743E" w:rsidRPr="0059743E" w:rsidTr="0059743E">
        <w:trPr>
          <w:trHeight w:val="3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134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Condensador de Guta Percha nº 80, 21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mm</w:t>
            </w:r>
            <w:proofErr w:type="gramEnd"/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30</w:t>
            </w:r>
          </w:p>
        </w:tc>
      </w:tr>
      <w:tr w:rsidR="0059743E" w:rsidRPr="0059743E" w:rsidTr="0059743E">
        <w:trPr>
          <w:trHeight w:val="12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135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LIMAS tipo K, 1ª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SÉRIE(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15-40), 31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mm.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Instrumento de aço inoxidável de alta qualidade, proporcionando maior durabilidade, empregado para preparo químico-cirúrgico dos canais radiculares. Possui secção transversal em forma de quadrado.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Caixas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100</w:t>
            </w:r>
          </w:p>
        </w:tc>
      </w:tr>
      <w:tr w:rsidR="0059743E" w:rsidRPr="0059743E" w:rsidTr="0059743E">
        <w:trPr>
          <w:trHeight w:val="12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136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LIMAS tipo K, 2ª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SÉRIE(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45-80),31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mm.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Instrumento de aço inoxidável de alta qualidade, proporcionando maior durabilidade, empregado para preparo químico-cirúrgico dos canais radiculares. Possui secção transversal em forma de quadrado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Caixas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50</w:t>
            </w:r>
          </w:p>
        </w:tc>
      </w:tr>
      <w:tr w:rsidR="0059743E" w:rsidRPr="0059743E" w:rsidTr="0059743E">
        <w:trPr>
          <w:trHeight w:val="12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lastRenderedPageBreak/>
              <w:t>137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LIMAS tipo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K ,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nº 06, 25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mm.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Instrumento de aço inoxidável de alta qualidade, proporcionando maior durabilidade, empregado para preparo químico-cirúrgico dos canais radiculares. Possui secção transversal em forma de quadrado.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240</w:t>
            </w:r>
          </w:p>
        </w:tc>
      </w:tr>
      <w:tr w:rsidR="0059743E" w:rsidRPr="0059743E" w:rsidTr="0059743E">
        <w:trPr>
          <w:trHeight w:val="12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138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LIMAS tipo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K ,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nº 08, 25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mm.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Instrumento de aço inoxidável de alta qualidade, proporcionando maior durabilidade, empregado para preparo químico-cirúrgico dos canais radiculares. Possui secção transversal em forma de quadrado.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240</w:t>
            </w:r>
          </w:p>
        </w:tc>
      </w:tr>
      <w:tr w:rsidR="0059743E" w:rsidRPr="0059743E" w:rsidTr="0059743E">
        <w:trPr>
          <w:trHeight w:val="12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139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LIMAS tipo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K ,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nº 10, 25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mm.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Instrumento de aço inoxidável de alta qualidade, proporcionando maior durabilidade, empregado para preparo químico-cirúrgico dos canais radiculares. Possui secção transversal em forma de quadrado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240</w:t>
            </w:r>
          </w:p>
        </w:tc>
      </w:tr>
      <w:tr w:rsidR="0059743E" w:rsidRPr="0059743E" w:rsidTr="0059743E">
        <w:trPr>
          <w:trHeight w:val="12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140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LIMAS tipo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K ,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nº 15, 25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mm.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Instrumento de aço inoxidável de alta qualidade, proporcionando maior durabilidade, empregado para preparo químico-cirúrgico dos canais radiculares. Possui secção transversal em forma de quadrado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240</w:t>
            </w:r>
          </w:p>
        </w:tc>
      </w:tr>
      <w:tr w:rsidR="0059743E" w:rsidRPr="0059743E" w:rsidTr="0059743E">
        <w:trPr>
          <w:trHeight w:val="12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141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LIMAS tipo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K ,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nº 20, 25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mm.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Instrumento de aço inoxidável de alta qualidade, proporcionando maior durabilidade, empregado para preparo químico-cirúrgico dos canais radiculares. Possui secção transversal em forma de quadrado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240</w:t>
            </w:r>
          </w:p>
        </w:tc>
      </w:tr>
      <w:tr w:rsidR="0059743E" w:rsidRPr="0059743E" w:rsidTr="0059743E">
        <w:trPr>
          <w:trHeight w:val="12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142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LIMAS tipo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K ,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nº 25, 25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mm.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Instrumento de aço inoxidável de alta qualidade, proporcionando maior durabilidade, empregado para preparo químico-cirúrgico dos canais radiculares. Possui secção transversal em forma de quadrado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240</w:t>
            </w:r>
          </w:p>
        </w:tc>
      </w:tr>
      <w:tr w:rsidR="0059743E" w:rsidRPr="0059743E" w:rsidTr="0059743E">
        <w:trPr>
          <w:trHeight w:val="12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143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LIMAS tipo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K ,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nº 08, 21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mm.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Instrumento de aço inoxidável de alta qualidade, proporcionando maior durabilidade, empregado para preparo químico-cirúrgico dos canais radiculares. Possui secção transversal em forma de quadrado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240</w:t>
            </w:r>
          </w:p>
        </w:tc>
      </w:tr>
      <w:tr w:rsidR="0059743E" w:rsidRPr="0059743E" w:rsidTr="0059743E">
        <w:trPr>
          <w:trHeight w:val="12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144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LIMAS tipo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K ,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nº 10, 21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mm.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Instrumento de aço inoxidável de alta qualidade, proporcionando maior durabilidade, empregado para preparo químico-cirúrgico dos canais radiculares. Possui secção transversal em forma de quadrado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240</w:t>
            </w:r>
          </w:p>
        </w:tc>
      </w:tr>
      <w:tr w:rsidR="0059743E" w:rsidRPr="0059743E" w:rsidTr="0059743E">
        <w:trPr>
          <w:trHeight w:val="12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145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LIMAS tipo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K ,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nº 15, 21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mm.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Instrumento de aço inoxidável de alta qualidade, proporcionando maior durabilidade, empregado para preparo químico-cirúrgico dos canais radiculares. Possui secção transversal em forma de quadrado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240</w:t>
            </w:r>
          </w:p>
        </w:tc>
      </w:tr>
      <w:tr w:rsidR="0059743E" w:rsidRPr="0059743E" w:rsidTr="0059743E">
        <w:trPr>
          <w:trHeight w:val="12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lastRenderedPageBreak/>
              <w:t>146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LIMAS tipo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K ,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nº 20, 21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mm.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Instrumento de aço inoxidável de alta qualidade, proporcionando maior durabilidade, empregado para preparo químico-cirúrgico dos canais radiculares. Possui secção transversal em forma de quadrado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240</w:t>
            </w:r>
          </w:p>
        </w:tc>
      </w:tr>
      <w:tr w:rsidR="0059743E" w:rsidRPr="0059743E" w:rsidTr="0059743E">
        <w:trPr>
          <w:trHeight w:val="12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147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LIMAS tipo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K ,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nº 25, 21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mm.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Instrumento de aço inoxidável de alta qualidade, proporcionando maior durabilidade, empregado para preparo químico-cirúrgico dos canais radiculares. Possui secção transversal em forma de quadrado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240</w:t>
            </w:r>
          </w:p>
        </w:tc>
      </w:tr>
      <w:tr w:rsidR="0059743E" w:rsidRPr="0059743E" w:rsidTr="0059743E">
        <w:trPr>
          <w:trHeight w:val="12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148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LIMAS tipo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K ,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nº 30, 21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mm.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Instrumento de aço inoxidável de alta qualidade, proporcionando maior durabilidade, empregado para preparo químico-cirúrgico dos canais radiculares. Possui secção transversal em forma de quadrado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240</w:t>
            </w:r>
          </w:p>
        </w:tc>
      </w:tr>
      <w:tr w:rsidR="0059743E" w:rsidRPr="0059743E" w:rsidTr="0059743E">
        <w:trPr>
          <w:trHeight w:val="12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149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LIMAS tipo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K ,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nº 35, 21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mm.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Instrumento de aço inoxidável de alta qualidade, proporcionando maior durabilidade, empregado para preparo químico-cirúrgico dos canais radiculares. Possui secção transversal em forma de quadrado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240</w:t>
            </w:r>
          </w:p>
        </w:tc>
      </w:tr>
      <w:tr w:rsidR="0059743E" w:rsidRPr="0059743E" w:rsidTr="0059743E">
        <w:trPr>
          <w:trHeight w:val="12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150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LIMAS tipo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K ,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nº 40, 21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mm.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Instrumento de aço inoxidável de alta qualidade, proporcionando maior durabilidade, empregado para preparo químico-cirúrgico dos canais radiculares. Possui secção transversal em forma de quadrado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240</w:t>
            </w:r>
          </w:p>
        </w:tc>
      </w:tr>
      <w:tr w:rsidR="0059743E" w:rsidRPr="0059743E" w:rsidTr="0059743E">
        <w:trPr>
          <w:trHeight w:val="6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151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Lençol de Borracha para isolamento absoluto. Embalagem com mínimo 26 unidades medindo aproximadamente 12,7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x12,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>7 cm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Caixas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260</w:t>
            </w:r>
          </w:p>
        </w:tc>
      </w:tr>
      <w:tr w:rsidR="0059743E" w:rsidRPr="0059743E" w:rsidTr="0059743E">
        <w:trPr>
          <w:trHeight w:val="33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152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Gel dessensibilizante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dentinário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VALIDADE MÍNIMA DE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1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ANO NA ENTREGA.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40</w:t>
            </w:r>
          </w:p>
        </w:tc>
      </w:tr>
      <w:tr w:rsidR="0059743E" w:rsidRPr="0059743E" w:rsidTr="0059743E">
        <w:trPr>
          <w:trHeight w:val="3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153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Hipoclorito de sódio 2,5%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( 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>Soda Clorada), embalagem com mínimo 1000 ml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12</w:t>
            </w:r>
          </w:p>
        </w:tc>
      </w:tr>
      <w:tr w:rsidR="0059743E" w:rsidRPr="0059743E" w:rsidTr="0059743E">
        <w:trPr>
          <w:trHeight w:val="9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154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Hemostático uso odontológico, gel hemostático de cloreto de alumínio 25%. Embalagem com no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mpinimo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01 unidade de 2,5g +5 ponteiras. VALIDADE MÍNIMA DE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1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ANO NA ENTREGA.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45</w:t>
            </w:r>
          </w:p>
        </w:tc>
      </w:tr>
      <w:tr w:rsidR="0059743E" w:rsidRPr="0059743E" w:rsidTr="0059743E">
        <w:trPr>
          <w:trHeight w:val="3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155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Lâmina de bisturi nº 15, caixa com 100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  <w:proofErr w:type="gramEnd"/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Caixas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25</w:t>
            </w:r>
          </w:p>
        </w:tc>
      </w:tr>
      <w:tr w:rsidR="0059743E" w:rsidRPr="0059743E" w:rsidTr="0059743E">
        <w:trPr>
          <w:trHeight w:val="9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156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Lubrificante odontológico, óleo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minaral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, spray com adaptador,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canete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de alta e baixa rotação, sem CFC, embalagem contendo mínimo 200 ml. VALIDADE MÍNIMA DE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1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ANO NA ENTREGA.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60</w:t>
            </w:r>
          </w:p>
        </w:tc>
      </w:tr>
      <w:tr w:rsidR="0059743E" w:rsidRPr="0059743E" w:rsidTr="0059743E">
        <w:trPr>
          <w:trHeight w:val="9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157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Material restaurador temporário, composição óxido zinco/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eugenol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>, apresentação pó/líquido, uso curativo provisório/forramento cavidades, tipo cimento IRM, características adicionais pó.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Kits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40</w:t>
            </w:r>
          </w:p>
        </w:tc>
      </w:tr>
      <w:tr w:rsidR="0059743E" w:rsidRPr="0059743E" w:rsidTr="0059743E">
        <w:trPr>
          <w:trHeight w:val="9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158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Óxido de zinco pó, 100% puro, para uso odontológico, com granulometria fina, homogênea. Embalado em frasco leitoso, contendo aproximadamente 45 Gr. VALIDADE MÍNIMA DE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1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ANO NA ENTREGA.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40</w:t>
            </w:r>
          </w:p>
        </w:tc>
      </w:tr>
      <w:tr w:rsidR="0059743E" w:rsidRPr="0059743E" w:rsidTr="0059743E">
        <w:trPr>
          <w:trHeight w:val="9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lastRenderedPageBreak/>
              <w:t>159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Pasta para aplicação profilática odontológica, composta por água,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espessante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>, laurel sulfato, carbonato de características adicionais com flúor, uso odontológico, bisnaga 90g.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100</w:t>
            </w:r>
          </w:p>
        </w:tc>
      </w:tr>
      <w:tr w:rsidR="0059743E" w:rsidRPr="0059743E" w:rsidTr="0059743E">
        <w:trPr>
          <w:trHeight w:val="6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160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Papel Carbono para Articulação, Dupla Face com duas cores: Vermelho e Azul, Papel 100% Vegetal, Embalagem com no mínimo 12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folhas</w:t>
            </w:r>
            <w:proofErr w:type="gramEnd"/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Envelopes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200</w:t>
            </w:r>
          </w:p>
        </w:tc>
      </w:tr>
      <w:tr w:rsidR="0059743E" w:rsidRPr="0059743E" w:rsidTr="0059743E">
        <w:trPr>
          <w:trHeight w:val="6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161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Pedra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Pomes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>, cor branca, aspecto físico pó, aplicação limpeza dental, uso odontológico, extrafino. Embalagem com 100g.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30</w:t>
            </w:r>
          </w:p>
        </w:tc>
      </w:tr>
      <w:tr w:rsidR="0059743E" w:rsidRPr="0059743E" w:rsidTr="0059743E">
        <w:trPr>
          <w:trHeight w:val="3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162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Película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radiográfica adulto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>, embalagem contendo mínimo 100 Un..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Caixas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220</w:t>
            </w:r>
          </w:p>
        </w:tc>
      </w:tr>
      <w:tr w:rsidR="0059743E" w:rsidRPr="0059743E" w:rsidTr="0059743E">
        <w:trPr>
          <w:trHeight w:val="3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163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Película radiográfica infantil, embalagem contendo mínimo 100 Un..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Caixas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150</w:t>
            </w:r>
          </w:p>
        </w:tc>
      </w:tr>
      <w:tr w:rsidR="0059743E" w:rsidRPr="0059743E" w:rsidTr="0059743E">
        <w:trPr>
          <w:trHeight w:val="6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164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Resina composta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fotopolimerizável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,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flow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, embalagem com 01 seringa de 02g, Cor a definir na solicitação de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compra</w:t>
            </w:r>
            <w:proofErr w:type="gramEnd"/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80</w:t>
            </w:r>
          </w:p>
        </w:tc>
      </w:tr>
      <w:tr w:rsidR="0059743E" w:rsidRPr="0059743E" w:rsidTr="0059743E">
        <w:trPr>
          <w:trHeight w:val="6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165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Resina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fotopolimerizavel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NANOHÍBRIDA, para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esmalte ,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cor A2 . VALIDADE MÍNIMA DE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1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ANO NA ENTREGA.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90</w:t>
            </w:r>
          </w:p>
        </w:tc>
      </w:tr>
      <w:tr w:rsidR="0059743E" w:rsidRPr="0059743E" w:rsidTr="0059743E">
        <w:trPr>
          <w:trHeight w:val="6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166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Resina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fotopolimerizavel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NANOHÍBRIDA, para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esmalte ,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cor A3 . VALIDADE MÍNIMA DE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1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ANO NA ENTREGA.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90</w:t>
            </w:r>
          </w:p>
        </w:tc>
      </w:tr>
      <w:tr w:rsidR="0059743E" w:rsidRPr="0059743E" w:rsidTr="0059743E">
        <w:trPr>
          <w:trHeight w:val="6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167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Resina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fotopolimerizavel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NANOHÍBRIDA, para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esmalte ,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cor A3,5 . VALIDADE MÍNIMA DE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1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ANO NA ENTREGA.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70</w:t>
            </w:r>
          </w:p>
        </w:tc>
      </w:tr>
      <w:tr w:rsidR="0059743E" w:rsidRPr="0059743E" w:rsidTr="0059743E">
        <w:trPr>
          <w:trHeight w:val="6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168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Resina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fotopolimerizavel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NANOHÍBRIDA, para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esmalte ,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cor B2 . VALIDADE MÍNIMA DE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1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ANO NA ENTREGA..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20</w:t>
            </w:r>
          </w:p>
        </w:tc>
      </w:tr>
      <w:tr w:rsidR="0059743E" w:rsidRPr="0059743E" w:rsidTr="0059743E">
        <w:trPr>
          <w:trHeight w:val="6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169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Revelador placa bacteriana, aspecto físico líquido, tipo solução, uso odontológico, aplicação profilaxia- apresentação frasco mínimo com 10 ml.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35</w:t>
            </w:r>
          </w:p>
        </w:tc>
      </w:tr>
      <w:tr w:rsidR="0059743E" w:rsidRPr="0059743E" w:rsidTr="0059743E">
        <w:trPr>
          <w:trHeight w:val="6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170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Revelador radiográfico odontológico, pronto para uso em processo manual, frasco com 475 ml. VALIDADE MÍNIMA DE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1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ANO NA ENTREGA.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150</w:t>
            </w:r>
          </w:p>
        </w:tc>
      </w:tr>
      <w:tr w:rsidR="0059743E" w:rsidRPr="0059743E" w:rsidTr="0059743E">
        <w:trPr>
          <w:trHeight w:val="7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171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Rolete de algodão para uso odontológico (30 a 32g), para o afastamento da bochecha em tratamento dentário, por sua alta capacidade de absorver líquido, confeccionado em fibras 100% algodão. Pacote com 100 Un..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Pacotes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1.200</w:t>
            </w:r>
          </w:p>
        </w:tc>
      </w:tr>
      <w:tr w:rsidR="0059743E" w:rsidRPr="0059743E" w:rsidTr="0059743E">
        <w:trPr>
          <w:trHeight w:val="7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172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Selante resinoso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fotopolimerizável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de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fóssulas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e fissuras, com carga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ionômerica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, contendo flúor, na cor matizada. Embalagem contendo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1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seringa com 2g e 1 ponteira para aplicação. VALIDADE MÍNIMA DE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1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ANO NA ENTREGA.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30</w:t>
            </w:r>
          </w:p>
        </w:tc>
      </w:tr>
      <w:tr w:rsidR="0059743E" w:rsidRPr="0059743E" w:rsidTr="0059743E">
        <w:trPr>
          <w:trHeight w:val="9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173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Taça de borracha para contra ângulo para profilaxia e polimento convencional, cor branca aplicação polimento resina, acessórios com protetor, uso odontológico.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500</w:t>
            </w:r>
          </w:p>
        </w:tc>
      </w:tr>
      <w:tr w:rsidR="0059743E" w:rsidRPr="0059743E" w:rsidTr="0059743E">
        <w:trPr>
          <w:trHeight w:val="3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174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Tira de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aço odontológica, material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aço, 05 mm x 50 cm.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Rolos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50</w:t>
            </w:r>
          </w:p>
        </w:tc>
      </w:tr>
      <w:tr w:rsidR="0059743E" w:rsidRPr="0059743E" w:rsidTr="0059743E">
        <w:trPr>
          <w:trHeight w:val="3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175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Tira de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aço odontológica, material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aço, 07 mm x 50 cm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Rolos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50</w:t>
            </w:r>
          </w:p>
        </w:tc>
      </w:tr>
      <w:tr w:rsidR="0059743E" w:rsidRPr="0059743E" w:rsidTr="0059743E">
        <w:trPr>
          <w:trHeight w:val="6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176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Tira de Lixa abrasiva para Acabamento e Polimento de superfícies próximas a Resina. Largura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4mm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>. Granulação média e Fina. Caixa com 150 Un.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Caixas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100</w:t>
            </w:r>
          </w:p>
        </w:tc>
      </w:tr>
      <w:tr w:rsidR="0059743E" w:rsidRPr="0059743E" w:rsidTr="0059743E">
        <w:trPr>
          <w:trHeight w:val="9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lastRenderedPageBreak/>
              <w:t>177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Tira de lixa, de aço inox, para acabamento e polimento de restaurações de amalgama, em envelope com mínimo 12 tiras de aproximadamente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4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mm de largura, embaladas individualmente.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Caixas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40</w:t>
            </w:r>
          </w:p>
        </w:tc>
      </w:tr>
      <w:tr w:rsidR="0059743E" w:rsidRPr="0059743E" w:rsidTr="0059743E">
        <w:trPr>
          <w:trHeight w:val="9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178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Tira odontológica, material poliéster, tipo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pré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>-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cortada ,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espessura 0,05 mm, largura 10, caixa com 50 folhas de 10 cm. Descartável. Aplicação: restaurações em resina.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Caixas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100</w:t>
            </w:r>
          </w:p>
        </w:tc>
      </w:tr>
      <w:tr w:rsidR="0059743E" w:rsidRPr="0059743E" w:rsidTr="0059743E">
        <w:trPr>
          <w:trHeight w:val="6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179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Vaselina sólida Especial Odontológica, Embalagem com no mínimo 35g. VALIDADE MÍNIMA DE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1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ANO NA ENTREGA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Caixas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25</w:t>
            </w:r>
          </w:p>
        </w:tc>
      </w:tr>
      <w:tr w:rsidR="0059743E" w:rsidRPr="0059743E" w:rsidTr="0059743E">
        <w:trPr>
          <w:trHeight w:val="6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180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Verniz dentário com flúor. Embalagem com 10 ml. VALIDADE MÍNIMA DE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1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ANO NA ENTREGA.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30</w:t>
            </w:r>
          </w:p>
        </w:tc>
      </w:tr>
      <w:tr w:rsidR="0059743E" w:rsidRPr="0059743E" w:rsidTr="0059743E">
        <w:trPr>
          <w:trHeight w:val="3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181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Anestésico tópico em gel com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Benzocaína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a 20 %, pote com 12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g</w:t>
            </w:r>
            <w:proofErr w:type="gramEnd"/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350</w:t>
            </w:r>
          </w:p>
        </w:tc>
      </w:tr>
      <w:tr w:rsidR="0059743E" w:rsidRPr="0059743E" w:rsidTr="0059743E">
        <w:trPr>
          <w:trHeight w:val="12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182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Anestésico Injetável local à base de Lidocaína 2%. Com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vaso-constrictor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(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tubete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de vidro) (Anestésico injetável local a base de Lidocaína. Vaso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constrictor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: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Epinefrina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1:100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.000. Caixa com 50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tubetes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de vidro contendo 1,8 ml cada).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Caixas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600</w:t>
            </w:r>
          </w:p>
        </w:tc>
      </w:tr>
      <w:tr w:rsidR="0059743E" w:rsidRPr="0059743E" w:rsidTr="0059743E">
        <w:trPr>
          <w:trHeight w:val="9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183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Anestésico Injetável Local à base de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Mepivacaína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3%. Sem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vaso-constrictor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(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tubete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de vidro) (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Anestésico Injetável Local à base de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Mepivacaína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3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%. Sem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vaso-constrictor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. Caixa com 50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tubetes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de vidro contendo 1,8 ml cada).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Caixas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50</w:t>
            </w:r>
          </w:p>
        </w:tc>
      </w:tr>
      <w:tr w:rsidR="0059743E" w:rsidRPr="0059743E" w:rsidTr="0059743E">
        <w:trPr>
          <w:trHeight w:val="6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184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Paramonoclorofenol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, medicamento endodôntico,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embagem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com frasco de mínimo 10 ml, VALIDADE MÍNIMA DE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1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ANO NA ENTREGA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Caixas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20</w:t>
            </w:r>
          </w:p>
        </w:tc>
      </w:tr>
      <w:tr w:rsidR="0059743E" w:rsidRPr="0059743E" w:rsidTr="0059743E">
        <w:trPr>
          <w:trHeight w:val="6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185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Formocresol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, medicamento endodôntico,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embagem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com frasco de mínimo 10 ml VALIDADE MÍNIMA DE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1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ANO NA ENTREGA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Caixas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25</w:t>
            </w:r>
          </w:p>
        </w:tc>
      </w:tr>
      <w:tr w:rsidR="0059743E" w:rsidRPr="0059743E" w:rsidTr="0059743E">
        <w:trPr>
          <w:trHeight w:val="6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186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EDTA, ácido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etilenodiamino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, substância para endodontia,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embagem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com frasco de mínimo 20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ml .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>VALIDADE MÍNIMA DE 1 ANO NA ENTREGA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Caixas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60</w:t>
            </w:r>
          </w:p>
        </w:tc>
      </w:tr>
      <w:tr w:rsidR="0059743E" w:rsidRPr="0059743E" w:rsidTr="0059743E">
        <w:trPr>
          <w:trHeight w:val="6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187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proofErr w:type="spellStart"/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iodoformio</w:t>
            </w:r>
            <w:proofErr w:type="spellEnd"/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>, substância para endodontia .VALIDADE MÍNIMA DE 1 ANO NA ENTREGA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Caixas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20</w:t>
            </w:r>
          </w:p>
        </w:tc>
      </w:tr>
      <w:tr w:rsidR="0059743E" w:rsidRPr="0059743E" w:rsidTr="0059743E">
        <w:trPr>
          <w:trHeight w:val="6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188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MTA, cimento reparador para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endodontia .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>VALIDADE MÍNIMA DE 1 ANO NA ENTREGA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Caixas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15</w:t>
            </w:r>
          </w:p>
        </w:tc>
      </w:tr>
      <w:tr w:rsidR="0059743E" w:rsidRPr="0059743E" w:rsidTr="0059743E">
        <w:trPr>
          <w:trHeight w:val="7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189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Cimento endodôntico obturador, Embalagem com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1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frasco pó 8g + 1 tubo resina 9g. Compatível com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Sealer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26. VALIDADE MÍNIMA DE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1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ANO NA ENTREGA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Caixas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50</w:t>
            </w:r>
          </w:p>
        </w:tc>
      </w:tr>
      <w:tr w:rsidR="0059743E" w:rsidRPr="0059743E" w:rsidTr="0059743E">
        <w:trPr>
          <w:trHeight w:val="3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190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Fio Nylon 4.0, cor preto, comp.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45cm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>, c/ agulha 3/8 círculo 1,7 cm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Envelopes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1.440</w:t>
            </w:r>
          </w:p>
        </w:tc>
      </w:tr>
      <w:tr w:rsidR="0059743E" w:rsidRPr="0059743E" w:rsidTr="0059743E">
        <w:trPr>
          <w:trHeight w:val="3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191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Fio Nylon 5.0, cor preto, comp.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45cm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>, c/ agulha 3/8 círculo 1,7 cm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Envelopes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360</w:t>
            </w:r>
          </w:p>
        </w:tc>
      </w:tr>
      <w:tr w:rsidR="0059743E" w:rsidRPr="0059743E" w:rsidTr="0059743E">
        <w:trPr>
          <w:trHeight w:val="3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192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Fio Seda 4.0, cor preto, comp.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45cm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>, c/ agulha 3/8 círculo 1,7 cm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Envelopes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840</w:t>
            </w:r>
          </w:p>
        </w:tc>
      </w:tr>
      <w:tr w:rsidR="0059743E" w:rsidRPr="0059743E" w:rsidTr="0059743E">
        <w:trPr>
          <w:trHeight w:val="6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193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Sonda PCP15,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milimetrada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de uso odontológico em aço inoxidável, cabo maciço,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autoclavável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>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5</w:t>
            </w:r>
            <w:proofErr w:type="gramEnd"/>
          </w:p>
        </w:tc>
      </w:tr>
      <w:tr w:rsidR="0059743E" w:rsidRPr="0059743E" w:rsidTr="0059743E">
        <w:trPr>
          <w:trHeight w:val="6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194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Resina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fotopolimerizavel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MICROHÍBRIDA, para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dentina ,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cor A2 . VALIDADE MÍNIMA DE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1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ANO NA ENTREGA.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20</w:t>
            </w:r>
          </w:p>
        </w:tc>
      </w:tr>
      <w:tr w:rsidR="0059743E" w:rsidRPr="0059743E" w:rsidTr="0059743E">
        <w:trPr>
          <w:trHeight w:val="6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lastRenderedPageBreak/>
              <w:t>195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Resina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fotopolimerizavel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NANOHÍBRIDA, para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esmalte ,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cor A1 . VALIDADE MÍNIMA DE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1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ANO NA ENTREGA.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40</w:t>
            </w:r>
          </w:p>
        </w:tc>
      </w:tr>
      <w:tr w:rsidR="0059743E" w:rsidRPr="0059743E" w:rsidTr="0059743E">
        <w:trPr>
          <w:trHeight w:val="6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196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Resina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fotopolimerizavel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MICROHÍBRIDA, para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dentina ,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cor A1 . VALIDADE MÍNIMA DE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1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ANO NA ENTREGA.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20</w:t>
            </w:r>
          </w:p>
        </w:tc>
      </w:tr>
      <w:tr w:rsidR="0059743E" w:rsidRPr="0059743E" w:rsidTr="0059743E">
        <w:trPr>
          <w:trHeight w:val="6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197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Resina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fotopolimerizavel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MICROHÍBRIDA, para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dentina ,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cor A3 . VALIDADE MÍNIMA DE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1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ANO NA ENTREGA.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35</w:t>
            </w:r>
          </w:p>
        </w:tc>
      </w:tr>
      <w:tr w:rsidR="0059743E" w:rsidRPr="0059743E" w:rsidTr="0059743E">
        <w:trPr>
          <w:trHeight w:val="6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198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Resina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fotopolimerizavel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MICROHÍBRIDA, para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dentina ,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cor A3,5 . VALIDADE MÍNIMA DE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1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ANO NA ENTREGA.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35</w:t>
            </w:r>
          </w:p>
        </w:tc>
      </w:tr>
      <w:tr w:rsidR="0059743E" w:rsidRPr="0059743E" w:rsidTr="0059743E">
        <w:trPr>
          <w:trHeight w:val="3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199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Localizador Apical Endodôntico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2</w:t>
            </w:r>
            <w:proofErr w:type="gramEnd"/>
          </w:p>
        </w:tc>
      </w:tr>
      <w:tr w:rsidR="0059743E" w:rsidRPr="0059743E" w:rsidTr="0059743E">
        <w:trPr>
          <w:trHeight w:val="3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200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Cadeira Odontológica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4</w:t>
            </w:r>
            <w:proofErr w:type="gramEnd"/>
          </w:p>
        </w:tc>
      </w:tr>
      <w:tr w:rsidR="0059743E" w:rsidRPr="0059743E" w:rsidTr="0059743E">
        <w:trPr>
          <w:trHeight w:val="6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201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Álcool 70º INPM, em líquido, vasilhame de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1Litro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>, desinfetante hospitalar para superfícies fixas. VALIDADE 36 MESES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Frascos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4.000</w:t>
            </w:r>
          </w:p>
        </w:tc>
      </w:tr>
      <w:tr w:rsidR="0059743E" w:rsidRPr="0059743E" w:rsidTr="0059743E">
        <w:trPr>
          <w:trHeight w:val="6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202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Máscara cirúrgica descartável com </w:t>
            </w:r>
            <w:proofErr w:type="spellStart"/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elástico,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>TRIPLA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PROTEÇÃO, embalagem contendo aproximadamente 100 unidades.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Caixas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500</w:t>
            </w:r>
          </w:p>
        </w:tc>
      </w:tr>
      <w:tr w:rsidR="0059743E" w:rsidRPr="0059743E" w:rsidTr="0059743E">
        <w:trPr>
          <w:trHeight w:val="6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203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Creme dental com Flúor, em embalagem com aproximadamente 50 g. Sabor refrescante,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anticáries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(Uso adulto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)</w:t>
            </w:r>
            <w:proofErr w:type="gramEnd"/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7.500</w:t>
            </w:r>
          </w:p>
        </w:tc>
      </w:tr>
      <w:tr w:rsidR="0059743E" w:rsidRPr="0059743E" w:rsidTr="0059743E">
        <w:trPr>
          <w:trHeight w:val="6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204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Creme dental com concentração intermediária de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Flúor(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500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ppm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), em embalagem com aproximadamente 50 g.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anticáries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(Uso INFANTIL)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5.000</w:t>
            </w:r>
          </w:p>
        </w:tc>
      </w:tr>
      <w:tr w:rsidR="0059743E" w:rsidRPr="0059743E" w:rsidTr="0059743E">
        <w:trPr>
          <w:trHeight w:val="6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205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Escova dental ADULTO, cerdas Macias ou </w:t>
            </w:r>
            <w:proofErr w:type="spellStart"/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extra-macia</w:t>
            </w:r>
            <w:proofErr w:type="spellEnd"/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>, limpador de língua, cabo com apoio antiderrapante. Cores diversas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10.000</w:t>
            </w:r>
          </w:p>
        </w:tc>
      </w:tr>
      <w:tr w:rsidR="0059743E" w:rsidRPr="0059743E" w:rsidTr="0059743E">
        <w:trPr>
          <w:trHeight w:val="66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206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 xml:space="preserve">Escova dental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INFANTIL,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(COM DESENHOS TEMÁTICOS), cerdas Macias ou </w:t>
            </w: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extra-macia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>, cantos arredondados, cabo com apoio antiderrapante. Cores diversas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15.000</w:t>
            </w:r>
          </w:p>
        </w:tc>
      </w:tr>
      <w:tr w:rsidR="0059743E" w:rsidRPr="0059743E" w:rsidTr="0059743E">
        <w:trPr>
          <w:trHeight w:val="3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207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proofErr w:type="spellStart"/>
            <w:r w:rsidRPr="0059743E">
              <w:rPr>
                <w:rFonts w:ascii="Arial" w:hAnsi="Arial" w:cs="Arial"/>
                <w:sz w:val="20"/>
                <w:lang w:eastAsia="ar-SA"/>
              </w:rPr>
              <w:t>Polvidine</w:t>
            </w:r>
            <w:proofErr w:type="spell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Tópico, embalagem com 100 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>ml</w:t>
            </w:r>
            <w:proofErr w:type="gramEnd"/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1.000</w:t>
            </w:r>
          </w:p>
        </w:tc>
      </w:tr>
      <w:tr w:rsidR="0059743E" w:rsidRPr="0059743E" w:rsidTr="0059743E">
        <w:trPr>
          <w:trHeight w:val="300"/>
        </w:trPr>
        <w:tc>
          <w:tcPr>
            <w:tcW w:w="745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208</w:t>
            </w:r>
          </w:p>
        </w:tc>
        <w:tc>
          <w:tcPr>
            <w:tcW w:w="7074" w:type="dxa"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CLOREXIDINA AQUOSA 0,2%</w:t>
            </w:r>
            <w:proofErr w:type="gramStart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,</w:t>
            </w:r>
            <w:proofErr w:type="gramEnd"/>
            <w:r w:rsidRPr="0059743E">
              <w:rPr>
                <w:rFonts w:ascii="Arial" w:hAnsi="Arial" w:cs="Arial"/>
                <w:sz w:val="20"/>
                <w:lang w:eastAsia="ar-SA"/>
              </w:rPr>
              <w:t xml:space="preserve"> embalagem  1000ML </w:t>
            </w:r>
          </w:p>
        </w:tc>
        <w:tc>
          <w:tcPr>
            <w:tcW w:w="1361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Unidades</w:t>
            </w:r>
          </w:p>
        </w:tc>
        <w:tc>
          <w:tcPr>
            <w:tcW w:w="958" w:type="dxa"/>
            <w:noWrap/>
            <w:hideMark/>
          </w:tcPr>
          <w:p w:rsidR="0059743E" w:rsidRPr="0059743E" w:rsidRDefault="0059743E" w:rsidP="0059743E">
            <w:pPr>
              <w:spacing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59743E">
              <w:rPr>
                <w:rFonts w:ascii="Arial" w:hAnsi="Arial" w:cs="Arial"/>
                <w:sz w:val="20"/>
                <w:lang w:eastAsia="ar-SA"/>
              </w:rPr>
              <w:t>2.000</w:t>
            </w:r>
          </w:p>
        </w:tc>
      </w:tr>
    </w:tbl>
    <w:p w:rsidR="004408E1" w:rsidRPr="0076483D" w:rsidRDefault="004408E1" w:rsidP="00C12296">
      <w:pPr>
        <w:spacing w:line="360" w:lineRule="auto"/>
        <w:jc w:val="both"/>
        <w:rPr>
          <w:rFonts w:ascii="Arial" w:hAnsi="Arial" w:cs="Arial"/>
          <w:b/>
          <w:iCs/>
          <w:sz w:val="20"/>
        </w:rPr>
      </w:pPr>
      <w:bookmarkStart w:id="0" w:name="_GoBack"/>
      <w:bookmarkEnd w:id="0"/>
    </w:p>
    <w:sectPr w:rsidR="004408E1" w:rsidRPr="0076483D" w:rsidSect="00E11B56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851" w:right="851" w:bottom="851" w:left="1134" w:header="720" w:footer="5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9B2" w:rsidRDefault="001009B2">
      <w:r>
        <w:separator/>
      </w:r>
    </w:p>
  </w:endnote>
  <w:endnote w:type="continuationSeparator" w:id="0">
    <w:p w:rsidR="001009B2" w:rsidRDefault="0010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DE5" w:rsidRDefault="00904DE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04DE5" w:rsidRDefault="00904DE5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DE5" w:rsidRPr="0060450E" w:rsidRDefault="00904DE5" w:rsidP="002F1459">
    <w:pPr>
      <w:pStyle w:val="Rodap"/>
      <w:pBdr>
        <w:top w:val="single" w:sz="4" w:space="1" w:color="auto"/>
      </w:pBdr>
      <w:rPr>
        <w:i/>
        <w:sz w:val="16"/>
        <w:szCs w:val="16"/>
      </w:rPr>
    </w:pPr>
    <w:r w:rsidRPr="0060450E">
      <w:rPr>
        <w:i/>
        <w:sz w:val="16"/>
        <w:szCs w:val="16"/>
      </w:rPr>
      <w:t>Avenida Vereador Olímpio Arcanjo de Santana, 133 Bairro Sitio Porto - 3431-</w:t>
    </w:r>
    <w:proofErr w:type="gramStart"/>
    <w:r w:rsidRPr="0060450E">
      <w:rPr>
        <w:i/>
        <w:sz w:val="16"/>
        <w:szCs w:val="16"/>
      </w:rPr>
      <w:t>3366</w:t>
    </w:r>
    <w:proofErr w:type="gramEnd"/>
  </w:p>
  <w:p w:rsidR="00904DE5" w:rsidRPr="002F1459" w:rsidRDefault="00904DE5" w:rsidP="002F1459">
    <w:pPr>
      <w:pStyle w:val="Rodap"/>
      <w:pBdr>
        <w:top w:val="single" w:sz="4" w:space="1" w:color="auto"/>
      </w:pBdr>
      <w:tabs>
        <w:tab w:val="clear" w:pos="4419"/>
        <w:tab w:val="clear" w:pos="8838"/>
        <w:tab w:val="center" w:pos="4962"/>
        <w:tab w:val="right" w:pos="9923"/>
      </w:tabs>
      <w:jc w:val="both"/>
      <w:rPr>
        <w:i/>
        <w:sz w:val="16"/>
        <w:szCs w:val="16"/>
      </w:rPr>
    </w:pPr>
    <w:r>
      <w:rPr>
        <w:i/>
        <w:sz w:val="16"/>
        <w:szCs w:val="16"/>
      </w:rPr>
      <w:tab/>
    </w:r>
    <w:r w:rsidRPr="0060450E">
      <w:rPr>
        <w:i/>
        <w:sz w:val="16"/>
        <w:szCs w:val="16"/>
      </w:rPr>
      <w:t>CNPJ 12.219.015/0001-24</w:t>
    </w:r>
    <w:r>
      <w:rPr>
        <w:i/>
        <w:sz w:val="16"/>
        <w:szCs w:val="16"/>
      </w:rPr>
      <w:tab/>
    </w:r>
    <w:sdt>
      <w:sdtPr>
        <w:id w:val="13389398"/>
        <w:docPartObj>
          <w:docPartGallery w:val="Page Numbers (Bottom of Page)"/>
          <w:docPartUnique/>
        </w:docPartObj>
      </w:sdtPr>
      <w:sdtEndPr/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12296">
              <w:rPr>
                <w:b/>
                <w:noProof/>
              </w:rPr>
              <w:t>12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12296">
              <w:rPr>
                <w:b/>
                <w:noProof/>
              </w:rPr>
              <w:t>12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9B2" w:rsidRDefault="001009B2">
      <w:r>
        <w:separator/>
      </w:r>
    </w:p>
  </w:footnote>
  <w:footnote w:type="continuationSeparator" w:id="0">
    <w:p w:rsidR="001009B2" w:rsidRDefault="00100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DE5" w:rsidRPr="0060450E" w:rsidRDefault="00904DE5" w:rsidP="00A25D82">
    <w:pPr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16D1E1DF" wp14:editId="0CD2F365">
          <wp:extent cx="438150" cy="4762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4DE5" w:rsidRPr="0060450E" w:rsidRDefault="00904DE5" w:rsidP="00A25D82">
    <w:pPr>
      <w:rPr>
        <w:b/>
        <w:sz w:val="16"/>
        <w:szCs w:val="16"/>
      </w:rPr>
    </w:pPr>
    <w:r w:rsidRPr="0060450E">
      <w:rPr>
        <w:b/>
        <w:sz w:val="16"/>
        <w:szCs w:val="16"/>
      </w:rPr>
      <w:t>Estado de Sergipe</w:t>
    </w:r>
  </w:p>
  <w:p w:rsidR="00904DE5" w:rsidRPr="0060450E" w:rsidRDefault="00904DE5" w:rsidP="00A25D82">
    <w:pPr>
      <w:rPr>
        <w:b/>
        <w:sz w:val="16"/>
        <w:szCs w:val="16"/>
      </w:rPr>
    </w:pPr>
    <w:r w:rsidRPr="0060450E">
      <w:rPr>
        <w:b/>
        <w:sz w:val="16"/>
        <w:szCs w:val="16"/>
      </w:rPr>
      <w:t>Prefeitura Municipal de Itabaiana</w:t>
    </w:r>
  </w:p>
  <w:p w:rsidR="00904DE5" w:rsidRPr="0060450E" w:rsidRDefault="00904DE5" w:rsidP="00A25D82">
    <w:pPr>
      <w:pBdr>
        <w:bottom w:val="single" w:sz="4" w:space="1" w:color="auto"/>
      </w:pBdr>
      <w:rPr>
        <w:b/>
        <w:sz w:val="16"/>
        <w:szCs w:val="16"/>
      </w:rPr>
    </w:pPr>
    <w:r w:rsidRPr="0060450E">
      <w:rPr>
        <w:b/>
        <w:sz w:val="16"/>
        <w:szCs w:val="16"/>
      </w:rPr>
      <w:t>Fundo Municipal de Saúde de Itabaiana</w:t>
    </w:r>
  </w:p>
  <w:p w:rsidR="00904DE5" w:rsidRPr="0060450E" w:rsidRDefault="00904DE5" w:rsidP="00A25D82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DE5" w:rsidRDefault="00904DE5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>
          <wp:extent cx="1247775" cy="609600"/>
          <wp:effectExtent l="1905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4DE5" w:rsidRDefault="00904DE5">
    <w:pPr>
      <w:pStyle w:val="Cabealho"/>
      <w:tabs>
        <w:tab w:val="clear" w:pos="4419"/>
        <w:tab w:val="clear" w:pos="8838"/>
      </w:tabs>
    </w:pPr>
  </w:p>
  <w:p w:rsidR="00904DE5" w:rsidRDefault="00904DE5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904DE5" w:rsidRDefault="00904DE5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BF0C84"/>
    <w:multiLevelType w:val="hybridMultilevel"/>
    <w:tmpl w:val="C714C8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2D7AFE"/>
    <w:multiLevelType w:val="hybridMultilevel"/>
    <w:tmpl w:val="D1703CC2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8705D2F"/>
    <w:multiLevelType w:val="hybridMultilevel"/>
    <w:tmpl w:val="A008ECB4"/>
    <w:lvl w:ilvl="0" w:tplc="377C1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B7610A"/>
    <w:multiLevelType w:val="hybridMultilevel"/>
    <w:tmpl w:val="EBFCD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F92F3D"/>
    <w:multiLevelType w:val="hybridMultilevel"/>
    <w:tmpl w:val="9DE0089E"/>
    <w:lvl w:ilvl="0" w:tplc="0CF21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3F5B79"/>
    <w:multiLevelType w:val="hybridMultilevel"/>
    <w:tmpl w:val="6CDCB17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1547E8"/>
    <w:multiLevelType w:val="hybridMultilevel"/>
    <w:tmpl w:val="B8A2CBB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CE3BB5"/>
    <w:multiLevelType w:val="multilevel"/>
    <w:tmpl w:val="92426E9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26B07467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FD79B6"/>
    <w:multiLevelType w:val="hybridMultilevel"/>
    <w:tmpl w:val="73E0F9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2E0B3C"/>
    <w:multiLevelType w:val="hybridMultilevel"/>
    <w:tmpl w:val="103AF4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675CFA"/>
    <w:multiLevelType w:val="hybridMultilevel"/>
    <w:tmpl w:val="55DC36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635CDC"/>
    <w:multiLevelType w:val="hybridMultilevel"/>
    <w:tmpl w:val="A6A6C868"/>
    <w:lvl w:ilvl="0" w:tplc="0416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C87F33"/>
    <w:multiLevelType w:val="hybridMultilevel"/>
    <w:tmpl w:val="5B4CE4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9D06BA"/>
    <w:multiLevelType w:val="multilevel"/>
    <w:tmpl w:val="917A7F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4A761FC"/>
    <w:multiLevelType w:val="hybridMultilevel"/>
    <w:tmpl w:val="9712F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3A6206"/>
    <w:multiLevelType w:val="hybridMultilevel"/>
    <w:tmpl w:val="7A101A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E97118"/>
    <w:multiLevelType w:val="hybridMultilevel"/>
    <w:tmpl w:val="D2B4EF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022BA5"/>
    <w:multiLevelType w:val="hybridMultilevel"/>
    <w:tmpl w:val="4470E7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2A3292"/>
    <w:multiLevelType w:val="hybridMultilevel"/>
    <w:tmpl w:val="4FBA2C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0C07F8"/>
    <w:multiLevelType w:val="multilevel"/>
    <w:tmpl w:val="0A52427E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5">
    <w:nsid w:val="63B324F2"/>
    <w:multiLevelType w:val="hybridMultilevel"/>
    <w:tmpl w:val="AA10D718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6">
    <w:nsid w:val="6A576784"/>
    <w:multiLevelType w:val="hybridMultilevel"/>
    <w:tmpl w:val="E3B675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F01913"/>
    <w:multiLevelType w:val="hybridMultilevel"/>
    <w:tmpl w:val="A0D8F666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77B22CBC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FF619D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6"/>
  </w:num>
  <w:num w:numId="6">
    <w:abstractNumId w:val="9"/>
  </w:num>
  <w:num w:numId="7">
    <w:abstractNumId w:val="21"/>
  </w:num>
  <w:num w:numId="8">
    <w:abstractNumId w:val="4"/>
  </w:num>
  <w:num w:numId="9">
    <w:abstractNumId w:val="16"/>
  </w:num>
  <w:num w:numId="10">
    <w:abstractNumId w:val="17"/>
  </w:num>
  <w:num w:numId="11">
    <w:abstractNumId w:val="15"/>
  </w:num>
  <w:num w:numId="12">
    <w:abstractNumId w:val="10"/>
  </w:num>
  <w:num w:numId="13">
    <w:abstractNumId w:val="27"/>
  </w:num>
  <w:num w:numId="14">
    <w:abstractNumId w:val="3"/>
  </w:num>
  <w:num w:numId="15">
    <w:abstractNumId w:val="25"/>
  </w:num>
  <w:num w:numId="16">
    <w:abstractNumId w:val="14"/>
  </w:num>
  <w:num w:numId="17">
    <w:abstractNumId w:val="23"/>
  </w:num>
  <w:num w:numId="18">
    <w:abstractNumId w:val="20"/>
  </w:num>
  <w:num w:numId="19">
    <w:abstractNumId w:val="8"/>
  </w:num>
  <w:num w:numId="20">
    <w:abstractNumId w:val="7"/>
  </w:num>
  <w:num w:numId="21">
    <w:abstractNumId w:val="26"/>
  </w:num>
  <w:num w:numId="22">
    <w:abstractNumId w:val="24"/>
  </w:num>
  <w:num w:numId="23">
    <w:abstractNumId w:val="18"/>
  </w:num>
  <w:num w:numId="24">
    <w:abstractNumId w:val="11"/>
  </w:num>
  <w:num w:numId="25">
    <w:abstractNumId w:val="19"/>
  </w:num>
  <w:num w:numId="26">
    <w:abstractNumId w:val="28"/>
  </w:num>
  <w:num w:numId="27">
    <w:abstractNumId w:val="12"/>
  </w:num>
  <w:num w:numId="28">
    <w:abstractNumId w:val="29"/>
  </w:num>
  <w:num w:numId="29">
    <w:abstractNumId w:val="22"/>
  </w:num>
  <w:num w:numId="3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styleLockQFSet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0B"/>
    <w:rsid w:val="0000110D"/>
    <w:rsid w:val="0000155F"/>
    <w:rsid w:val="00002430"/>
    <w:rsid w:val="00002E12"/>
    <w:rsid w:val="000044BC"/>
    <w:rsid w:val="000056FC"/>
    <w:rsid w:val="000063D2"/>
    <w:rsid w:val="000067AC"/>
    <w:rsid w:val="0000708E"/>
    <w:rsid w:val="0000767E"/>
    <w:rsid w:val="00007701"/>
    <w:rsid w:val="000122E8"/>
    <w:rsid w:val="0001242A"/>
    <w:rsid w:val="000128BF"/>
    <w:rsid w:val="00012A65"/>
    <w:rsid w:val="0001474A"/>
    <w:rsid w:val="00016226"/>
    <w:rsid w:val="000172CC"/>
    <w:rsid w:val="000234AE"/>
    <w:rsid w:val="00023556"/>
    <w:rsid w:val="00023FDC"/>
    <w:rsid w:val="00026F3E"/>
    <w:rsid w:val="0002726D"/>
    <w:rsid w:val="00027E73"/>
    <w:rsid w:val="00031D10"/>
    <w:rsid w:val="000321FE"/>
    <w:rsid w:val="000333FB"/>
    <w:rsid w:val="000342C1"/>
    <w:rsid w:val="0003572F"/>
    <w:rsid w:val="000357EE"/>
    <w:rsid w:val="000360E5"/>
    <w:rsid w:val="00037D2C"/>
    <w:rsid w:val="00037DCF"/>
    <w:rsid w:val="0004052E"/>
    <w:rsid w:val="00040E69"/>
    <w:rsid w:val="00041B1F"/>
    <w:rsid w:val="000422DC"/>
    <w:rsid w:val="00043052"/>
    <w:rsid w:val="00043738"/>
    <w:rsid w:val="00044F46"/>
    <w:rsid w:val="00047276"/>
    <w:rsid w:val="00047B8E"/>
    <w:rsid w:val="00051B67"/>
    <w:rsid w:val="00051C94"/>
    <w:rsid w:val="00052430"/>
    <w:rsid w:val="00053574"/>
    <w:rsid w:val="000545FF"/>
    <w:rsid w:val="00055362"/>
    <w:rsid w:val="000572FA"/>
    <w:rsid w:val="00057AF1"/>
    <w:rsid w:val="0006034B"/>
    <w:rsid w:val="00061D0B"/>
    <w:rsid w:val="000623AC"/>
    <w:rsid w:val="00063DED"/>
    <w:rsid w:val="00064AC0"/>
    <w:rsid w:val="00065891"/>
    <w:rsid w:val="0006598A"/>
    <w:rsid w:val="000662A5"/>
    <w:rsid w:val="00067117"/>
    <w:rsid w:val="00072FE6"/>
    <w:rsid w:val="00073187"/>
    <w:rsid w:val="00073E36"/>
    <w:rsid w:val="00075693"/>
    <w:rsid w:val="00075A6B"/>
    <w:rsid w:val="00077C2A"/>
    <w:rsid w:val="000804F7"/>
    <w:rsid w:val="000809FC"/>
    <w:rsid w:val="00080C9B"/>
    <w:rsid w:val="00080D4F"/>
    <w:rsid w:val="00083029"/>
    <w:rsid w:val="00083327"/>
    <w:rsid w:val="00083651"/>
    <w:rsid w:val="00083C9F"/>
    <w:rsid w:val="00084A18"/>
    <w:rsid w:val="00087B7F"/>
    <w:rsid w:val="00087E7F"/>
    <w:rsid w:val="000910C8"/>
    <w:rsid w:val="00091A46"/>
    <w:rsid w:val="00093D0C"/>
    <w:rsid w:val="00094591"/>
    <w:rsid w:val="000958E4"/>
    <w:rsid w:val="00095B8F"/>
    <w:rsid w:val="00096995"/>
    <w:rsid w:val="00097171"/>
    <w:rsid w:val="000A00AA"/>
    <w:rsid w:val="000A06D7"/>
    <w:rsid w:val="000A4837"/>
    <w:rsid w:val="000A4C79"/>
    <w:rsid w:val="000A70F4"/>
    <w:rsid w:val="000A7C81"/>
    <w:rsid w:val="000B23BF"/>
    <w:rsid w:val="000B503B"/>
    <w:rsid w:val="000B5694"/>
    <w:rsid w:val="000B5E93"/>
    <w:rsid w:val="000B61BA"/>
    <w:rsid w:val="000B65B5"/>
    <w:rsid w:val="000B7F98"/>
    <w:rsid w:val="000C0863"/>
    <w:rsid w:val="000C0FF0"/>
    <w:rsid w:val="000C1AFA"/>
    <w:rsid w:val="000C2863"/>
    <w:rsid w:val="000C3740"/>
    <w:rsid w:val="000C3932"/>
    <w:rsid w:val="000C45E8"/>
    <w:rsid w:val="000C53D9"/>
    <w:rsid w:val="000C7C12"/>
    <w:rsid w:val="000D03CF"/>
    <w:rsid w:val="000D093E"/>
    <w:rsid w:val="000D0ED3"/>
    <w:rsid w:val="000D1407"/>
    <w:rsid w:val="000D1CC8"/>
    <w:rsid w:val="000D38B3"/>
    <w:rsid w:val="000D3B04"/>
    <w:rsid w:val="000D4D1C"/>
    <w:rsid w:val="000D5FDE"/>
    <w:rsid w:val="000D626A"/>
    <w:rsid w:val="000E0CA1"/>
    <w:rsid w:val="000E2671"/>
    <w:rsid w:val="000E32B1"/>
    <w:rsid w:val="000E614E"/>
    <w:rsid w:val="000E66DC"/>
    <w:rsid w:val="000E6CF8"/>
    <w:rsid w:val="000E6D5B"/>
    <w:rsid w:val="000E7434"/>
    <w:rsid w:val="000E79C0"/>
    <w:rsid w:val="000F0C2A"/>
    <w:rsid w:val="000F1733"/>
    <w:rsid w:val="000F1F56"/>
    <w:rsid w:val="000F25B8"/>
    <w:rsid w:val="000F32AF"/>
    <w:rsid w:val="000F4B8F"/>
    <w:rsid w:val="000F5721"/>
    <w:rsid w:val="000F692B"/>
    <w:rsid w:val="000F7EF6"/>
    <w:rsid w:val="001003BD"/>
    <w:rsid w:val="0010045F"/>
    <w:rsid w:val="00100525"/>
    <w:rsid w:val="001009B2"/>
    <w:rsid w:val="00101476"/>
    <w:rsid w:val="00104243"/>
    <w:rsid w:val="001062F3"/>
    <w:rsid w:val="00106562"/>
    <w:rsid w:val="00106849"/>
    <w:rsid w:val="0011076E"/>
    <w:rsid w:val="00110D3F"/>
    <w:rsid w:val="001110E1"/>
    <w:rsid w:val="00112475"/>
    <w:rsid w:val="001143E1"/>
    <w:rsid w:val="001151D8"/>
    <w:rsid w:val="00116E66"/>
    <w:rsid w:val="00120D38"/>
    <w:rsid w:val="001211FF"/>
    <w:rsid w:val="00121823"/>
    <w:rsid w:val="00122242"/>
    <w:rsid w:val="00122A3F"/>
    <w:rsid w:val="00123D5E"/>
    <w:rsid w:val="00123EB7"/>
    <w:rsid w:val="001243FF"/>
    <w:rsid w:val="001260E1"/>
    <w:rsid w:val="0013058B"/>
    <w:rsid w:val="001313EF"/>
    <w:rsid w:val="0013221C"/>
    <w:rsid w:val="0013532B"/>
    <w:rsid w:val="00135584"/>
    <w:rsid w:val="00145892"/>
    <w:rsid w:val="00145A07"/>
    <w:rsid w:val="00146972"/>
    <w:rsid w:val="00146EF4"/>
    <w:rsid w:val="001525EA"/>
    <w:rsid w:val="001538ED"/>
    <w:rsid w:val="00154C5B"/>
    <w:rsid w:val="001550C9"/>
    <w:rsid w:val="00156A4B"/>
    <w:rsid w:val="00160242"/>
    <w:rsid w:val="00163914"/>
    <w:rsid w:val="00163F8A"/>
    <w:rsid w:val="0016547F"/>
    <w:rsid w:val="0016774D"/>
    <w:rsid w:val="00172CA7"/>
    <w:rsid w:val="00176793"/>
    <w:rsid w:val="00177852"/>
    <w:rsid w:val="00177A39"/>
    <w:rsid w:val="00177E45"/>
    <w:rsid w:val="00180778"/>
    <w:rsid w:val="00182CE2"/>
    <w:rsid w:val="0018436B"/>
    <w:rsid w:val="00185021"/>
    <w:rsid w:val="00185C0B"/>
    <w:rsid w:val="00186542"/>
    <w:rsid w:val="00187A2C"/>
    <w:rsid w:val="0019065B"/>
    <w:rsid w:val="00190D9E"/>
    <w:rsid w:val="00190DE8"/>
    <w:rsid w:val="00192942"/>
    <w:rsid w:val="00193166"/>
    <w:rsid w:val="001943B8"/>
    <w:rsid w:val="00194F67"/>
    <w:rsid w:val="00197352"/>
    <w:rsid w:val="00197907"/>
    <w:rsid w:val="00197C0D"/>
    <w:rsid w:val="001A12C9"/>
    <w:rsid w:val="001A1949"/>
    <w:rsid w:val="001A2002"/>
    <w:rsid w:val="001A20F4"/>
    <w:rsid w:val="001A3C72"/>
    <w:rsid w:val="001A496D"/>
    <w:rsid w:val="001A6FAF"/>
    <w:rsid w:val="001B213E"/>
    <w:rsid w:val="001B3D79"/>
    <w:rsid w:val="001B4CA1"/>
    <w:rsid w:val="001B575D"/>
    <w:rsid w:val="001C119F"/>
    <w:rsid w:val="001C1E9C"/>
    <w:rsid w:val="001C2317"/>
    <w:rsid w:val="001C3901"/>
    <w:rsid w:val="001C447B"/>
    <w:rsid w:val="001C5A2A"/>
    <w:rsid w:val="001C5F2D"/>
    <w:rsid w:val="001C6B82"/>
    <w:rsid w:val="001D1312"/>
    <w:rsid w:val="001D3F08"/>
    <w:rsid w:val="001D6713"/>
    <w:rsid w:val="001E0779"/>
    <w:rsid w:val="001E12A2"/>
    <w:rsid w:val="001E1D6A"/>
    <w:rsid w:val="001E2393"/>
    <w:rsid w:val="001E2FA0"/>
    <w:rsid w:val="001E3620"/>
    <w:rsid w:val="001E4672"/>
    <w:rsid w:val="001E4CC0"/>
    <w:rsid w:val="001E709C"/>
    <w:rsid w:val="001F379C"/>
    <w:rsid w:val="001F457A"/>
    <w:rsid w:val="001F4E07"/>
    <w:rsid w:val="001F5872"/>
    <w:rsid w:val="001F69C9"/>
    <w:rsid w:val="00201180"/>
    <w:rsid w:val="002014AB"/>
    <w:rsid w:val="00201BCB"/>
    <w:rsid w:val="0020267F"/>
    <w:rsid w:val="0020299B"/>
    <w:rsid w:val="002033CA"/>
    <w:rsid w:val="00204C98"/>
    <w:rsid w:val="00204FD8"/>
    <w:rsid w:val="002057FD"/>
    <w:rsid w:val="00205ECF"/>
    <w:rsid w:val="00207E9D"/>
    <w:rsid w:val="002129B0"/>
    <w:rsid w:val="00214426"/>
    <w:rsid w:val="00214C50"/>
    <w:rsid w:val="00216E32"/>
    <w:rsid w:val="002172CA"/>
    <w:rsid w:val="00220086"/>
    <w:rsid w:val="00220C65"/>
    <w:rsid w:val="002219E4"/>
    <w:rsid w:val="002220D0"/>
    <w:rsid w:val="00223B85"/>
    <w:rsid w:val="002240D5"/>
    <w:rsid w:val="002273EE"/>
    <w:rsid w:val="00227CD2"/>
    <w:rsid w:val="00230A33"/>
    <w:rsid w:val="00231B56"/>
    <w:rsid w:val="00231FE6"/>
    <w:rsid w:val="002329FD"/>
    <w:rsid w:val="002345DA"/>
    <w:rsid w:val="00234F6D"/>
    <w:rsid w:val="002357EB"/>
    <w:rsid w:val="00243710"/>
    <w:rsid w:val="002462B2"/>
    <w:rsid w:val="002469DB"/>
    <w:rsid w:val="002507EC"/>
    <w:rsid w:val="0025191F"/>
    <w:rsid w:val="00251F73"/>
    <w:rsid w:val="002526C6"/>
    <w:rsid w:val="00252CEA"/>
    <w:rsid w:val="00253DDC"/>
    <w:rsid w:val="00255478"/>
    <w:rsid w:val="00260D9A"/>
    <w:rsid w:val="002617A3"/>
    <w:rsid w:val="00264F94"/>
    <w:rsid w:val="0026585C"/>
    <w:rsid w:val="0027652C"/>
    <w:rsid w:val="002767D9"/>
    <w:rsid w:val="0027748D"/>
    <w:rsid w:val="00280EB3"/>
    <w:rsid w:val="00281329"/>
    <w:rsid w:val="00281ED3"/>
    <w:rsid w:val="0028418B"/>
    <w:rsid w:val="002846DD"/>
    <w:rsid w:val="00285FB7"/>
    <w:rsid w:val="00287C1D"/>
    <w:rsid w:val="002902C3"/>
    <w:rsid w:val="0029099F"/>
    <w:rsid w:val="00290CF4"/>
    <w:rsid w:val="00292B28"/>
    <w:rsid w:val="00294077"/>
    <w:rsid w:val="00294268"/>
    <w:rsid w:val="002957D9"/>
    <w:rsid w:val="0029618B"/>
    <w:rsid w:val="00296CB1"/>
    <w:rsid w:val="002A0B25"/>
    <w:rsid w:val="002A0D37"/>
    <w:rsid w:val="002A309C"/>
    <w:rsid w:val="002A33D8"/>
    <w:rsid w:val="002A37A0"/>
    <w:rsid w:val="002A5559"/>
    <w:rsid w:val="002A57F6"/>
    <w:rsid w:val="002A623A"/>
    <w:rsid w:val="002A75AE"/>
    <w:rsid w:val="002A76AE"/>
    <w:rsid w:val="002A7E6C"/>
    <w:rsid w:val="002B050B"/>
    <w:rsid w:val="002B30A2"/>
    <w:rsid w:val="002B4900"/>
    <w:rsid w:val="002B791A"/>
    <w:rsid w:val="002C06E4"/>
    <w:rsid w:val="002C0927"/>
    <w:rsid w:val="002C0984"/>
    <w:rsid w:val="002C1EBB"/>
    <w:rsid w:val="002C2095"/>
    <w:rsid w:val="002C3DEA"/>
    <w:rsid w:val="002C4F78"/>
    <w:rsid w:val="002D16FA"/>
    <w:rsid w:val="002D36F0"/>
    <w:rsid w:val="002D3B64"/>
    <w:rsid w:val="002D410B"/>
    <w:rsid w:val="002D523B"/>
    <w:rsid w:val="002D6187"/>
    <w:rsid w:val="002D6E58"/>
    <w:rsid w:val="002E2394"/>
    <w:rsid w:val="002E3C5D"/>
    <w:rsid w:val="002E462B"/>
    <w:rsid w:val="002E4E9C"/>
    <w:rsid w:val="002E5BA0"/>
    <w:rsid w:val="002E5C3B"/>
    <w:rsid w:val="002E5EB9"/>
    <w:rsid w:val="002E61B8"/>
    <w:rsid w:val="002E636F"/>
    <w:rsid w:val="002E656A"/>
    <w:rsid w:val="002E711C"/>
    <w:rsid w:val="002E7348"/>
    <w:rsid w:val="002F1459"/>
    <w:rsid w:val="002F324D"/>
    <w:rsid w:val="002F5478"/>
    <w:rsid w:val="002F69A3"/>
    <w:rsid w:val="002F7059"/>
    <w:rsid w:val="002F79CB"/>
    <w:rsid w:val="003005A9"/>
    <w:rsid w:val="00300D04"/>
    <w:rsid w:val="00301069"/>
    <w:rsid w:val="00301792"/>
    <w:rsid w:val="00301A47"/>
    <w:rsid w:val="00302282"/>
    <w:rsid w:val="00306956"/>
    <w:rsid w:val="00307B0C"/>
    <w:rsid w:val="00307F1C"/>
    <w:rsid w:val="003124F7"/>
    <w:rsid w:val="00313524"/>
    <w:rsid w:val="00313D3D"/>
    <w:rsid w:val="00314628"/>
    <w:rsid w:val="00314D8F"/>
    <w:rsid w:val="00316B59"/>
    <w:rsid w:val="0031719B"/>
    <w:rsid w:val="00320439"/>
    <w:rsid w:val="00320926"/>
    <w:rsid w:val="00321E1D"/>
    <w:rsid w:val="0032537F"/>
    <w:rsid w:val="003300E7"/>
    <w:rsid w:val="00333B12"/>
    <w:rsid w:val="00336311"/>
    <w:rsid w:val="0033739E"/>
    <w:rsid w:val="00340CEA"/>
    <w:rsid w:val="00340D77"/>
    <w:rsid w:val="00340E1E"/>
    <w:rsid w:val="003431D3"/>
    <w:rsid w:val="00344A9D"/>
    <w:rsid w:val="00347091"/>
    <w:rsid w:val="00347859"/>
    <w:rsid w:val="00350177"/>
    <w:rsid w:val="003504C4"/>
    <w:rsid w:val="0035364D"/>
    <w:rsid w:val="003544F3"/>
    <w:rsid w:val="00355AB0"/>
    <w:rsid w:val="003573E3"/>
    <w:rsid w:val="00357E29"/>
    <w:rsid w:val="0036342D"/>
    <w:rsid w:val="0036371D"/>
    <w:rsid w:val="003646AF"/>
    <w:rsid w:val="0037002B"/>
    <w:rsid w:val="0037226B"/>
    <w:rsid w:val="003722EC"/>
    <w:rsid w:val="003744E6"/>
    <w:rsid w:val="003747B2"/>
    <w:rsid w:val="00375246"/>
    <w:rsid w:val="00375950"/>
    <w:rsid w:val="003764D8"/>
    <w:rsid w:val="00380EF1"/>
    <w:rsid w:val="003818FE"/>
    <w:rsid w:val="003828D6"/>
    <w:rsid w:val="003835E5"/>
    <w:rsid w:val="00384A3F"/>
    <w:rsid w:val="003864E6"/>
    <w:rsid w:val="0038729C"/>
    <w:rsid w:val="0038796A"/>
    <w:rsid w:val="00387DB6"/>
    <w:rsid w:val="00390166"/>
    <w:rsid w:val="00392AC6"/>
    <w:rsid w:val="00392E50"/>
    <w:rsid w:val="0039358E"/>
    <w:rsid w:val="00395B6C"/>
    <w:rsid w:val="00395E6F"/>
    <w:rsid w:val="00395EB6"/>
    <w:rsid w:val="00395FA4"/>
    <w:rsid w:val="00396A15"/>
    <w:rsid w:val="003A0511"/>
    <w:rsid w:val="003A063B"/>
    <w:rsid w:val="003A08A1"/>
    <w:rsid w:val="003A16F7"/>
    <w:rsid w:val="003A1C23"/>
    <w:rsid w:val="003A30EE"/>
    <w:rsid w:val="003A43BA"/>
    <w:rsid w:val="003A4653"/>
    <w:rsid w:val="003A4F3C"/>
    <w:rsid w:val="003A655F"/>
    <w:rsid w:val="003A6B79"/>
    <w:rsid w:val="003B5FD8"/>
    <w:rsid w:val="003C2364"/>
    <w:rsid w:val="003C3825"/>
    <w:rsid w:val="003C3B04"/>
    <w:rsid w:val="003C684C"/>
    <w:rsid w:val="003C75A0"/>
    <w:rsid w:val="003C760C"/>
    <w:rsid w:val="003D25BA"/>
    <w:rsid w:val="003D2DBD"/>
    <w:rsid w:val="003D33D2"/>
    <w:rsid w:val="003D3B94"/>
    <w:rsid w:val="003D6605"/>
    <w:rsid w:val="003D7AA4"/>
    <w:rsid w:val="003E04C5"/>
    <w:rsid w:val="003E0800"/>
    <w:rsid w:val="003E0BAA"/>
    <w:rsid w:val="003E271E"/>
    <w:rsid w:val="003E3EF8"/>
    <w:rsid w:val="003E5544"/>
    <w:rsid w:val="003E58F6"/>
    <w:rsid w:val="003E61FD"/>
    <w:rsid w:val="003E6823"/>
    <w:rsid w:val="003E695A"/>
    <w:rsid w:val="003E6D47"/>
    <w:rsid w:val="003E77DF"/>
    <w:rsid w:val="003E7AE7"/>
    <w:rsid w:val="003F08D4"/>
    <w:rsid w:val="003F0BFF"/>
    <w:rsid w:val="003F26F1"/>
    <w:rsid w:val="003F70F4"/>
    <w:rsid w:val="0040029A"/>
    <w:rsid w:val="00403C9E"/>
    <w:rsid w:val="00403D38"/>
    <w:rsid w:val="00404940"/>
    <w:rsid w:val="00404CD3"/>
    <w:rsid w:val="00405C16"/>
    <w:rsid w:val="00406A0C"/>
    <w:rsid w:val="00406A95"/>
    <w:rsid w:val="004079E3"/>
    <w:rsid w:val="0041217A"/>
    <w:rsid w:val="00412EC8"/>
    <w:rsid w:val="00413558"/>
    <w:rsid w:val="00413E7D"/>
    <w:rsid w:val="0041445F"/>
    <w:rsid w:val="00415D77"/>
    <w:rsid w:val="004218CB"/>
    <w:rsid w:val="00422A1B"/>
    <w:rsid w:val="004234FE"/>
    <w:rsid w:val="0042359B"/>
    <w:rsid w:val="00423F6D"/>
    <w:rsid w:val="004269D0"/>
    <w:rsid w:val="00430169"/>
    <w:rsid w:val="004301BC"/>
    <w:rsid w:val="004307B3"/>
    <w:rsid w:val="0043126B"/>
    <w:rsid w:val="0043224C"/>
    <w:rsid w:val="0043233F"/>
    <w:rsid w:val="004349E7"/>
    <w:rsid w:val="00435FED"/>
    <w:rsid w:val="004400B8"/>
    <w:rsid w:val="004408E1"/>
    <w:rsid w:val="00440ACF"/>
    <w:rsid w:val="00441DC2"/>
    <w:rsid w:val="00443119"/>
    <w:rsid w:val="00443736"/>
    <w:rsid w:val="0044699A"/>
    <w:rsid w:val="00451ABD"/>
    <w:rsid w:val="00451DDF"/>
    <w:rsid w:val="004534CA"/>
    <w:rsid w:val="00454EA6"/>
    <w:rsid w:val="00454FB4"/>
    <w:rsid w:val="004565EE"/>
    <w:rsid w:val="004570A2"/>
    <w:rsid w:val="00457983"/>
    <w:rsid w:val="0045799A"/>
    <w:rsid w:val="004611B8"/>
    <w:rsid w:val="004622C9"/>
    <w:rsid w:val="00462B9F"/>
    <w:rsid w:val="004631F7"/>
    <w:rsid w:val="00464A46"/>
    <w:rsid w:val="00465051"/>
    <w:rsid w:val="0046522C"/>
    <w:rsid w:val="004661A2"/>
    <w:rsid w:val="004664AA"/>
    <w:rsid w:val="00472E56"/>
    <w:rsid w:val="00473086"/>
    <w:rsid w:val="0047560C"/>
    <w:rsid w:val="00475CDC"/>
    <w:rsid w:val="00476032"/>
    <w:rsid w:val="00476C17"/>
    <w:rsid w:val="00477EFE"/>
    <w:rsid w:val="00480515"/>
    <w:rsid w:val="00480AA0"/>
    <w:rsid w:val="00486210"/>
    <w:rsid w:val="004870C0"/>
    <w:rsid w:val="004878B0"/>
    <w:rsid w:val="004912EB"/>
    <w:rsid w:val="0049140A"/>
    <w:rsid w:val="004927D0"/>
    <w:rsid w:val="00493B22"/>
    <w:rsid w:val="00494E6A"/>
    <w:rsid w:val="00494FC2"/>
    <w:rsid w:val="00496960"/>
    <w:rsid w:val="004A0A86"/>
    <w:rsid w:val="004A2F49"/>
    <w:rsid w:val="004A311B"/>
    <w:rsid w:val="004A4E98"/>
    <w:rsid w:val="004A5309"/>
    <w:rsid w:val="004A616A"/>
    <w:rsid w:val="004A6DAF"/>
    <w:rsid w:val="004A742F"/>
    <w:rsid w:val="004A79CB"/>
    <w:rsid w:val="004B0E69"/>
    <w:rsid w:val="004B1735"/>
    <w:rsid w:val="004B1829"/>
    <w:rsid w:val="004B1F14"/>
    <w:rsid w:val="004B458E"/>
    <w:rsid w:val="004B6084"/>
    <w:rsid w:val="004B6312"/>
    <w:rsid w:val="004B6FD1"/>
    <w:rsid w:val="004C0C52"/>
    <w:rsid w:val="004C2731"/>
    <w:rsid w:val="004C3933"/>
    <w:rsid w:val="004C3A59"/>
    <w:rsid w:val="004C403E"/>
    <w:rsid w:val="004C51D6"/>
    <w:rsid w:val="004C5D87"/>
    <w:rsid w:val="004C6E8E"/>
    <w:rsid w:val="004C7017"/>
    <w:rsid w:val="004D0CA0"/>
    <w:rsid w:val="004D1998"/>
    <w:rsid w:val="004D1A70"/>
    <w:rsid w:val="004D23C7"/>
    <w:rsid w:val="004D2A66"/>
    <w:rsid w:val="004D2BD0"/>
    <w:rsid w:val="004D3F4B"/>
    <w:rsid w:val="004D415A"/>
    <w:rsid w:val="004D4C39"/>
    <w:rsid w:val="004D522E"/>
    <w:rsid w:val="004D607D"/>
    <w:rsid w:val="004D6F69"/>
    <w:rsid w:val="004E0952"/>
    <w:rsid w:val="004E256A"/>
    <w:rsid w:val="004E2D4F"/>
    <w:rsid w:val="004E3034"/>
    <w:rsid w:val="004E4164"/>
    <w:rsid w:val="004E4361"/>
    <w:rsid w:val="004E4AAA"/>
    <w:rsid w:val="004E50A9"/>
    <w:rsid w:val="004E5DA0"/>
    <w:rsid w:val="004E6A15"/>
    <w:rsid w:val="004E79DA"/>
    <w:rsid w:val="004F0308"/>
    <w:rsid w:val="004F059B"/>
    <w:rsid w:val="004F41D0"/>
    <w:rsid w:val="004F4451"/>
    <w:rsid w:val="004F46D9"/>
    <w:rsid w:val="004F5049"/>
    <w:rsid w:val="004F5982"/>
    <w:rsid w:val="004F5D89"/>
    <w:rsid w:val="005010B1"/>
    <w:rsid w:val="00503205"/>
    <w:rsid w:val="00503A57"/>
    <w:rsid w:val="00504519"/>
    <w:rsid w:val="00504914"/>
    <w:rsid w:val="00504AC3"/>
    <w:rsid w:val="0050737F"/>
    <w:rsid w:val="00511595"/>
    <w:rsid w:val="00511E41"/>
    <w:rsid w:val="00513187"/>
    <w:rsid w:val="005136C3"/>
    <w:rsid w:val="00513A3D"/>
    <w:rsid w:val="00514AD4"/>
    <w:rsid w:val="005153AF"/>
    <w:rsid w:val="00516EDA"/>
    <w:rsid w:val="0052043F"/>
    <w:rsid w:val="00524745"/>
    <w:rsid w:val="005256F8"/>
    <w:rsid w:val="00525737"/>
    <w:rsid w:val="005264A3"/>
    <w:rsid w:val="005303EE"/>
    <w:rsid w:val="00532669"/>
    <w:rsid w:val="0053354C"/>
    <w:rsid w:val="0053399B"/>
    <w:rsid w:val="0053719A"/>
    <w:rsid w:val="00542238"/>
    <w:rsid w:val="00542CC8"/>
    <w:rsid w:val="00542E38"/>
    <w:rsid w:val="00543246"/>
    <w:rsid w:val="0054325A"/>
    <w:rsid w:val="0054327F"/>
    <w:rsid w:val="00543EC7"/>
    <w:rsid w:val="00545B0A"/>
    <w:rsid w:val="00545D37"/>
    <w:rsid w:val="00550AC5"/>
    <w:rsid w:val="00551C95"/>
    <w:rsid w:val="00552044"/>
    <w:rsid w:val="00552EC3"/>
    <w:rsid w:val="0055338E"/>
    <w:rsid w:val="00553EAE"/>
    <w:rsid w:val="00554C66"/>
    <w:rsid w:val="00554FB1"/>
    <w:rsid w:val="00556EE5"/>
    <w:rsid w:val="0055729B"/>
    <w:rsid w:val="00560226"/>
    <w:rsid w:val="00561FD7"/>
    <w:rsid w:val="00563D68"/>
    <w:rsid w:val="00570716"/>
    <w:rsid w:val="0057269F"/>
    <w:rsid w:val="00572A18"/>
    <w:rsid w:val="00573515"/>
    <w:rsid w:val="0057401E"/>
    <w:rsid w:val="00574157"/>
    <w:rsid w:val="005757A3"/>
    <w:rsid w:val="00575BF6"/>
    <w:rsid w:val="00577CB4"/>
    <w:rsid w:val="00581F4E"/>
    <w:rsid w:val="00582D67"/>
    <w:rsid w:val="005831ED"/>
    <w:rsid w:val="00583BA9"/>
    <w:rsid w:val="005866A1"/>
    <w:rsid w:val="00590412"/>
    <w:rsid w:val="0059047C"/>
    <w:rsid w:val="00593B8D"/>
    <w:rsid w:val="00594A21"/>
    <w:rsid w:val="00596B4C"/>
    <w:rsid w:val="0059743E"/>
    <w:rsid w:val="00597C28"/>
    <w:rsid w:val="005A165D"/>
    <w:rsid w:val="005A27C9"/>
    <w:rsid w:val="005A3CDA"/>
    <w:rsid w:val="005A40AF"/>
    <w:rsid w:val="005A6BD0"/>
    <w:rsid w:val="005B08CD"/>
    <w:rsid w:val="005B17C4"/>
    <w:rsid w:val="005B1B87"/>
    <w:rsid w:val="005B23C6"/>
    <w:rsid w:val="005B2405"/>
    <w:rsid w:val="005B2497"/>
    <w:rsid w:val="005B29A8"/>
    <w:rsid w:val="005B49B1"/>
    <w:rsid w:val="005B5022"/>
    <w:rsid w:val="005B5908"/>
    <w:rsid w:val="005B5E20"/>
    <w:rsid w:val="005C0285"/>
    <w:rsid w:val="005C162C"/>
    <w:rsid w:val="005C1A68"/>
    <w:rsid w:val="005C5766"/>
    <w:rsid w:val="005C5EA7"/>
    <w:rsid w:val="005D0C2D"/>
    <w:rsid w:val="005D262E"/>
    <w:rsid w:val="005D449B"/>
    <w:rsid w:val="005D45E6"/>
    <w:rsid w:val="005D50F8"/>
    <w:rsid w:val="005D6563"/>
    <w:rsid w:val="005D6FDD"/>
    <w:rsid w:val="005E22CC"/>
    <w:rsid w:val="005E2715"/>
    <w:rsid w:val="005E3338"/>
    <w:rsid w:val="005E4701"/>
    <w:rsid w:val="005F01F3"/>
    <w:rsid w:val="005F2987"/>
    <w:rsid w:val="005F42C9"/>
    <w:rsid w:val="005F4AE0"/>
    <w:rsid w:val="005F5B42"/>
    <w:rsid w:val="005F6330"/>
    <w:rsid w:val="0060017B"/>
    <w:rsid w:val="006017CA"/>
    <w:rsid w:val="006034FB"/>
    <w:rsid w:val="00603D0A"/>
    <w:rsid w:val="006066DA"/>
    <w:rsid w:val="0060684A"/>
    <w:rsid w:val="006068C7"/>
    <w:rsid w:val="00607820"/>
    <w:rsid w:val="00610728"/>
    <w:rsid w:val="00613A67"/>
    <w:rsid w:val="00614E0A"/>
    <w:rsid w:val="0061601D"/>
    <w:rsid w:val="00616DD1"/>
    <w:rsid w:val="006171AE"/>
    <w:rsid w:val="00617EED"/>
    <w:rsid w:val="00622B5A"/>
    <w:rsid w:val="00623293"/>
    <w:rsid w:val="00623690"/>
    <w:rsid w:val="00623C4E"/>
    <w:rsid w:val="006251C9"/>
    <w:rsid w:val="00625E46"/>
    <w:rsid w:val="00632500"/>
    <w:rsid w:val="00632D05"/>
    <w:rsid w:val="0063368A"/>
    <w:rsid w:val="00634A5F"/>
    <w:rsid w:val="00635260"/>
    <w:rsid w:val="00635E93"/>
    <w:rsid w:val="0063612E"/>
    <w:rsid w:val="00636438"/>
    <w:rsid w:val="00636BCE"/>
    <w:rsid w:val="0063761E"/>
    <w:rsid w:val="00637E5A"/>
    <w:rsid w:val="00640935"/>
    <w:rsid w:val="00641C81"/>
    <w:rsid w:val="006428C6"/>
    <w:rsid w:val="00642BAC"/>
    <w:rsid w:val="00642C1F"/>
    <w:rsid w:val="00643C12"/>
    <w:rsid w:val="0064430B"/>
    <w:rsid w:val="0064524B"/>
    <w:rsid w:val="0064554F"/>
    <w:rsid w:val="00645CDD"/>
    <w:rsid w:val="006461ED"/>
    <w:rsid w:val="00647509"/>
    <w:rsid w:val="00647A53"/>
    <w:rsid w:val="00650A35"/>
    <w:rsid w:val="00651FF7"/>
    <w:rsid w:val="006553C3"/>
    <w:rsid w:val="006555B7"/>
    <w:rsid w:val="006577A6"/>
    <w:rsid w:val="00660E97"/>
    <w:rsid w:val="00661287"/>
    <w:rsid w:val="00663031"/>
    <w:rsid w:val="00663447"/>
    <w:rsid w:val="00663C56"/>
    <w:rsid w:val="006651BA"/>
    <w:rsid w:val="00665A8B"/>
    <w:rsid w:val="00665CBD"/>
    <w:rsid w:val="006673CB"/>
    <w:rsid w:val="006707F9"/>
    <w:rsid w:val="00674DA1"/>
    <w:rsid w:val="00674F5F"/>
    <w:rsid w:val="0067511B"/>
    <w:rsid w:val="006751D7"/>
    <w:rsid w:val="00675B65"/>
    <w:rsid w:val="00680CF4"/>
    <w:rsid w:val="006810DC"/>
    <w:rsid w:val="0068157D"/>
    <w:rsid w:val="00682192"/>
    <w:rsid w:val="00684985"/>
    <w:rsid w:val="00684BA9"/>
    <w:rsid w:val="006857B4"/>
    <w:rsid w:val="006858F5"/>
    <w:rsid w:val="0068667D"/>
    <w:rsid w:val="006868E1"/>
    <w:rsid w:val="00691C70"/>
    <w:rsid w:val="00692476"/>
    <w:rsid w:val="0069371D"/>
    <w:rsid w:val="00693C3D"/>
    <w:rsid w:val="00694C59"/>
    <w:rsid w:val="00696301"/>
    <w:rsid w:val="006965F2"/>
    <w:rsid w:val="00697555"/>
    <w:rsid w:val="006978EA"/>
    <w:rsid w:val="006A167D"/>
    <w:rsid w:val="006A3151"/>
    <w:rsid w:val="006A33E4"/>
    <w:rsid w:val="006A36D8"/>
    <w:rsid w:val="006A5197"/>
    <w:rsid w:val="006A6CD6"/>
    <w:rsid w:val="006A74E0"/>
    <w:rsid w:val="006A7EF4"/>
    <w:rsid w:val="006B05AF"/>
    <w:rsid w:val="006B13E9"/>
    <w:rsid w:val="006B3097"/>
    <w:rsid w:val="006B3DBC"/>
    <w:rsid w:val="006B42F5"/>
    <w:rsid w:val="006B5381"/>
    <w:rsid w:val="006B6DD8"/>
    <w:rsid w:val="006B73E7"/>
    <w:rsid w:val="006B765A"/>
    <w:rsid w:val="006C0920"/>
    <w:rsid w:val="006C0A76"/>
    <w:rsid w:val="006C3A11"/>
    <w:rsid w:val="006C68CF"/>
    <w:rsid w:val="006C6CA3"/>
    <w:rsid w:val="006D13F2"/>
    <w:rsid w:val="006D397F"/>
    <w:rsid w:val="006D3C71"/>
    <w:rsid w:val="006D4FBD"/>
    <w:rsid w:val="006D5415"/>
    <w:rsid w:val="006D6263"/>
    <w:rsid w:val="006D704B"/>
    <w:rsid w:val="006D782A"/>
    <w:rsid w:val="006D7D9F"/>
    <w:rsid w:val="006E0BC8"/>
    <w:rsid w:val="006E0EA7"/>
    <w:rsid w:val="006E1E5F"/>
    <w:rsid w:val="006E41E8"/>
    <w:rsid w:val="006E5A88"/>
    <w:rsid w:val="006E5F64"/>
    <w:rsid w:val="006E7696"/>
    <w:rsid w:val="006F2641"/>
    <w:rsid w:val="006F2650"/>
    <w:rsid w:val="006F33D0"/>
    <w:rsid w:val="006F3E3A"/>
    <w:rsid w:val="006F5604"/>
    <w:rsid w:val="006F637D"/>
    <w:rsid w:val="00703DE0"/>
    <w:rsid w:val="00703E58"/>
    <w:rsid w:val="0070430B"/>
    <w:rsid w:val="00705515"/>
    <w:rsid w:val="00705642"/>
    <w:rsid w:val="00706BAE"/>
    <w:rsid w:val="00706D65"/>
    <w:rsid w:val="00706D82"/>
    <w:rsid w:val="00707C2C"/>
    <w:rsid w:val="00707F89"/>
    <w:rsid w:val="00712580"/>
    <w:rsid w:val="00712E57"/>
    <w:rsid w:val="00712FAA"/>
    <w:rsid w:val="0071516B"/>
    <w:rsid w:val="00715470"/>
    <w:rsid w:val="007155B8"/>
    <w:rsid w:val="00716F61"/>
    <w:rsid w:val="00721FC1"/>
    <w:rsid w:val="007221A2"/>
    <w:rsid w:val="00722FB8"/>
    <w:rsid w:val="007240F1"/>
    <w:rsid w:val="00724AEC"/>
    <w:rsid w:val="0072650D"/>
    <w:rsid w:val="0072675F"/>
    <w:rsid w:val="00726EBB"/>
    <w:rsid w:val="00727CD9"/>
    <w:rsid w:val="007305ED"/>
    <w:rsid w:val="00731494"/>
    <w:rsid w:val="00731E03"/>
    <w:rsid w:val="007320F5"/>
    <w:rsid w:val="00734BA1"/>
    <w:rsid w:val="007368F9"/>
    <w:rsid w:val="007378C8"/>
    <w:rsid w:val="00742294"/>
    <w:rsid w:val="00743019"/>
    <w:rsid w:val="0074301F"/>
    <w:rsid w:val="0074328C"/>
    <w:rsid w:val="007434A6"/>
    <w:rsid w:val="00743DEA"/>
    <w:rsid w:val="00744192"/>
    <w:rsid w:val="00744205"/>
    <w:rsid w:val="0074448C"/>
    <w:rsid w:val="007445C3"/>
    <w:rsid w:val="007452DF"/>
    <w:rsid w:val="00745A8D"/>
    <w:rsid w:val="0075059B"/>
    <w:rsid w:val="00750954"/>
    <w:rsid w:val="00750DD3"/>
    <w:rsid w:val="00751A90"/>
    <w:rsid w:val="007526F2"/>
    <w:rsid w:val="007534AE"/>
    <w:rsid w:val="007534EF"/>
    <w:rsid w:val="00755306"/>
    <w:rsid w:val="007556B8"/>
    <w:rsid w:val="007556CA"/>
    <w:rsid w:val="00757511"/>
    <w:rsid w:val="00761061"/>
    <w:rsid w:val="00761E94"/>
    <w:rsid w:val="00762618"/>
    <w:rsid w:val="00762AC9"/>
    <w:rsid w:val="0076483D"/>
    <w:rsid w:val="00764869"/>
    <w:rsid w:val="00765062"/>
    <w:rsid w:val="007653A4"/>
    <w:rsid w:val="00771317"/>
    <w:rsid w:val="007721AC"/>
    <w:rsid w:val="00772E73"/>
    <w:rsid w:val="0077463F"/>
    <w:rsid w:val="00785BDF"/>
    <w:rsid w:val="00785E43"/>
    <w:rsid w:val="00787917"/>
    <w:rsid w:val="00790358"/>
    <w:rsid w:val="00790DC5"/>
    <w:rsid w:val="007A1C13"/>
    <w:rsid w:val="007A3446"/>
    <w:rsid w:val="007A3E70"/>
    <w:rsid w:val="007A5541"/>
    <w:rsid w:val="007A751D"/>
    <w:rsid w:val="007B2C83"/>
    <w:rsid w:val="007B3126"/>
    <w:rsid w:val="007B3FAD"/>
    <w:rsid w:val="007B458A"/>
    <w:rsid w:val="007B4A87"/>
    <w:rsid w:val="007B5917"/>
    <w:rsid w:val="007B619B"/>
    <w:rsid w:val="007B7DCA"/>
    <w:rsid w:val="007C06D4"/>
    <w:rsid w:val="007C1089"/>
    <w:rsid w:val="007C1549"/>
    <w:rsid w:val="007C2671"/>
    <w:rsid w:val="007C4320"/>
    <w:rsid w:val="007C4641"/>
    <w:rsid w:val="007C4883"/>
    <w:rsid w:val="007C4D19"/>
    <w:rsid w:val="007C6103"/>
    <w:rsid w:val="007C66A6"/>
    <w:rsid w:val="007D2634"/>
    <w:rsid w:val="007D2CA8"/>
    <w:rsid w:val="007D2E53"/>
    <w:rsid w:val="007D39D4"/>
    <w:rsid w:val="007D3F42"/>
    <w:rsid w:val="007E14EB"/>
    <w:rsid w:val="007E1C74"/>
    <w:rsid w:val="007E294A"/>
    <w:rsid w:val="007E44C7"/>
    <w:rsid w:val="007E5BAA"/>
    <w:rsid w:val="007E7A4A"/>
    <w:rsid w:val="007F139A"/>
    <w:rsid w:val="007F2F5D"/>
    <w:rsid w:val="007F3EB8"/>
    <w:rsid w:val="007F5692"/>
    <w:rsid w:val="007F60B9"/>
    <w:rsid w:val="007F6E1A"/>
    <w:rsid w:val="007F7218"/>
    <w:rsid w:val="008020AF"/>
    <w:rsid w:val="00802F79"/>
    <w:rsid w:val="008036FC"/>
    <w:rsid w:val="00803A3D"/>
    <w:rsid w:val="008076DA"/>
    <w:rsid w:val="00807EC7"/>
    <w:rsid w:val="00815267"/>
    <w:rsid w:val="00816D62"/>
    <w:rsid w:val="0082069B"/>
    <w:rsid w:val="008214B9"/>
    <w:rsid w:val="008223D7"/>
    <w:rsid w:val="0082298E"/>
    <w:rsid w:val="00823DD1"/>
    <w:rsid w:val="00826D49"/>
    <w:rsid w:val="008273AB"/>
    <w:rsid w:val="00830A35"/>
    <w:rsid w:val="00830CFC"/>
    <w:rsid w:val="008312E0"/>
    <w:rsid w:val="0083163F"/>
    <w:rsid w:val="008317EC"/>
    <w:rsid w:val="00831B40"/>
    <w:rsid w:val="00831E4D"/>
    <w:rsid w:val="00831FCA"/>
    <w:rsid w:val="0083276A"/>
    <w:rsid w:val="0083307C"/>
    <w:rsid w:val="00834199"/>
    <w:rsid w:val="00836220"/>
    <w:rsid w:val="00836A20"/>
    <w:rsid w:val="00837069"/>
    <w:rsid w:val="0083724E"/>
    <w:rsid w:val="00842C9B"/>
    <w:rsid w:val="00844DC1"/>
    <w:rsid w:val="008517B9"/>
    <w:rsid w:val="00851D94"/>
    <w:rsid w:val="00853F63"/>
    <w:rsid w:val="00857029"/>
    <w:rsid w:val="008606F4"/>
    <w:rsid w:val="008623B6"/>
    <w:rsid w:val="008626B6"/>
    <w:rsid w:val="00862B9F"/>
    <w:rsid w:val="0086395B"/>
    <w:rsid w:val="00864275"/>
    <w:rsid w:val="008646DF"/>
    <w:rsid w:val="008649C0"/>
    <w:rsid w:val="00864A18"/>
    <w:rsid w:val="008657E9"/>
    <w:rsid w:val="00866117"/>
    <w:rsid w:val="008664C7"/>
    <w:rsid w:val="00867CA2"/>
    <w:rsid w:val="00867DB7"/>
    <w:rsid w:val="00867FE8"/>
    <w:rsid w:val="00870DFB"/>
    <w:rsid w:val="00872D8A"/>
    <w:rsid w:val="00874A4D"/>
    <w:rsid w:val="00875280"/>
    <w:rsid w:val="00875716"/>
    <w:rsid w:val="00882CBB"/>
    <w:rsid w:val="008873B4"/>
    <w:rsid w:val="008876FB"/>
    <w:rsid w:val="008915E0"/>
    <w:rsid w:val="0089219C"/>
    <w:rsid w:val="00893AC8"/>
    <w:rsid w:val="00894A1B"/>
    <w:rsid w:val="00894F85"/>
    <w:rsid w:val="00895156"/>
    <w:rsid w:val="008971E1"/>
    <w:rsid w:val="008976B8"/>
    <w:rsid w:val="008A1635"/>
    <w:rsid w:val="008A27B2"/>
    <w:rsid w:val="008A2D96"/>
    <w:rsid w:val="008A301C"/>
    <w:rsid w:val="008A46EA"/>
    <w:rsid w:val="008A4B8C"/>
    <w:rsid w:val="008A6E32"/>
    <w:rsid w:val="008A70CB"/>
    <w:rsid w:val="008A746F"/>
    <w:rsid w:val="008A74D8"/>
    <w:rsid w:val="008B0957"/>
    <w:rsid w:val="008B0ED5"/>
    <w:rsid w:val="008B2BB8"/>
    <w:rsid w:val="008B5303"/>
    <w:rsid w:val="008B57B7"/>
    <w:rsid w:val="008B5F24"/>
    <w:rsid w:val="008B620C"/>
    <w:rsid w:val="008B7E59"/>
    <w:rsid w:val="008C06DA"/>
    <w:rsid w:val="008C100D"/>
    <w:rsid w:val="008C1ADA"/>
    <w:rsid w:val="008C263F"/>
    <w:rsid w:val="008C5392"/>
    <w:rsid w:val="008C7F0B"/>
    <w:rsid w:val="008D12C9"/>
    <w:rsid w:val="008D2AA8"/>
    <w:rsid w:val="008D2FAA"/>
    <w:rsid w:val="008D5967"/>
    <w:rsid w:val="008D6300"/>
    <w:rsid w:val="008D7AF8"/>
    <w:rsid w:val="008E081A"/>
    <w:rsid w:val="008E23AB"/>
    <w:rsid w:val="008E39A4"/>
    <w:rsid w:val="008E4076"/>
    <w:rsid w:val="008E5460"/>
    <w:rsid w:val="008E5D6F"/>
    <w:rsid w:val="008E5E7B"/>
    <w:rsid w:val="008E5EF7"/>
    <w:rsid w:val="008E68DA"/>
    <w:rsid w:val="008E7E48"/>
    <w:rsid w:val="008F165C"/>
    <w:rsid w:val="008F1F50"/>
    <w:rsid w:val="008F39B3"/>
    <w:rsid w:val="008F4B34"/>
    <w:rsid w:val="008F5B32"/>
    <w:rsid w:val="008F5C73"/>
    <w:rsid w:val="008F66EB"/>
    <w:rsid w:val="008F7D25"/>
    <w:rsid w:val="00901099"/>
    <w:rsid w:val="009012F6"/>
    <w:rsid w:val="00901440"/>
    <w:rsid w:val="00901BC2"/>
    <w:rsid w:val="00902E5E"/>
    <w:rsid w:val="00904DE5"/>
    <w:rsid w:val="00905D8B"/>
    <w:rsid w:val="00906741"/>
    <w:rsid w:val="00906D78"/>
    <w:rsid w:val="00907D4F"/>
    <w:rsid w:val="00910630"/>
    <w:rsid w:val="009112D7"/>
    <w:rsid w:val="00911348"/>
    <w:rsid w:val="00911642"/>
    <w:rsid w:val="00912A60"/>
    <w:rsid w:val="00913747"/>
    <w:rsid w:val="009157B4"/>
    <w:rsid w:val="00916086"/>
    <w:rsid w:val="0091609D"/>
    <w:rsid w:val="0091687E"/>
    <w:rsid w:val="00916ACA"/>
    <w:rsid w:val="00916F92"/>
    <w:rsid w:val="0092054F"/>
    <w:rsid w:val="00925241"/>
    <w:rsid w:val="00925B87"/>
    <w:rsid w:val="00926E01"/>
    <w:rsid w:val="00930FF6"/>
    <w:rsid w:val="00933727"/>
    <w:rsid w:val="0093451A"/>
    <w:rsid w:val="00936609"/>
    <w:rsid w:val="00936B48"/>
    <w:rsid w:val="00940408"/>
    <w:rsid w:val="00941FD8"/>
    <w:rsid w:val="009424A7"/>
    <w:rsid w:val="00943CA9"/>
    <w:rsid w:val="00943CCC"/>
    <w:rsid w:val="00943D2B"/>
    <w:rsid w:val="009445C9"/>
    <w:rsid w:val="00944643"/>
    <w:rsid w:val="009456D4"/>
    <w:rsid w:val="0094592B"/>
    <w:rsid w:val="00946668"/>
    <w:rsid w:val="00946F7C"/>
    <w:rsid w:val="00947B5F"/>
    <w:rsid w:val="00950DEA"/>
    <w:rsid w:val="00952C4C"/>
    <w:rsid w:val="0095366D"/>
    <w:rsid w:val="00954F3C"/>
    <w:rsid w:val="00955A33"/>
    <w:rsid w:val="00956752"/>
    <w:rsid w:val="009578BE"/>
    <w:rsid w:val="00957CFA"/>
    <w:rsid w:val="00961F4D"/>
    <w:rsid w:val="00963E3E"/>
    <w:rsid w:val="00964AAF"/>
    <w:rsid w:val="009668F2"/>
    <w:rsid w:val="009670D0"/>
    <w:rsid w:val="009720ED"/>
    <w:rsid w:val="009737D8"/>
    <w:rsid w:val="0097383E"/>
    <w:rsid w:val="00973AD5"/>
    <w:rsid w:val="00973B8F"/>
    <w:rsid w:val="00974853"/>
    <w:rsid w:val="009748CB"/>
    <w:rsid w:val="00974940"/>
    <w:rsid w:val="00976434"/>
    <w:rsid w:val="009765E7"/>
    <w:rsid w:val="00976DE2"/>
    <w:rsid w:val="00980D32"/>
    <w:rsid w:val="0098524F"/>
    <w:rsid w:val="00990C9D"/>
    <w:rsid w:val="00990D19"/>
    <w:rsid w:val="009917B4"/>
    <w:rsid w:val="00991B33"/>
    <w:rsid w:val="009920D8"/>
    <w:rsid w:val="00992E9F"/>
    <w:rsid w:val="009935B2"/>
    <w:rsid w:val="00995D7F"/>
    <w:rsid w:val="00997328"/>
    <w:rsid w:val="009A147E"/>
    <w:rsid w:val="009A1635"/>
    <w:rsid w:val="009A1BE1"/>
    <w:rsid w:val="009A35A6"/>
    <w:rsid w:val="009A3959"/>
    <w:rsid w:val="009A4D29"/>
    <w:rsid w:val="009A5AE1"/>
    <w:rsid w:val="009A5FD8"/>
    <w:rsid w:val="009A669F"/>
    <w:rsid w:val="009A7A58"/>
    <w:rsid w:val="009B0A2B"/>
    <w:rsid w:val="009B0F98"/>
    <w:rsid w:val="009B0FD1"/>
    <w:rsid w:val="009B1E3B"/>
    <w:rsid w:val="009B4623"/>
    <w:rsid w:val="009B4C83"/>
    <w:rsid w:val="009C0D1A"/>
    <w:rsid w:val="009C0F1B"/>
    <w:rsid w:val="009C499E"/>
    <w:rsid w:val="009C69E3"/>
    <w:rsid w:val="009C7432"/>
    <w:rsid w:val="009C7854"/>
    <w:rsid w:val="009D012C"/>
    <w:rsid w:val="009D06BA"/>
    <w:rsid w:val="009D18B3"/>
    <w:rsid w:val="009D1BB9"/>
    <w:rsid w:val="009D3CD2"/>
    <w:rsid w:val="009D544C"/>
    <w:rsid w:val="009D62BF"/>
    <w:rsid w:val="009D6398"/>
    <w:rsid w:val="009E2E06"/>
    <w:rsid w:val="009E3FD0"/>
    <w:rsid w:val="009E45E6"/>
    <w:rsid w:val="009E58E9"/>
    <w:rsid w:val="009F33F9"/>
    <w:rsid w:val="009F3DA0"/>
    <w:rsid w:val="009F5A1D"/>
    <w:rsid w:val="009F6580"/>
    <w:rsid w:val="009F6D6E"/>
    <w:rsid w:val="009F7956"/>
    <w:rsid w:val="00A002D4"/>
    <w:rsid w:val="00A003B1"/>
    <w:rsid w:val="00A0075A"/>
    <w:rsid w:val="00A025BE"/>
    <w:rsid w:val="00A0516A"/>
    <w:rsid w:val="00A052F2"/>
    <w:rsid w:val="00A0533F"/>
    <w:rsid w:val="00A055C0"/>
    <w:rsid w:val="00A06CF7"/>
    <w:rsid w:val="00A076C2"/>
    <w:rsid w:val="00A0797E"/>
    <w:rsid w:val="00A10D9E"/>
    <w:rsid w:val="00A12DA7"/>
    <w:rsid w:val="00A151EA"/>
    <w:rsid w:val="00A15296"/>
    <w:rsid w:val="00A15725"/>
    <w:rsid w:val="00A15C2D"/>
    <w:rsid w:val="00A17067"/>
    <w:rsid w:val="00A1746D"/>
    <w:rsid w:val="00A25D82"/>
    <w:rsid w:val="00A27CF4"/>
    <w:rsid w:val="00A31015"/>
    <w:rsid w:val="00A31621"/>
    <w:rsid w:val="00A31CAA"/>
    <w:rsid w:val="00A32228"/>
    <w:rsid w:val="00A367D6"/>
    <w:rsid w:val="00A36DAD"/>
    <w:rsid w:val="00A36DD6"/>
    <w:rsid w:val="00A425F4"/>
    <w:rsid w:val="00A42E4A"/>
    <w:rsid w:val="00A439E7"/>
    <w:rsid w:val="00A455F3"/>
    <w:rsid w:val="00A45651"/>
    <w:rsid w:val="00A500E2"/>
    <w:rsid w:val="00A509FC"/>
    <w:rsid w:val="00A50CBB"/>
    <w:rsid w:val="00A53B5F"/>
    <w:rsid w:val="00A54C6B"/>
    <w:rsid w:val="00A5657B"/>
    <w:rsid w:val="00A56DEA"/>
    <w:rsid w:val="00A57BC5"/>
    <w:rsid w:val="00A61E05"/>
    <w:rsid w:val="00A64484"/>
    <w:rsid w:val="00A64EDD"/>
    <w:rsid w:val="00A6533B"/>
    <w:rsid w:val="00A66247"/>
    <w:rsid w:val="00A6656B"/>
    <w:rsid w:val="00A66F53"/>
    <w:rsid w:val="00A67C5E"/>
    <w:rsid w:val="00A7017F"/>
    <w:rsid w:val="00A7533B"/>
    <w:rsid w:val="00A75A34"/>
    <w:rsid w:val="00A761D0"/>
    <w:rsid w:val="00A7679E"/>
    <w:rsid w:val="00A77374"/>
    <w:rsid w:val="00A80766"/>
    <w:rsid w:val="00A8241E"/>
    <w:rsid w:val="00A82736"/>
    <w:rsid w:val="00A83B78"/>
    <w:rsid w:val="00A83FBD"/>
    <w:rsid w:val="00A8561D"/>
    <w:rsid w:val="00A85EB2"/>
    <w:rsid w:val="00A8685D"/>
    <w:rsid w:val="00A86CF3"/>
    <w:rsid w:val="00A90FD6"/>
    <w:rsid w:val="00A91418"/>
    <w:rsid w:val="00A93603"/>
    <w:rsid w:val="00A95117"/>
    <w:rsid w:val="00A953DC"/>
    <w:rsid w:val="00A97D85"/>
    <w:rsid w:val="00AA0360"/>
    <w:rsid w:val="00AA095B"/>
    <w:rsid w:val="00AA0AD3"/>
    <w:rsid w:val="00AA285A"/>
    <w:rsid w:val="00AA38D4"/>
    <w:rsid w:val="00AA5465"/>
    <w:rsid w:val="00AA7129"/>
    <w:rsid w:val="00AB0193"/>
    <w:rsid w:val="00AB0590"/>
    <w:rsid w:val="00AB3C8B"/>
    <w:rsid w:val="00AB62FC"/>
    <w:rsid w:val="00AB70B0"/>
    <w:rsid w:val="00AB7726"/>
    <w:rsid w:val="00AB79A9"/>
    <w:rsid w:val="00AB7DCA"/>
    <w:rsid w:val="00AC0303"/>
    <w:rsid w:val="00AC0DB9"/>
    <w:rsid w:val="00AC1420"/>
    <w:rsid w:val="00AC21D4"/>
    <w:rsid w:val="00AC3318"/>
    <w:rsid w:val="00AC473F"/>
    <w:rsid w:val="00AC580A"/>
    <w:rsid w:val="00AC7DB6"/>
    <w:rsid w:val="00AD0576"/>
    <w:rsid w:val="00AD2DD8"/>
    <w:rsid w:val="00AD6C62"/>
    <w:rsid w:val="00AD6D8C"/>
    <w:rsid w:val="00AD7F1D"/>
    <w:rsid w:val="00AE345A"/>
    <w:rsid w:val="00AE4463"/>
    <w:rsid w:val="00AE4C3C"/>
    <w:rsid w:val="00AE5183"/>
    <w:rsid w:val="00AE549B"/>
    <w:rsid w:val="00AE72DE"/>
    <w:rsid w:val="00AF0EB7"/>
    <w:rsid w:val="00AF3B2C"/>
    <w:rsid w:val="00AF7816"/>
    <w:rsid w:val="00B026B3"/>
    <w:rsid w:val="00B03227"/>
    <w:rsid w:val="00B03F04"/>
    <w:rsid w:val="00B057AD"/>
    <w:rsid w:val="00B05C45"/>
    <w:rsid w:val="00B07538"/>
    <w:rsid w:val="00B10173"/>
    <w:rsid w:val="00B10E7B"/>
    <w:rsid w:val="00B11C61"/>
    <w:rsid w:val="00B13AE2"/>
    <w:rsid w:val="00B14066"/>
    <w:rsid w:val="00B15415"/>
    <w:rsid w:val="00B15B6A"/>
    <w:rsid w:val="00B15E6B"/>
    <w:rsid w:val="00B16616"/>
    <w:rsid w:val="00B16716"/>
    <w:rsid w:val="00B16E95"/>
    <w:rsid w:val="00B23CD2"/>
    <w:rsid w:val="00B30A7F"/>
    <w:rsid w:val="00B3153F"/>
    <w:rsid w:val="00B32808"/>
    <w:rsid w:val="00B33D7A"/>
    <w:rsid w:val="00B3497D"/>
    <w:rsid w:val="00B4029C"/>
    <w:rsid w:val="00B4213B"/>
    <w:rsid w:val="00B43D32"/>
    <w:rsid w:val="00B44F55"/>
    <w:rsid w:val="00B45554"/>
    <w:rsid w:val="00B45B7D"/>
    <w:rsid w:val="00B47276"/>
    <w:rsid w:val="00B502DA"/>
    <w:rsid w:val="00B50E81"/>
    <w:rsid w:val="00B52E19"/>
    <w:rsid w:val="00B5366A"/>
    <w:rsid w:val="00B5381A"/>
    <w:rsid w:val="00B5499B"/>
    <w:rsid w:val="00B54BFB"/>
    <w:rsid w:val="00B54C7D"/>
    <w:rsid w:val="00B56A51"/>
    <w:rsid w:val="00B63844"/>
    <w:rsid w:val="00B6579B"/>
    <w:rsid w:val="00B65E00"/>
    <w:rsid w:val="00B6693C"/>
    <w:rsid w:val="00B67067"/>
    <w:rsid w:val="00B71320"/>
    <w:rsid w:val="00B7358D"/>
    <w:rsid w:val="00B73887"/>
    <w:rsid w:val="00B826FF"/>
    <w:rsid w:val="00B8691F"/>
    <w:rsid w:val="00B86DD5"/>
    <w:rsid w:val="00B94A3A"/>
    <w:rsid w:val="00B94D4F"/>
    <w:rsid w:val="00B96596"/>
    <w:rsid w:val="00B9746F"/>
    <w:rsid w:val="00BA0096"/>
    <w:rsid w:val="00BA0FDF"/>
    <w:rsid w:val="00BA1043"/>
    <w:rsid w:val="00BA2F2D"/>
    <w:rsid w:val="00BA30B7"/>
    <w:rsid w:val="00BA52A5"/>
    <w:rsid w:val="00BA5F9B"/>
    <w:rsid w:val="00BA7813"/>
    <w:rsid w:val="00BB0ED2"/>
    <w:rsid w:val="00BB2C46"/>
    <w:rsid w:val="00BB4859"/>
    <w:rsid w:val="00BB5D95"/>
    <w:rsid w:val="00BB6913"/>
    <w:rsid w:val="00BB6D99"/>
    <w:rsid w:val="00BC024A"/>
    <w:rsid w:val="00BC2481"/>
    <w:rsid w:val="00BC2B62"/>
    <w:rsid w:val="00BC30FE"/>
    <w:rsid w:val="00BC3D0E"/>
    <w:rsid w:val="00BC442A"/>
    <w:rsid w:val="00BD38E8"/>
    <w:rsid w:val="00BD534D"/>
    <w:rsid w:val="00BD72F9"/>
    <w:rsid w:val="00BE1384"/>
    <w:rsid w:val="00BE162F"/>
    <w:rsid w:val="00BE19FD"/>
    <w:rsid w:val="00BE35FC"/>
    <w:rsid w:val="00BE532A"/>
    <w:rsid w:val="00BE5CF0"/>
    <w:rsid w:val="00BE5DA8"/>
    <w:rsid w:val="00BE609E"/>
    <w:rsid w:val="00BE6252"/>
    <w:rsid w:val="00BE6A1B"/>
    <w:rsid w:val="00BF1B7C"/>
    <w:rsid w:val="00BF2788"/>
    <w:rsid w:val="00BF3042"/>
    <w:rsid w:val="00BF463E"/>
    <w:rsid w:val="00BF55CC"/>
    <w:rsid w:val="00C00616"/>
    <w:rsid w:val="00C02771"/>
    <w:rsid w:val="00C03DD2"/>
    <w:rsid w:val="00C053D5"/>
    <w:rsid w:val="00C07009"/>
    <w:rsid w:val="00C07CAB"/>
    <w:rsid w:val="00C106A8"/>
    <w:rsid w:val="00C11EA4"/>
    <w:rsid w:val="00C12296"/>
    <w:rsid w:val="00C1262B"/>
    <w:rsid w:val="00C12FA1"/>
    <w:rsid w:val="00C1312B"/>
    <w:rsid w:val="00C13377"/>
    <w:rsid w:val="00C139A5"/>
    <w:rsid w:val="00C14093"/>
    <w:rsid w:val="00C1498B"/>
    <w:rsid w:val="00C151F0"/>
    <w:rsid w:val="00C15218"/>
    <w:rsid w:val="00C17D70"/>
    <w:rsid w:val="00C17DD2"/>
    <w:rsid w:val="00C205D8"/>
    <w:rsid w:val="00C2068A"/>
    <w:rsid w:val="00C20EEE"/>
    <w:rsid w:val="00C22EF7"/>
    <w:rsid w:val="00C23689"/>
    <w:rsid w:val="00C2428C"/>
    <w:rsid w:val="00C24676"/>
    <w:rsid w:val="00C24B93"/>
    <w:rsid w:val="00C25CA8"/>
    <w:rsid w:val="00C25D40"/>
    <w:rsid w:val="00C2688E"/>
    <w:rsid w:val="00C27B63"/>
    <w:rsid w:val="00C30489"/>
    <w:rsid w:val="00C30858"/>
    <w:rsid w:val="00C30D65"/>
    <w:rsid w:val="00C335C2"/>
    <w:rsid w:val="00C34AE2"/>
    <w:rsid w:val="00C35BEA"/>
    <w:rsid w:val="00C35C65"/>
    <w:rsid w:val="00C3759E"/>
    <w:rsid w:val="00C40FF7"/>
    <w:rsid w:val="00C42ECA"/>
    <w:rsid w:val="00C432B0"/>
    <w:rsid w:val="00C44DE9"/>
    <w:rsid w:val="00C45FC2"/>
    <w:rsid w:val="00C471D0"/>
    <w:rsid w:val="00C47F74"/>
    <w:rsid w:val="00C501BA"/>
    <w:rsid w:val="00C50AF9"/>
    <w:rsid w:val="00C50CC3"/>
    <w:rsid w:val="00C5188B"/>
    <w:rsid w:val="00C53E0D"/>
    <w:rsid w:val="00C53E38"/>
    <w:rsid w:val="00C5478B"/>
    <w:rsid w:val="00C5522A"/>
    <w:rsid w:val="00C555B3"/>
    <w:rsid w:val="00C55A6A"/>
    <w:rsid w:val="00C55D24"/>
    <w:rsid w:val="00C56715"/>
    <w:rsid w:val="00C56783"/>
    <w:rsid w:val="00C602E6"/>
    <w:rsid w:val="00C6066F"/>
    <w:rsid w:val="00C616D6"/>
    <w:rsid w:val="00C663DE"/>
    <w:rsid w:val="00C6646A"/>
    <w:rsid w:val="00C72B31"/>
    <w:rsid w:val="00C734DE"/>
    <w:rsid w:val="00C73E0B"/>
    <w:rsid w:val="00C762E1"/>
    <w:rsid w:val="00C7694B"/>
    <w:rsid w:val="00C76F85"/>
    <w:rsid w:val="00C77D30"/>
    <w:rsid w:val="00C80211"/>
    <w:rsid w:val="00C8336A"/>
    <w:rsid w:val="00C842E7"/>
    <w:rsid w:val="00C84905"/>
    <w:rsid w:val="00C8567C"/>
    <w:rsid w:val="00C85BE8"/>
    <w:rsid w:val="00C86055"/>
    <w:rsid w:val="00C8738B"/>
    <w:rsid w:val="00C87C88"/>
    <w:rsid w:val="00C87D7F"/>
    <w:rsid w:val="00C91C60"/>
    <w:rsid w:val="00C91D3B"/>
    <w:rsid w:val="00C92B83"/>
    <w:rsid w:val="00C92C1D"/>
    <w:rsid w:val="00C95456"/>
    <w:rsid w:val="00C9646F"/>
    <w:rsid w:val="00CA2241"/>
    <w:rsid w:val="00CA278D"/>
    <w:rsid w:val="00CA33C5"/>
    <w:rsid w:val="00CA3ACC"/>
    <w:rsid w:val="00CA3D01"/>
    <w:rsid w:val="00CA3E21"/>
    <w:rsid w:val="00CA4E98"/>
    <w:rsid w:val="00CA750A"/>
    <w:rsid w:val="00CA7D00"/>
    <w:rsid w:val="00CB0A49"/>
    <w:rsid w:val="00CB37F9"/>
    <w:rsid w:val="00CB451E"/>
    <w:rsid w:val="00CB4F69"/>
    <w:rsid w:val="00CB5EC0"/>
    <w:rsid w:val="00CB654F"/>
    <w:rsid w:val="00CB6724"/>
    <w:rsid w:val="00CB6A59"/>
    <w:rsid w:val="00CC353A"/>
    <w:rsid w:val="00CC4F92"/>
    <w:rsid w:val="00CC65B4"/>
    <w:rsid w:val="00CC67B7"/>
    <w:rsid w:val="00CC757F"/>
    <w:rsid w:val="00CC7C97"/>
    <w:rsid w:val="00CC7D83"/>
    <w:rsid w:val="00CD067E"/>
    <w:rsid w:val="00CD06EA"/>
    <w:rsid w:val="00CD0902"/>
    <w:rsid w:val="00CD190B"/>
    <w:rsid w:val="00CD3833"/>
    <w:rsid w:val="00CD3934"/>
    <w:rsid w:val="00CD4252"/>
    <w:rsid w:val="00CD582A"/>
    <w:rsid w:val="00CD67B1"/>
    <w:rsid w:val="00CD7D12"/>
    <w:rsid w:val="00CE06FE"/>
    <w:rsid w:val="00CE074A"/>
    <w:rsid w:val="00CE1E6B"/>
    <w:rsid w:val="00CE25EB"/>
    <w:rsid w:val="00CE26E5"/>
    <w:rsid w:val="00CE290A"/>
    <w:rsid w:val="00CE29DA"/>
    <w:rsid w:val="00CE4BAE"/>
    <w:rsid w:val="00CE5FA9"/>
    <w:rsid w:val="00CE63C3"/>
    <w:rsid w:val="00CF1FC6"/>
    <w:rsid w:val="00CF2476"/>
    <w:rsid w:val="00CF3AB3"/>
    <w:rsid w:val="00CF3E99"/>
    <w:rsid w:val="00CF7117"/>
    <w:rsid w:val="00CF796D"/>
    <w:rsid w:val="00D00EB4"/>
    <w:rsid w:val="00D00FEA"/>
    <w:rsid w:val="00D02BA2"/>
    <w:rsid w:val="00D02BE9"/>
    <w:rsid w:val="00D038CD"/>
    <w:rsid w:val="00D05052"/>
    <w:rsid w:val="00D052C9"/>
    <w:rsid w:val="00D107B8"/>
    <w:rsid w:val="00D12204"/>
    <w:rsid w:val="00D13AD9"/>
    <w:rsid w:val="00D1461E"/>
    <w:rsid w:val="00D16839"/>
    <w:rsid w:val="00D16EA7"/>
    <w:rsid w:val="00D17081"/>
    <w:rsid w:val="00D2197F"/>
    <w:rsid w:val="00D22A33"/>
    <w:rsid w:val="00D22DA5"/>
    <w:rsid w:val="00D24252"/>
    <w:rsid w:val="00D246CA"/>
    <w:rsid w:val="00D25E93"/>
    <w:rsid w:val="00D272DC"/>
    <w:rsid w:val="00D3294D"/>
    <w:rsid w:val="00D34ECC"/>
    <w:rsid w:val="00D356B9"/>
    <w:rsid w:val="00D369B9"/>
    <w:rsid w:val="00D41775"/>
    <w:rsid w:val="00D41EF6"/>
    <w:rsid w:val="00D42A26"/>
    <w:rsid w:val="00D439A0"/>
    <w:rsid w:val="00D454E3"/>
    <w:rsid w:val="00D455E1"/>
    <w:rsid w:val="00D456CF"/>
    <w:rsid w:val="00D5096D"/>
    <w:rsid w:val="00D523B6"/>
    <w:rsid w:val="00D528CA"/>
    <w:rsid w:val="00D54413"/>
    <w:rsid w:val="00D57041"/>
    <w:rsid w:val="00D6125D"/>
    <w:rsid w:val="00D62768"/>
    <w:rsid w:val="00D628DB"/>
    <w:rsid w:val="00D63133"/>
    <w:rsid w:val="00D65B7B"/>
    <w:rsid w:val="00D66B9A"/>
    <w:rsid w:val="00D671A5"/>
    <w:rsid w:val="00D675DF"/>
    <w:rsid w:val="00D677F3"/>
    <w:rsid w:val="00D67BD3"/>
    <w:rsid w:val="00D7091F"/>
    <w:rsid w:val="00D71200"/>
    <w:rsid w:val="00D712ED"/>
    <w:rsid w:val="00D72CDE"/>
    <w:rsid w:val="00D73075"/>
    <w:rsid w:val="00D74F88"/>
    <w:rsid w:val="00D7677E"/>
    <w:rsid w:val="00D76B21"/>
    <w:rsid w:val="00D814FD"/>
    <w:rsid w:val="00D81EAD"/>
    <w:rsid w:val="00D8425E"/>
    <w:rsid w:val="00D8528F"/>
    <w:rsid w:val="00D85929"/>
    <w:rsid w:val="00D8761C"/>
    <w:rsid w:val="00D87E09"/>
    <w:rsid w:val="00D9169A"/>
    <w:rsid w:val="00D9330B"/>
    <w:rsid w:val="00D9393E"/>
    <w:rsid w:val="00D94603"/>
    <w:rsid w:val="00D965CC"/>
    <w:rsid w:val="00D96E9E"/>
    <w:rsid w:val="00DA406C"/>
    <w:rsid w:val="00DA4075"/>
    <w:rsid w:val="00DA4499"/>
    <w:rsid w:val="00DA5541"/>
    <w:rsid w:val="00DA55C2"/>
    <w:rsid w:val="00DB0F97"/>
    <w:rsid w:val="00DB2197"/>
    <w:rsid w:val="00DB2869"/>
    <w:rsid w:val="00DB3F0B"/>
    <w:rsid w:val="00DB56E6"/>
    <w:rsid w:val="00DB5767"/>
    <w:rsid w:val="00DB6626"/>
    <w:rsid w:val="00DB68B8"/>
    <w:rsid w:val="00DC1B42"/>
    <w:rsid w:val="00DC273F"/>
    <w:rsid w:val="00DC3099"/>
    <w:rsid w:val="00DC5C31"/>
    <w:rsid w:val="00DC655B"/>
    <w:rsid w:val="00DC6A93"/>
    <w:rsid w:val="00DD1688"/>
    <w:rsid w:val="00DD1DE5"/>
    <w:rsid w:val="00DD2C12"/>
    <w:rsid w:val="00DD34DC"/>
    <w:rsid w:val="00DD3EEC"/>
    <w:rsid w:val="00DD3FAC"/>
    <w:rsid w:val="00DD4E4E"/>
    <w:rsid w:val="00DD5683"/>
    <w:rsid w:val="00DD57CE"/>
    <w:rsid w:val="00DE105A"/>
    <w:rsid w:val="00DE1753"/>
    <w:rsid w:val="00DE1B6A"/>
    <w:rsid w:val="00DE2B8D"/>
    <w:rsid w:val="00DE4D6A"/>
    <w:rsid w:val="00DE56C3"/>
    <w:rsid w:val="00DE5F8A"/>
    <w:rsid w:val="00DE6353"/>
    <w:rsid w:val="00DE6ACD"/>
    <w:rsid w:val="00DF16FE"/>
    <w:rsid w:val="00DF2087"/>
    <w:rsid w:val="00DF3A85"/>
    <w:rsid w:val="00DF3F7C"/>
    <w:rsid w:val="00DF4660"/>
    <w:rsid w:val="00DF561F"/>
    <w:rsid w:val="00DF6959"/>
    <w:rsid w:val="00DF7F48"/>
    <w:rsid w:val="00E00153"/>
    <w:rsid w:val="00E00554"/>
    <w:rsid w:val="00E025D6"/>
    <w:rsid w:val="00E02A1B"/>
    <w:rsid w:val="00E03068"/>
    <w:rsid w:val="00E056FF"/>
    <w:rsid w:val="00E063B8"/>
    <w:rsid w:val="00E1119F"/>
    <w:rsid w:val="00E11B56"/>
    <w:rsid w:val="00E15F77"/>
    <w:rsid w:val="00E16890"/>
    <w:rsid w:val="00E17994"/>
    <w:rsid w:val="00E17B9A"/>
    <w:rsid w:val="00E203C4"/>
    <w:rsid w:val="00E20B02"/>
    <w:rsid w:val="00E21D78"/>
    <w:rsid w:val="00E2354E"/>
    <w:rsid w:val="00E27678"/>
    <w:rsid w:val="00E27FD2"/>
    <w:rsid w:val="00E30883"/>
    <w:rsid w:val="00E31300"/>
    <w:rsid w:val="00E3387A"/>
    <w:rsid w:val="00E36AFB"/>
    <w:rsid w:val="00E37561"/>
    <w:rsid w:val="00E424E6"/>
    <w:rsid w:val="00E43242"/>
    <w:rsid w:val="00E52432"/>
    <w:rsid w:val="00E53949"/>
    <w:rsid w:val="00E5636D"/>
    <w:rsid w:val="00E56F80"/>
    <w:rsid w:val="00E57260"/>
    <w:rsid w:val="00E615D0"/>
    <w:rsid w:val="00E646E8"/>
    <w:rsid w:val="00E64E7E"/>
    <w:rsid w:val="00E655F4"/>
    <w:rsid w:val="00E6738B"/>
    <w:rsid w:val="00E717CA"/>
    <w:rsid w:val="00E724C7"/>
    <w:rsid w:val="00E7349B"/>
    <w:rsid w:val="00E81735"/>
    <w:rsid w:val="00E8253C"/>
    <w:rsid w:val="00E84251"/>
    <w:rsid w:val="00E846C0"/>
    <w:rsid w:val="00E84B43"/>
    <w:rsid w:val="00E85A98"/>
    <w:rsid w:val="00E874ED"/>
    <w:rsid w:val="00E87FE3"/>
    <w:rsid w:val="00E901CE"/>
    <w:rsid w:val="00E91260"/>
    <w:rsid w:val="00E91AE0"/>
    <w:rsid w:val="00E91F40"/>
    <w:rsid w:val="00E93891"/>
    <w:rsid w:val="00E94A58"/>
    <w:rsid w:val="00E95581"/>
    <w:rsid w:val="00E96ABE"/>
    <w:rsid w:val="00E96FE3"/>
    <w:rsid w:val="00EA2C26"/>
    <w:rsid w:val="00EA6C4B"/>
    <w:rsid w:val="00EA6F17"/>
    <w:rsid w:val="00EA73B9"/>
    <w:rsid w:val="00EB0522"/>
    <w:rsid w:val="00EB11B2"/>
    <w:rsid w:val="00EB2375"/>
    <w:rsid w:val="00EB3026"/>
    <w:rsid w:val="00EC0F2E"/>
    <w:rsid w:val="00EC10D0"/>
    <w:rsid w:val="00EC4656"/>
    <w:rsid w:val="00EC5E2F"/>
    <w:rsid w:val="00EC6F96"/>
    <w:rsid w:val="00EC7E38"/>
    <w:rsid w:val="00EC7F8F"/>
    <w:rsid w:val="00ED0217"/>
    <w:rsid w:val="00ED0637"/>
    <w:rsid w:val="00ED1A5B"/>
    <w:rsid w:val="00ED42FB"/>
    <w:rsid w:val="00ED478C"/>
    <w:rsid w:val="00ED6CEE"/>
    <w:rsid w:val="00ED6FF4"/>
    <w:rsid w:val="00EE3D8F"/>
    <w:rsid w:val="00EE47BA"/>
    <w:rsid w:val="00EE7503"/>
    <w:rsid w:val="00EF1FCB"/>
    <w:rsid w:val="00EF23FC"/>
    <w:rsid w:val="00EF2BF2"/>
    <w:rsid w:val="00EF2CA4"/>
    <w:rsid w:val="00EF2DE6"/>
    <w:rsid w:val="00EF2E2B"/>
    <w:rsid w:val="00EF2EB3"/>
    <w:rsid w:val="00EF31AA"/>
    <w:rsid w:val="00EF3526"/>
    <w:rsid w:val="00EF3780"/>
    <w:rsid w:val="00EF3822"/>
    <w:rsid w:val="00EF4773"/>
    <w:rsid w:val="00EF564F"/>
    <w:rsid w:val="00EF65A4"/>
    <w:rsid w:val="00EF67CE"/>
    <w:rsid w:val="00EF6B5D"/>
    <w:rsid w:val="00EF6CF8"/>
    <w:rsid w:val="00EF72BD"/>
    <w:rsid w:val="00F000F1"/>
    <w:rsid w:val="00F03E88"/>
    <w:rsid w:val="00F046D0"/>
    <w:rsid w:val="00F05C37"/>
    <w:rsid w:val="00F05EF2"/>
    <w:rsid w:val="00F11F94"/>
    <w:rsid w:val="00F12097"/>
    <w:rsid w:val="00F12AE3"/>
    <w:rsid w:val="00F12E76"/>
    <w:rsid w:val="00F26886"/>
    <w:rsid w:val="00F272F3"/>
    <w:rsid w:val="00F3201B"/>
    <w:rsid w:val="00F322DC"/>
    <w:rsid w:val="00F32DDD"/>
    <w:rsid w:val="00F33228"/>
    <w:rsid w:val="00F347DA"/>
    <w:rsid w:val="00F406C7"/>
    <w:rsid w:val="00F40778"/>
    <w:rsid w:val="00F4185D"/>
    <w:rsid w:val="00F42C1B"/>
    <w:rsid w:val="00F46805"/>
    <w:rsid w:val="00F46983"/>
    <w:rsid w:val="00F46A00"/>
    <w:rsid w:val="00F50EAE"/>
    <w:rsid w:val="00F522B1"/>
    <w:rsid w:val="00F52C28"/>
    <w:rsid w:val="00F5603C"/>
    <w:rsid w:val="00F56F45"/>
    <w:rsid w:val="00F605C6"/>
    <w:rsid w:val="00F60CEC"/>
    <w:rsid w:val="00F61706"/>
    <w:rsid w:val="00F61B75"/>
    <w:rsid w:val="00F63118"/>
    <w:rsid w:val="00F6346B"/>
    <w:rsid w:val="00F64056"/>
    <w:rsid w:val="00F640DD"/>
    <w:rsid w:val="00F642AC"/>
    <w:rsid w:val="00F6496A"/>
    <w:rsid w:val="00F64B62"/>
    <w:rsid w:val="00F64C32"/>
    <w:rsid w:val="00F6571A"/>
    <w:rsid w:val="00F66771"/>
    <w:rsid w:val="00F669BF"/>
    <w:rsid w:val="00F6791F"/>
    <w:rsid w:val="00F700A5"/>
    <w:rsid w:val="00F72B63"/>
    <w:rsid w:val="00F75094"/>
    <w:rsid w:val="00F750BF"/>
    <w:rsid w:val="00F7766F"/>
    <w:rsid w:val="00F77E80"/>
    <w:rsid w:val="00F77F6E"/>
    <w:rsid w:val="00F812D7"/>
    <w:rsid w:val="00F81A55"/>
    <w:rsid w:val="00F82599"/>
    <w:rsid w:val="00F82779"/>
    <w:rsid w:val="00F832FC"/>
    <w:rsid w:val="00F853C1"/>
    <w:rsid w:val="00F87ED0"/>
    <w:rsid w:val="00F9168E"/>
    <w:rsid w:val="00F91BB0"/>
    <w:rsid w:val="00F92386"/>
    <w:rsid w:val="00F93ACF"/>
    <w:rsid w:val="00F972B9"/>
    <w:rsid w:val="00FA0769"/>
    <w:rsid w:val="00FA3844"/>
    <w:rsid w:val="00FA520A"/>
    <w:rsid w:val="00FA525F"/>
    <w:rsid w:val="00FA5BF2"/>
    <w:rsid w:val="00FA756F"/>
    <w:rsid w:val="00FA7790"/>
    <w:rsid w:val="00FB0900"/>
    <w:rsid w:val="00FB1106"/>
    <w:rsid w:val="00FB292C"/>
    <w:rsid w:val="00FB3AA1"/>
    <w:rsid w:val="00FB4EFC"/>
    <w:rsid w:val="00FB4F41"/>
    <w:rsid w:val="00FB6D9C"/>
    <w:rsid w:val="00FC0047"/>
    <w:rsid w:val="00FC0EF0"/>
    <w:rsid w:val="00FC13A4"/>
    <w:rsid w:val="00FC17F6"/>
    <w:rsid w:val="00FC188C"/>
    <w:rsid w:val="00FC5B75"/>
    <w:rsid w:val="00FD0827"/>
    <w:rsid w:val="00FD09CE"/>
    <w:rsid w:val="00FD30A2"/>
    <w:rsid w:val="00FD38AB"/>
    <w:rsid w:val="00FD4892"/>
    <w:rsid w:val="00FD63B4"/>
    <w:rsid w:val="00FD67CE"/>
    <w:rsid w:val="00FD6888"/>
    <w:rsid w:val="00FE0336"/>
    <w:rsid w:val="00FE12EE"/>
    <w:rsid w:val="00FE350E"/>
    <w:rsid w:val="00FE3761"/>
    <w:rsid w:val="00FE6771"/>
    <w:rsid w:val="00FE79E4"/>
    <w:rsid w:val="00FE7C81"/>
    <w:rsid w:val="00FF068A"/>
    <w:rsid w:val="00FF0F40"/>
    <w:rsid w:val="00FF152B"/>
    <w:rsid w:val="00FF19F4"/>
    <w:rsid w:val="00FF4902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E0B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97171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DD34DC"/>
    <w:rPr>
      <w:sz w:val="12"/>
    </w:rPr>
  </w:style>
  <w:style w:type="paragraph" w:styleId="Rodap">
    <w:name w:val="footer"/>
    <w:basedOn w:val="Normal"/>
    <w:link w:val="RodapChar"/>
    <w:uiPriority w:val="99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340CEA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qFormat/>
    <w:rsid w:val="00C73E0B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844DC1"/>
    <w:rPr>
      <w:sz w:val="24"/>
    </w:rPr>
  </w:style>
  <w:style w:type="paragraph" w:styleId="Subttulo">
    <w:name w:val="Subtitle"/>
    <w:basedOn w:val="Normal"/>
    <w:qFormat/>
    <w:rsid w:val="00C73E0B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rsid w:val="00C73E0B"/>
    <w:pPr>
      <w:spacing w:after="120"/>
      <w:ind w:left="283"/>
    </w:p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23C4E"/>
    <w:rPr>
      <w:sz w:val="12"/>
    </w:rPr>
  </w:style>
  <w:style w:type="paragraph" w:styleId="Corpodetexto2">
    <w:name w:val="Body Text 2"/>
    <w:basedOn w:val="Normal"/>
    <w:rsid w:val="00C73E0B"/>
    <w:pPr>
      <w:spacing w:after="120" w:line="480" w:lineRule="auto"/>
    </w:pPr>
  </w:style>
  <w:style w:type="paragraph" w:styleId="Recuodecorpodetexto3">
    <w:name w:val="Body Text Indent 3"/>
    <w:basedOn w:val="Normal"/>
    <w:rsid w:val="00C73E0B"/>
    <w:pPr>
      <w:spacing w:after="120"/>
      <w:ind w:left="283"/>
    </w:pPr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097171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uiPriority w:val="99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rsid w:val="00340CE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40CE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3B8F"/>
    <w:pPr>
      <w:ind w:left="708"/>
    </w:pPr>
  </w:style>
  <w:style w:type="table" w:styleId="Tabelacomgrade">
    <w:name w:val="Table Grid"/>
    <w:basedOn w:val="Tabelanormal"/>
    <w:uiPriority w:val="59"/>
    <w:rsid w:val="005264A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B21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trato">
    <w:name w:val="Contrato"/>
    <w:basedOn w:val="Normal"/>
    <w:rsid w:val="00893AC8"/>
    <w:pPr>
      <w:overflowPunct/>
      <w:autoSpaceDE/>
      <w:autoSpaceDN/>
      <w:adjustRightInd/>
      <w:spacing w:after="240"/>
      <w:jc w:val="both"/>
      <w:textAlignment w:val="auto"/>
    </w:pPr>
    <w:rPr>
      <w:sz w:val="24"/>
    </w:rPr>
  </w:style>
  <w:style w:type="paragraph" w:customStyle="1" w:styleId="Corpodetexto31">
    <w:name w:val="Corpo de texto 31"/>
    <w:basedOn w:val="Normal"/>
    <w:rsid w:val="007305ED"/>
    <w:pPr>
      <w:widowControl w:val="0"/>
      <w:overflowPunct/>
      <w:autoSpaceDE/>
      <w:autoSpaceDN/>
      <w:adjustRightInd/>
      <w:jc w:val="both"/>
      <w:textAlignment w:val="auto"/>
    </w:pPr>
    <w:rPr>
      <w:sz w:val="20"/>
    </w:rPr>
  </w:style>
  <w:style w:type="paragraph" w:styleId="NormalWeb">
    <w:name w:val="Normal (Web)"/>
    <w:basedOn w:val="Normal"/>
    <w:uiPriority w:val="99"/>
    <w:rsid w:val="00CB5EC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/>
      <w:sz w:val="24"/>
      <w:szCs w:val="24"/>
    </w:rPr>
  </w:style>
  <w:style w:type="table" w:styleId="Tabelaclssica1">
    <w:name w:val="Table Classic 1"/>
    <w:basedOn w:val="Tabelanormal"/>
    <w:rsid w:val="00E8253C"/>
    <w:pPr>
      <w:overflowPunct w:val="0"/>
      <w:autoSpaceDE w:val="0"/>
      <w:autoSpaceDN w:val="0"/>
      <w:adjustRightInd w:val="0"/>
      <w:jc w:val="center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2E5EB9"/>
    <w:rPr>
      <w:color w:val="800080"/>
      <w:u w:val="single"/>
    </w:rPr>
  </w:style>
  <w:style w:type="paragraph" w:customStyle="1" w:styleId="font5">
    <w:name w:val="font5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8">
    <w:name w:val="xl68"/>
    <w:basedOn w:val="Normal"/>
    <w:rsid w:val="002E5EB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69">
    <w:name w:val="xl69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0">
    <w:name w:val="xl70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1">
    <w:name w:val="xl71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2">
    <w:name w:val="xl72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3">
    <w:name w:val="xl73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Calibri Light" w:hAnsi="Calibri Light"/>
      <w:sz w:val="20"/>
    </w:rPr>
  </w:style>
  <w:style w:type="paragraph" w:customStyle="1" w:styleId="xl74">
    <w:name w:val="xl74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5">
    <w:name w:val="xl75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6">
    <w:name w:val="xl76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7">
    <w:name w:val="xl7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8">
    <w:name w:val="xl7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9">
    <w:name w:val="xl7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0">
    <w:name w:val="xl8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1">
    <w:name w:val="xl8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2">
    <w:name w:val="xl8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3">
    <w:name w:val="xl8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4">
    <w:name w:val="xl8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5">
    <w:name w:val="xl8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FF0000"/>
      <w:sz w:val="20"/>
    </w:rPr>
  </w:style>
  <w:style w:type="paragraph" w:customStyle="1" w:styleId="xl86">
    <w:name w:val="xl8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7">
    <w:name w:val="xl8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8">
    <w:name w:val="xl8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89">
    <w:name w:val="xl8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0">
    <w:name w:val="xl9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1">
    <w:name w:val="xl91"/>
    <w:basedOn w:val="Normal"/>
    <w:rsid w:val="004E4AA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92">
    <w:name w:val="xl9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3">
    <w:name w:val="xl9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4">
    <w:name w:val="xl9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5">
    <w:name w:val="xl9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96">
    <w:name w:val="xl9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7">
    <w:name w:val="xl9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8">
    <w:name w:val="xl9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9">
    <w:name w:val="xl9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0">
    <w:name w:val="xl10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1">
    <w:name w:val="xl10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2">
    <w:name w:val="xl10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3">
    <w:name w:val="xl103"/>
    <w:basedOn w:val="Normal"/>
    <w:rsid w:val="004E4AAA"/>
    <w:pP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E0B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97171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DD34DC"/>
    <w:rPr>
      <w:sz w:val="12"/>
    </w:rPr>
  </w:style>
  <w:style w:type="paragraph" w:styleId="Rodap">
    <w:name w:val="footer"/>
    <w:basedOn w:val="Normal"/>
    <w:link w:val="RodapChar"/>
    <w:uiPriority w:val="99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340CEA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qFormat/>
    <w:rsid w:val="00C73E0B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844DC1"/>
    <w:rPr>
      <w:sz w:val="24"/>
    </w:rPr>
  </w:style>
  <w:style w:type="paragraph" w:styleId="Subttulo">
    <w:name w:val="Subtitle"/>
    <w:basedOn w:val="Normal"/>
    <w:qFormat/>
    <w:rsid w:val="00C73E0B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rsid w:val="00C73E0B"/>
    <w:pPr>
      <w:spacing w:after="120"/>
      <w:ind w:left="283"/>
    </w:p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23C4E"/>
    <w:rPr>
      <w:sz w:val="12"/>
    </w:rPr>
  </w:style>
  <w:style w:type="paragraph" w:styleId="Corpodetexto2">
    <w:name w:val="Body Text 2"/>
    <w:basedOn w:val="Normal"/>
    <w:rsid w:val="00C73E0B"/>
    <w:pPr>
      <w:spacing w:after="120" w:line="480" w:lineRule="auto"/>
    </w:pPr>
  </w:style>
  <w:style w:type="paragraph" w:styleId="Recuodecorpodetexto3">
    <w:name w:val="Body Text Indent 3"/>
    <w:basedOn w:val="Normal"/>
    <w:rsid w:val="00C73E0B"/>
    <w:pPr>
      <w:spacing w:after="120"/>
      <w:ind w:left="283"/>
    </w:pPr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097171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uiPriority w:val="99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rsid w:val="00340CE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40CE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3B8F"/>
    <w:pPr>
      <w:ind w:left="708"/>
    </w:pPr>
  </w:style>
  <w:style w:type="table" w:styleId="Tabelacomgrade">
    <w:name w:val="Table Grid"/>
    <w:basedOn w:val="Tabelanormal"/>
    <w:uiPriority w:val="59"/>
    <w:rsid w:val="005264A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B21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trato">
    <w:name w:val="Contrato"/>
    <w:basedOn w:val="Normal"/>
    <w:rsid w:val="00893AC8"/>
    <w:pPr>
      <w:overflowPunct/>
      <w:autoSpaceDE/>
      <w:autoSpaceDN/>
      <w:adjustRightInd/>
      <w:spacing w:after="240"/>
      <w:jc w:val="both"/>
      <w:textAlignment w:val="auto"/>
    </w:pPr>
    <w:rPr>
      <w:sz w:val="24"/>
    </w:rPr>
  </w:style>
  <w:style w:type="paragraph" w:customStyle="1" w:styleId="Corpodetexto31">
    <w:name w:val="Corpo de texto 31"/>
    <w:basedOn w:val="Normal"/>
    <w:rsid w:val="007305ED"/>
    <w:pPr>
      <w:widowControl w:val="0"/>
      <w:overflowPunct/>
      <w:autoSpaceDE/>
      <w:autoSpaceDN/>
      <w:adjustRightInd/>
      <w:jc w:val="both"/>
      <w:textAlignment w:val="auto"/>
    </w:pPr>
    <w:rPr>
      <w:sz w:val="20"/>
    </w:rPr>
  </w:style>
  <w:style w:type="paragraph" w:styleId="NormalWeb">
    <w:name w:val="Normal (Web)"/>
    <w:basedOn w:val="Normal"/>
    <w:uiPriority w:val="99"/>
    <w:rsid w:val="00CB5EC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/>
      <w:sz w:val="24"/>
      <w:szCs w:val="24"/>
    </w:rPr>
  </w:style>
  <w:style w:type="table" w:styleId="Tabelaclssica1">
    <w:name w:val="Table Classic 1"/>
    <w:basedOn w:val="Tabelanormal"/>
    <w:rsid w:val="00E8253C"/>
    <w:pPr>
      <w:overflowPunct w:val="0"/>
      <w:autoSpaceDE w:val="0"/>
      <w:autoSpaceDN w:val="0"/>
      <w:adjustRightInd w:val="0"/>
      <w:jc w:val="center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2E5EB9"/>
    <w:rPr>
      <w:color w:val="800080"/>
      <w:u w:val="single"/>
    </w:rPr>
  </w:style>
  <w:style w:type="paragraph" w:customStyle="1" w:styleId="font5">
    <w:name w:val="font5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8">
    <w:name w:val="xl68"/>
    <w:basedOn w:val="Normal"/>
    <w:rsid w:val="002E5EB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69">
    <w:name w:val="xl69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0">
    <w:name w:val="xl70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1">
    <w:name w:val="xl71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2">
    <w:name w:val="xl72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3">
    <w:name w:val="xl73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Calibri Light" w:hAnsi="Calibri Light"/>
      <w:sz w:val="20"/>
    </w:rPr>
  </w:style>
  <w:style w:type="paragraph" w:customStyle="1" w:styleId="xl74">
    <w:name w:val="xl74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5">
    <w:name w:val="xl75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6">
    <w:name w:val="xl76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7">
    <w:name w:val="xl7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8">
    <w:name w:val="xl7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9">
    <w:name w:val="xl7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0">
    <w:name w:val="xl8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1">
    <w:name w:val="xl8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2">
    <w:name w:val="xl8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3">
    <w:name w:val="xl8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4">
    <w:name w:val="xl8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5">
    <w:name w:val="xl8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FF0000"/>
      <w:sz w:val="20"/>
    </w:rPr>
  </w:style>
  <w:style w:type="paragraph" w:customStyle="1" w:styleId="xl86">
    <w:name w:val="xl8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7">
    <w:name w:val="xl8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8">
    <w:name w:val="xl8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89">
    <w:name w:val="xl8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0">
    <w:name w:val="xl9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1">
    <w:name w:val="xl91"/>
    <w:basedOn w:val="Normal"/>
    <w:rsid w:val="004E4AA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92">
    <w:name w:val="xl9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3">
    <w:name w:val="xl9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4">
    <w:name w:val="xl9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5">
    <w:name w:val="xl9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96">
    <w:name w:val="xl9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7">
    <w:name w:val="xl9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8">
    <w:name w:val="xl9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9">
    <w:name w:val="xl9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0">
    <w:name w:val="xl10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1">
    <w:name w:val="xl10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2">
    <w:name w:val="xl10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3">
    <w:name w:val="xl103"/>
    <w:basedOn w:val="Normal"/>
    <w:rsid w:val="004E4AAA"/>
    <w:pP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7105B-A5B4-4A8A-A9B4-4C493ECBD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4286</Words>
  <Characters>23149</Characters>
  <Application>Microsoft Office Word</Application>
  <DocSecurity>0</DocSecurity>
  <Lines>192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Merenda</vt:lpstr>
    </vt:vector>
  </TitlesOfParts>
  <Company>cat</Company>
  <LinksUpToDate>false</LinksUpToDate>
  <CharactersWithSpaces>27381</CharactersWithSpaces>
  <SharedDoc>false</SharedDoc>
  <HLinks>
    <vt:vector size="12" baseType="variant">
      <vt:variant>
        <vt:i4>458796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art65iid</vt:lpwstr>
      </vt:variant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Merenda</dc:title>
  <dc:creator>Rolim</dc:creator>
  <cp:lastModifiedBy>Licitacao03</cp:lastModifiedBy>
  <cp:revision>3</cp:revision>
  <cp:lastPrinted>2019-05-27T12:36:00Z</cp:lastPrinted>
  <dcterms:created xsi:type="dcterms:W3CDTF">2019-05-27T12:37:00Z</dcterms:created>
  <dcterms:modified xsi:type="dcterms:W3CDTF">2019-05-27T12:38:00Z</dcterms:modified>
</cp:coreProperties>
</file>