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F5DD9" w14:textId="02736A19" w:rsidR="00F14684" w:rsidRPr="005C276D" w:rsidRDefault="00F14684" w:rsidP="00F14684">
      <w:pPr>
        <w:spacing w:after="0" w:line="240" w:lineRule="auto"/>
        <w:ind w:left="1701" w:right="567" w:firstLine="0"/>
        <w:jc w:val="center"/>
        <w:rPr>
          <w:szCs w:val="16"/>
        </w:rPr>
      </w:pPr>
      <w:r w:rsidRPr="005C276D">
        <w:rPr>
          <w:b/>
          <w:szCs w:val="16"/>
        </w:rPr>
        <w:t xml:space="preserve">AVISO DE ADIAMENTO E REPUBLICAÇÃO </w:t>
      </w:r>
    </w:p>
    <w:p w14:paraId="04E017F1" w14:textId="297E52E6" w:rsidR="00F14684" w:rsidRPr="005C276D" w:rsidRDefault="00F14684" w:rsidP="00F14684">
      <w:pPr>
        <w:spacing w:after="0" w:line="240" w:lineRule="auto"/>
        <w:ind w:left="1701" w:right="567" w:firstLine="0"/>
        <w:jc w:val="center"/>
        <w:rPr>
          <w:b/>
          <w:color w:val="auto"/>
          <w:szCs w:val="16"/>
        </w:rPr>
      </w:pPr>
      <w:r w:rsidRPr="005C276D">
        <w:rPr>
          <w:b/>
          <w:szCs w:val="16"/>
        </w:rPr>
        <w:t xml:space="preserve">PREGÃO ELETRÔNICO SRP </w:t>
      </w:r>
      <w:r w:rsidRPr="005C276D">
        <w:rPr>
          <w:b/>
          <w:color w:val="auto"/>
          <w:szCs w:val="16"/>
        </w:rPr>
        <w:t>Nº 003/2026</w:t>
      </w:r>
    </w:p>
    <w:p w14:paraId="24031E51" w14:textId="34710077" w:rsidR="00F14684" w:rsidRPr="005C276D" w:rsidRDefault="00F14684" w:rsidP="00F14684">
      <w:pPr>
        <w:spacing w:after="0" w:line="240" w:lineRule="auto"/>
        <w:ind w:left="1701" w:right="567" w:firstLine="0"/>
        <w:rPr>
          <w:szCs w:val="16"/>
        </w:rPr>
      </w:pPr>
    </w:p>
    <w:p w14:paraId="26AED1E2" w14:textId="707077CF" w:rsidR="00F14684" w:rsidRPr="005C276D" w:rsidRDefault="00F14684" w:rsidP="00F14684">
      <w:pPr>
        <w:ind w:left="1701" w:right="567" w:firstLine="0"/>
        <w:rPr>
          <w:b/>
          <w:szCs w:val="16"/>
        </w:rPr>
      </w:pPr>
      <w:r w:rsidRPr="005C276D">
        <w:rPr>
          <w:szCs w:val="16"/>
        </w:rPr>
        <w:t>A Pregoeira e Equipe de Apoio da Superintendência Municipal de Trânsito e Transpor</w:t>
      </w:r>
      <w:r w:rsidR="00F11E63" w:rsidRPr="005C276D">
        <w:rPr>
          <w:szCs w:val="16"/>
        </w:rPr>
        <w:t>te</w:t>
      </w:r>
      <w:r w:rsidRPr="005C276D">
        <w:rPr>
          <w:szCs w:val="16"/>
        </w:rPr>
        <w:t xml:space="preserve"> de Itabaiana/SE, em atendimento às disposições legais e aos Princípios da Legalidade, da Publicidade, da Economicidade e da Eficiência, torna público o </w:t>
      </w:r>
      <w:r w:rsidRPr="005C276D">
        <w:rPr>
          <w:b/>
          <w:szCs w:val="16"/>
        </w:rPr>
        <w:t xml:space="preserve">ADIAMENTO e a REPUBLICAÇÃO </w:t>
      </w:r>
      <w:r w:rsidRPr="005C276D">
        <w:rPr>
          <w:szCs w:val="16"/>
        </w:rPr>
        <w:t xml:space="preserve">do procedimento licitatório acima especificado, </w:t>
      </w:r>
      <w:r w:rsidRPr="005C276D">
        <w:rPr>
          <w:b/>
          <w:szCs w:val="16"/>
        </w:rPr>
        <w:t>que seria realizado na seguinte data:</w:t>
      </w:r>
    </w:p>
    <w:p w14:paraId="1BB69762" w14:textId="37634124" w:rsidR="00F14684" w:rsidRPr="005C276D" w:rsidRDefault="00F14684" w:rsidP="00F14684">
      <w:pPr>
        <w:ind w:left="1701" w:right="567" w:firstLine="0"/>
        <w:rPr>
          <w:b/>
          <w:color w:val="auto"/>
          <w:szCs w:val="16"/>
        </w:rPr>
      </w:pPr>
      <w:r w:rsidRPr="005C276D">
        <w:rPr>
          <w:b/>
          <w:color w:val="auto"/>
          <w:szCs w:val="16"/>
        </w:rPr>
        <w:t xml:space="preserve">LIMITE DE ACOLHIMENTO DAS PROPOSTAS COMERCIAIS: </w:t>
      </w:r>
      <w:r w:rsidR="00F11E63" w:rsidRPr="005C276D">
        <w:rPr>
          <w:bCs/>
          <w:color w:val="auto"/>
          <w:szCs w:val="16"/>
        </w:rPr>
        <w:t>24</w:t>
      </w:r>
      <w:r w:rsidRPr="005C276D">
        <w:rPr>
          <w:bCs/>
          <w:color w:val="auto"/>
          <w:szCs w:val="16"/>
        </w:rPr>
        <w:t>/0</w:t>
      </w:r>
      <w:r w:rsidR="00F11E63" w:rsidRPr="005C276D">
        <w:rPr>
          <w:bCs/>
          <w:color w:val="auto"/>
          <w:szCs w:val="16"/>
        </w:rPr>
        <w:t>4</w:t>
      </w:r>
      <w:r w:rsidRPr="005C276D">
        <w:rPr>
          <w:bCs/>
          <w:color w:val="auto"/>
          <w:szCs w:val="16"/>
        </w:rPr>
        <w:t>/202</w:t>
      </w:r>
      <w:r w:rsidR="00F11E63" w:rsidRPr="005C276D">
        <w:rPr>
          <w:bCs/>
          <w:color w:val="auto"/>
          <w:szCs w:val="16"/>
        </w:rPr>
        <w:t>6</w:t>
      </w:r>
      <w:r w:rsidRPr="005C276D">
        <w:rPr>
          <w:bCs/>
          <w:color w:val="auto"/>
          <w:szCs w:val="16"/>
        </w:rPr>
        <w:t xml:space="preserve"> (</w:t>
      </w:r>
      <w:r w:rsidR="00F11E63" w:rsidRPr="005C276D">
        <w:rPr>
          <w:bCs/>
          <w:color w:val="auto"/>
          <w:szCs w:val="16"/>
        </w:rPr>
        <w:t>vinte e quatro</w:t>
      </w:r>
      <w:r w:rsidRPr="005C276D">
        <w:rPr>
          <w:bCs/>
          <w:color w:val="auto"/>
          <w:szCs w:val="16"/>
        </w:rPr>
        <w:t xml:space="preserve"> de </w:t>
      </w:r>
      <w:r w:rsidR="00F11E63" w:rsidRPr="005C276D">
        <w:rPr>
          <w:bCs/>
          <w:color w:val="auto"/>
          <w:szCs w:val="16"/>
        </w:rPr>
        <w:t>a</w:t>
      </w:r>
      <w:r w:rsidRPr="005C276D">
        <w:rPr>
          <w:bCs/>
          <w:color w:val="auto"/>
          <w:szCs w:val="16"/>
        </w:rPr>
        <w:t>br</w:t>
      </w:r>
      <w:r w:rsidR="00F11E63" w:rsidRPr="005C276D">
        <w:rPr>
          <w:bCs/>
          <w:color w:val="auto"/>
          <w:szCs w:val="16"/>
        </w:rPr>
        <w:t>il</w:t>
      </w:r>
      <w:r w:rsidRPr="005C276D">
        <w:rPr>
          <w:bCs/>
          <w:color w:val="auto"/>
          <w:szCs w:val="16"/>
        </w:rPr>
        <w:t xml:space="preserve"> de dois mil e vinte e </w:t>
      </w:r>
      <w:r w:rsidR="00F11E63" w:rsidRPr="005C276D">
        <w:rPr>
          <w:bCs/>
          <w:color w:val="auto"/>
          <w:szCs w:val="16"/>
        </w:rPr>
        <w:t>seis</w:t>
      </w:r>
      <w:r w:rsidRPr="005C276D">
        <w:rPr>
          <w:bCs/>
          <w:color w:val="auto"/>
          <w:szCs w:val="16"/>
        </w:rPr>
        <w:t>) até às 0</w:t>
      </w:r>
      <w:r w:rsidR="00F11E63" w:rsidRPr="005C276D">
        <w:rPr>
          <w:bCs/>
          <w:color w:val="auto"/>
          <w:szCs w:val="16"/>
        </w:rPr>
        <w:t>9</w:t>
      </w:r>
      <w:r w:rsidRPr="005C276D">
        <w:rPr>
          <w:bCs/>
          <w:color w:val="auto"/>
          <w:szCs w:val="16"/>
        </w:rPr>
        <w:t>:00h (</w:t>
      </w:r>
      <w:r w:rsidR="00F11E63" w:rsidRPr="005C276D">
        <w:rPr>
          <w:bCs/>
          <w:color w:val="auto"/>
          <w:szCs w:val="16"/>
        </w:rPr>
        <w:t>nove</w:t>
      </w:r>
      <w:r w:rsidRPr="005C276D">
        <w:rPr>
          <w:bCs/>
          <w:color w:val="auto"/>
          <w:szCs w:val="16"/>
        </w:rPr>
        <w:t xml:space="preserve"> horas) – Horário de Brasília</w:t>
      </w:r>
      <w:r w:rsidRPr="005C276D">
        <w:rPr>
          <w:b/>
          <w:color w:val="auto"/>
          <w:szCs w:val="16"/>
        </w:rPr>
        <w:t>;</w:t>
      </w:r>
    </w:p>
    <w:p w14:paraId="46DA3AA1" w14:textId="7967DF40" w:rsidR="00F14684" w:rsidRPr="005C276D" w:rsidRDefault="00F14684" w:rsidP="00F14684">
      <w:pPr>
        <w:ind w:left="1701" w:right="567" w:firstLine="0"/>
        <w:rPr>
          <w:b/>
          <w:bCs/>
          <w:color w:val="auto"/>
          <w:szCs w:val="16"/>
        </w:rPr>
      </w:pPr>
      <w:r w:rsidRPr="005C276D">
        <w:rPr>
          <w:b/>
          <w:color w:val="auto"/>
          <w:szCs w:val="16"/>
        </w:rPr>
        <w:t xml:space="preserve">ABERTURA DAS PROPOSTAS COMERCIAIS E DA SESSÃO DO PREGÃO ELETRÔNICO </w:t>
      </w:r>
      <w:r w:rsidR="00F11E63" w:rsidRPr="005C276D">
        <w:rPr>
          <w:bCs/>
          <w:color w:val="auto"/>
          <w:szCs w:val="16"/>
        </w:rPr>
        <w:t>24</w:t>
      </w:r>
      <w:r w:rsidRPr="005C276D">
        <w:rPr>
          <w:bCs/>
          <w:color w:val="auto"/>
          <w:szCs w:val="16"/>
        </w:rPr>
        <w:t>/0</w:t>
      </w:r>
      <w:r w:rsidR="00F11E63" w:rsidRPr="005C276D">
        <w:rPr>
          <w:bCs/>
          <w:color w:val="auto"/>
          <w:szCs w:val="16"/>
        </w:rPr>
        <w:t>4</w:t>
      </w:r>
      <w:r w:rsidRPr="005C276D">
        <w:rPr>
          <w:bCs/>
          <w:color w:val="auto"/>
          <w:szCs w:val="16"/>
        </w:rPr>
        <w:t>/202</w:t>
      </w:r>
      <w:r w:rsidR="00F11E63" w:rsidRPr="005C276D">
        <w:rPr>
          <w:bCs/>
          <w:color w:val="auto"/>
          <w:szCs w:val="16"/>
        </w:rPr>
        <w:t>6</w:t>
      </w:r>
      <w:r w:rsidRPr="005C276D">
        <w:rPr>
          <w:bCs/>
          <w:color w:val="auto"/>
          <w:szCs w:val="16"/>
        </w:rPr>
        <w:t xml:space="preserve"> (</w:t>
      </w:r>
      <w:r w:rsidR="00F11E63" w:rsidRPr="005C276D">
        <w:rPr>
          <w:bCs/>
          <w:color w:val="auto"/>
          <w:szCs w:val="16"/>
        </w:rPr>
        <w:t>vinte e quatro</w:t>
      </w:r>
      <w:r w:rsidRPr="005C276D">
        <w:rPr>
          <w:bCs/>
          <w:color w:val="auto"/>
          <w:szCs w:val="16"/>
        </w:rPr>
        <w:t xml:space="preserve"> de </w:t>
      </w:r>
      <w:r w:rsidR="00F11E63" w:rsidRPr="005C276D">
        <w:rPr>
          <w:bCs/>
          <w:color w:val="auto"/>
          <w:szCs w:val="16"/>
        </w:rPr>
        <w:t>a</w:t>
      </w:r>
      <w:r w:rsidRPr="005C276D">
        <w:rPr>
          <w:bCs/>
          <w:color w:val="auto"/>
          <w:szCs w:val="16"/>
        </w:rPr>
        <w:t>br</w:t>
      </w:r>
      <w:r w:rsidR="00F11E63" w:rsidRPr="005C276D">
        <w:rPr>
          <w:bCs/>
          <w:color w:val="auto"/>
          <w:szCs w:val="16"/>
        </w:rPr>
        <w:t>il</w:t>
      </w:r>
      <w:r w:rsidRPr="005C276D">
        <w:rPr>
          <w:bCs/>
          <w:color w:val="auto"/>
          <w:szCs w:val="16"/>
        </w:rPr>
        <w:t xml:space="preserve"> de dois mil e vinte e </w:t>
      </w:r>
      <w:r w:rsidR="00F11E63" w:rsidRPr="005C276D">
        <w:rPr>
          <w:bCs/>
          <w:color w:val="auto"/>
          <w:szCs w:val="16"/>
        </w:rPr>
        <w:t>seis</w:t>
      </w:r>
      <w:r w:rsidRPr="005C276D">
        <w:rPr>
          <w:bCs/>
          <w:color w:val="auto"/>
          <w:szCs w:val="16"/>
        </w:rPr>
        <w:t>) às 09:00h (nove horas) – Horário de Brasília</w:t>
      </w:r>
      <w:r w:rsidRPr="005C276D">
        <w:rPr>
          <w:b/>
          <w:bCs/>
          <w:color w:val="auto"/>
          <w:szCs w:val="16"/>
        </w:rPr>
        <w:t xml:space="preserve">, </w:t>
      </w:r>
      <w:r w:rsidRPr="005C276D">
        <w:rPr>
          <w:bCs/>
          <w:szCs w:val="16"/>
        </w:rPr>
        <w:t xml:space="preserve">será adiado e republicado devido a alteração no </w:t>
      </w:r>
      <w:r w:rsidR="00F11E63" w:rsidRPr="005C276D">
        <w:rPr>
          <w:bCs/>
          <w:szCs w:val="16"/>
        </w:rPr>
        <w:t>Edital</w:t>
      </w:r>
      <w:r w:rsidR="00EC0176" w:rsidRPr="005C276D">
        <w:rPr>
          <w:bCs/>
          <w:szCs w:val="16"/>
        </w:rPr>
        <w:t xml:space="preserve"> no tocante ao que consta no art. 4º, § 1º da lei 14.133/2021</w:t>
      </w:r>
      <w:r w:rsidRPr="005C276D">
        <w:rPr>
          <w:szCs w:val="16"/>
        </w:rPr>
        <w:t xml:space="preserve">, </w:t>
      </w:r>
      <w:r w:rsidRPr="005C276D">
        <w:rPr>
          <w:bCs/>
          <w:szCs w:val="16"/>
        </w:rPr>
        <w:t>motivo pelo qual, repiso, ensejou o presente adiamento, ficando a sua REPUBLICAÇÃO, mediante informações a seguir:</w:t>
      </w:r>
    </w:p>
    <w:p w14:paraId="22C59559" w14:textId="77777777" w:rsidR="00EC0176" w:rsidRPr="005C276D" w:rsidRDefault="00F14684" w:rsidP="00F14684">
      <w:pPr>
        <w:spacing w:line="240" w:lineRule="auto"/>
        <w:ind w:left="1701" w:right="567" w:firstLine="0"/>
        <w:rPr>
          <w:szCs w:val="16"/>
        </w:rPr>
      </w:pPr>
      <w:r w:rsidRPr="005C276D">
        <w:rPr>
          <w:b/>
          <w:szCs w:val="16"/>
        </w:rPr>
        <w:t>OBJETO</w:t>
      </w:r>
      <w:r w:rsidR="00EC0176" w:rsidRPr="005C276D">
        <w:rPr>
          <w:szCs w:val="16"/>
        </w:rPr>
        <w:t xml:space="preserve"> Registro de Preços visando a contratação de empresa especializada na prestação de serviços de engenharia, para a locação de equipamentos, softwares e serviços de vídeo monitoramento inteligentes, incluindo fornecimento, instalação, configuração, operação assistida, manutenção preventiva e corretiva, suporte técnico especializado, atualização tecnológica e capacitação dos usuários, bem como, realizar a integração da central de monitoramento da Superintendência Municipal de Trânsito e Transportes com a da Guarda Municipal do município de Itabaiana/SE e dos demais órgãos participantes, conforme especificações e quantidades estabelecidas neste Edital e seus anexos.</w:t>
      </w:r>
    </w:p>
    <w:p w14:paraId="7B49079A" w14:textId="6B140877" w:rsidR="00F14684" w:rsidRPr="005C276D" w:rsidRDefault="00F14684" w:rsidP="00F14684">
      <w:pPr>
        <w:spacing w:line="240" w:lineRule="auto"/>
        <w:ind w:left="1701" w:right="567" w:firstLine="0"/>
        <w:rPr>
          <w:b/>
          <w:szCs w:val="16"/>
        </w:rPr>
      </w:pPr>
      <w:r w:rsidRPr="005C276D">
        <w:rPr>
          <w:b/>
          <w:szCs w:val="16"/>
        </w:rPr>
        <w:t xml:space="preserve">INÍCIO DE ACOLHIMENTO DAS PROPOSTAS COMERCIAIS: </w:t>
      </w:r>
      <w:r w:rsidR="006D69E9">
        <w:rPr>
          <w:bCs/>
          <w:szCs w:val="16"/>
        </w:rPr>
        <w:t>20</w:t>
      </w:r>
      <w:r w:rsidRPr="005C276D">
        <w:rPr>
          <w:bCs/>
          <w:szCs w:val="16"/>
        </w:rPr>
        <w:t>/0</w:t>
      </w:r>
      <w:r w:rsidR="00EC0176" w:rsidRPr="005C276D">
        <w:rPr>
          <w:bCs/>
          <w:szCs w:val="16"/>
        </w:rPr>
        <w:t>4</w:t>
      </w:r>
      <w:r w:rsidRPr="005C276D">
        <w:rPr>
          <w:bCs/>
          <w:szCs w:val="16"/>
        </w:rPr>
        <w:t>/202</w:t>
      </w:r>
      <w:r w:rsidR="00EC0176" w:rsidRPr="005C276D">
        <w:rPr>
          <w:bCs/>
          <w:szCs w:val="16"/>
        </w:rPr>
        <w:t>6</w:t>
      </w:r>
      <w:r w:rsidRPr="005C276D">
        <w:rPr>
          <w:bCs/>
          <w:szCs w:val="16"/>
        </w:rPr>
        <w:t xml:space="preserve"> (</w:t>
      </w:r>
      <w:r w:rsidR="006D69E9">
        <w:rPr>
          <w:bCs/>
          <w:szCs w:val="16"/>
        </w:rPr>
        <w:t>vin</w:t>
      </w:r>
      <w:r w:rsidR="00963A4C">
        <w:rPr>
          <w:bCs/>
          <w:szCs w:val="16"/>
        </w:rPr>
        <w:t>te</w:t>
      </w:r>
      <w:r w:rsidR="00EC0176" w:rsidRPr="005C276D">
        <w:rPr>
          <w:bCs/>
          <w:szCs w:val="16"/>
        </w:rPr>
        <w:t xml:space="preserve"> de abril</w:t>
      </w:r>
      <w:r w:rsidRPr="005C276D">
        <w:rPr>
          <w:bCs/>
          <w:szCs w:val="16"/>
        </w:rPr>
        <w:t xml:space="preserve"> de dois mil e vinte e </w:t>
      </w:r>
      <w:r w:rsidR="00EC0176" w:rsidRPr="005C276D">
        <w:rPr>
          <w:bCs/>
          <w:szCs w:val="16"/>
        </w:rPr>
        <w:t>seis</w:t>
      </w:r>
      <w:r w:rsidRPr="005C276D">
        <w:rPr>
          <w:bCs/>
          <w:szCs w:val="16"/>
        </w:rPr>
        <w:t>) a partir das 13:00h (treze horas) – Horário de Brasília</w:t>
      </w:r>
      <w:r w:rsidRPr="005C276D">
        <w:rPr>
          <w:b/>
          <w:szCs w:val="16"/>
        </w:rPr>
        <w:t>;</w:t>
      </w:r>
    </w:p>
    <w:p w14:paraId="3BB5A8AA" w14:textId="45D45ADC" w:rsidR="00F14684" w:rsidRPr="005C276D" w:rsidRDefault="00F14684" w:rsidP="00F14684">
      <w:pPr>
        <w:spacing w:line="240" w:lineRule="auto"/>
        <w:ind w:left="1701" w:right="567" w:firstLine="0"/>
        <w:rPr>
          <w:b/>
          <w:szCs w:val="16"/>
        </w:rPr>
      </w:pPr>
      <w:r w:rsidRPr="005C276D">
        <w:rPr>
          <w:b/>
          <w:szCs w:val="16"/>
        </w:rPr>
        <w:t xml:space="preserve">LIMITE DE ACOLHIMENTO DAS PROPOSTAS COMERCIAIS: </w:t>
      </w:r>
      <w:r w:rsidR="00963A4C">
        <w:rPr>
          <w:bCs/>
          <w:szCs w:val="16"/>
        </w:rPr>
        <w:t>0</w:t>
      </w:r>
      <w:r w:rsidR="006D69E9">
        <w:rPr>
          <w:bCs/>
          <w:szCs w:val="16"/>
        </w:rPr>
        <w:t>6</w:t>
      </w:r>
      <w:r w:rsidRPr="005C276D">
        <w:rPr>
          <w:bCs/>
          <w:szCs w:val="16"/>
        </w:rPr>
        <w:t>/0</w:t>
      </w:r>
      <w:r w:rsidR="00963A4C">
        <w:rPr>
          <w:bCs/>
          <w:szCs w:val="16"/>
        </w:rPr>
        <w:t>5</w:t>
      </w:r>
      <w:r w:rsidRPr="005C276D">
        <w:rPr>
          <w:bCs/>
          <w:szCs w:val="16"/>
        </w:rPr>
        <w:t>/202</w:t>
      </w:r>
      <w:r w:rsidR="00EC0176" w:rsidRPr="005C276D">
        <w:rPr>
          <w:bCs/>
          <w:szCs w:val="16"/>
        </w:rPr>
        <w:t>6</w:t>
      </w:r>
      <w:r w:rsidRPr="005C276D">
        <w:rPr>
          <w:bCs/>
          <w:szCs w:val="16"/>
        </w:rPr>
        <w:t xml:space="preserve"> (</w:t>
      </w:r>
      <w:r w:rsidR="00213622">
        <w:rPr>
          <w:bCs/>
          <w:szCs w:val="16"/>
        </w:rPr>
        <w:t>seis</w:t>
      </w:r>
      <w:r w:rsidRPr="005C276D">
        <w:rPr>
          <w:bCs/>
          <w:szCs w:val="16"/>
        </w:rPr>
        <w:t xml:space="preserve"> de </w:t>
      </w:r>
      <w:r w:rsidR="00963A4C">
        <w:rPr>
          <w:bCs/>
          <w:szCs w:val="16"/>
        </w:rPr>
        <w:t>maio</w:t>
      </w:r>
      <w:r w:rsidRPr="005C276D">
        <w:rPr>
          <w:bCs/>
          <w:szCs w:val="16"/>
        </w:rPr>
        <w:t xml:space="preserve"> de dois mil e vinte e </w:t>
      </w:r>
      <w:r w:rsidR="00EC0176" w:rsidRPr="005C276D">
        <w:rPr>
          <w:bCs/>
          <w:szCs w:val="16"/>
        </w:rPr>
        <w:t>seis</w:t>
      </w:r>
      <w:r w:rsidRPr="005C276D">
        <w:rPr>
          <w:bCs/>
          <w:szCs w:val="16"/>
        </w:rPr>
        <w:t>) até às 0</w:t>
      </w:r>
      <w:r w:rsidR="00EC0176" w:rsidRPr="005C276D">
        <w:rPr>
          <w:bCs/>
          <w:szCs w:val="16"/>
        </w:rPr>
        <w:t>9</w:t>
      </w:r>
      <w:r w:rsidRPr="005C276D">
        <w:rPr>
          <w:bCs/>
          <w:szCs w:val="16"/>
        </w:rPr>
        <w:t>:00h (</w:t>
      </w:r>
      <w:r w:rsidR="00EC0176" w:rsidRPr="005C276D">
        <w:rPr>
          <w:bCs/>
          <w:szCs w:val="16"/>
        </w:rPr>
        <w:t>nove</w:t>
      </w:r>
      <w:r w:rsidRPr="005C276D">
        <w:rPr>
          <w:bCs/>
          <w:szCs w:val="16"/>
        </w:rPr>
        <w:t xml:space="preserve"> horas) – Horário de Brasília</w:t>
      </w:r>
      <w:r w:rsidRPr="005C276D">
        <w:rPr>
          <w:b/>
          <w:szCs w:val="16"/>
        </w:rPr>
        <w:t>;</w:t>
      </w:r>
    </w:p>
    <w:p w14:paraId="43145634" w14:textId="632F1C1A" w:rsidR="00F14684" w:rsidRPr="005C276D" w:rsidRDefault="00F14684" w:rsidP="00F14684">
      <w:pPr>
        <w:spacing w:line="240" w:lineRule="auto"/>
        <w:ind w:left="1701" w:right="567" w:firstLine="0"/>
        <w:rPr>
          <w:bCs/>
          <w:szCs w:val="16"/>
        </w:rPr>
      </w:pPr>
      <w:r w:rsidRPr="005C276D">
        <w:rPr>
          <w:b/>
          <w:szCs w:val="16"/>
        </w:rPr>
        <w:t xml:space="preserve">ABERTURA DAS PROPOSTAS COMERCIAIS E DA SESSÃO DO PREGÃO ELETRÔNICO </w:t>
      </w:r>
      <w:r w:rsidR="00EC0176" w:rsidRPr="005C276D">
        <w:rPr>
          <w:bCs/>
          <w:szCs w:val="16"/>
        </w:rPr>
        <w:t>0</w:t>
      </w:r>
      <w:r w:rsidR="006D69E9">
        <w:rPr>
          <w:bCs/>
          <w:szCs w:val="16"/>
        </w:rPr>
        <w:t>6</w:t>
      </w:r>
      <w:r w:rsidRPr="005C276D">
        <w:rPr>
          <w:bCs/>
          <w:szCs w:val="16"/>
        </w:rPr>
        <w:t>/0</w:t>
      </w:r>
      <w:r w:rsidR="00963A4C">
        <w:rPr>
          <w:bCs/>
          <w:szCs w:val="16"/>
        </w:rPr>
        <w:t>5</w:t>
      </w:r>
      <w:r w:rsidRPr="005C276D">
        <w:rPr>
          <w:bCs/>
          <w:szCs w:val="16"/>
        </w:rPr>
        <w:t>/202</w:t>
      </w:r>
      <w:r w:rsidR="00EC0176" w:rsidRPr="005C276D">
        <w:rPr>
          <w:bCs/>
          <w:szCs w:val="16"/>
        </w:rPr>
        <w:t>6</w:t>
      </w:r>
      <w:r w:rsidRPr="005C276D">
        <w:rPr>
          <w:bCs/>
          <w:szCs w:val="16"/>
        </w:rPr>
        <w:t xml:space="preserve"> (</w:t>
      </w:r>
      <w:r w:rsidR="006D69E9">
        <w:rPr>
          <w:bCs/>
          <w:szCs w:val="16"/>
        </w:rPr>
        <w:t>seis</w:t>
      </w:r>
      <w:r w:rsidRPr="005C276D">
        <w:rPr>
          <w:bCs/>
          <w:szCs w:val="16"/>
        </w:rPr>
        <w:t xml:space="preserve"> de </w:t>
      </w:r>
      <w:r w:rsidR="00963A4C">
        <w:rPr>
          <w:bCs/>
          <w:szCs w:val="16"/>
        </w:rPr>
        <w:t>maio</w:t>
      </w:r>
      <w:r w:rsidRPr="005C276D">
        <w:rPr>
          <w:bCs/>
          <w:szCs w:val="16"/>
        </w:rPr>
        <w:t xml:space="preserve"> de dois mil e vinte e </w:t>
      </w:r>
      <w:r w:rsidR="00EC0176" w:rsidRPr="005C276D">
        <w:rPr>
          <w:bCs/>
          <w:szCs w:val="16"/>
        </w:rPr>
        <w:t>seis</w:t>
      </w:r>
      <w:r w:rsidRPr="005C276D">
        <w:rPr>
          <w:bCs/>
          <w:szCs w:val="16"/>
        </w:rPr>
        <w:t>) às 09:00h (nove horas) – Horário de Brasília</w:t>
      </w:r>
    </w:p>
    <w:p w14:paraId="7E3BD790" w14:textId="0AF800A9" w:rsidR="00F14684" w:rsidRPr="005C276D" w:rsidRDefault="00F14684" w:rsidP="00F14684">
      <w:pPr>
        <w:spacing w:line="240" w:lineRule="auto"/>
        <w:ind w:left="1701" w:right="567" w:firstLine="0"/>
        <w:rPr>
          <w:szCs w:val="16"/>
        </w:rPr>
      </w:pPr>
      <w:r w:rsidRPr="005C276D">
        <w:rPr>
          <w:b/>
          <w:szCs w:val="16"/>
        </w:rPr>
        <w:t>CLASSIFICAÇÃO ORÇAMENTÁRIA</w:t>
      </w:r>
      <w:r w:rsidRPr="005C276D">
        <w:rPr>
          <w:szCs w:val="16"/>
        </w:rPr>
        <w:t>: Por se tratar de Sistema de Registro de Preços, a classificação orçamentária será informada no ato da contratação.</w:t>
      </w:r>
    </w:p>
    <w:p w14:paraId="58C9A4E0" w14:textId="7ABF1BEB" w:rsidR="00F14684" w:rsidRPr="005C276D" w:rsidRDefault="00F14684" w:rsidP="00F14684">
      <w:pPr>
        <w:pStyle w:val="Rodap"/>
        <w:ind w:left="1701" w:right="567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5C276D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BASE LEGAL: </w:t>
      </w:r>
      <w:r w:rsidR="00EC0176" w:rsidRPr="005C276D">
        <w:rPr>
          <w:rFonts w:ascii="Times New Roman" w:hAnsi="Times New Roman" w:cs="Times New Roman"/>
          <w:sz w:val="16"/>
          <w:szCs w:val="16"/>
        </w:rPr>
        <w:t>Lei Federal nº. 14.133/2021; Lei Complementar n° 123/2006; Decreto Municipal nº 091/2023 e legislações pertinentes.</w:t>
      </w:r>
    </w:p>
    <w:p w14:paraId="4AC6FF10" w14:textId="19C3B665" w:rsidR="00F14684" w:rsidRPr="005C276D" w:rsidRDefault="00F14684" w:rsidP="00F14684">
      <w:pPr>
        <w:pStyle w:val="Rodap"/>
        <w:ind w:left="1701" w:right="567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C276D">
        <w:rPr>
          <w:rFonts w:ascii="Times New Roman" w:hAnsi="Times New Roman" w:cs="Times New Roman"/>
          <w:b/>
          <w:sz w:val="16"/>
          <w:szCs w:val="16"/>
        </w:rPr>
        <w:t>PARECER JURÍDICO</w:t>
      </w:r>
      <w:r w:rsidRPr="005C276D">
        <w:rPr>
          <w:rFonts w:ascii="Times New Roman" w:hAnsi="Times New Roman" w:cs="Times New Roman"/>
          <w:bCs/>
          <w:sz w:val="16"/>
          <w:szCs w:val="16"/>
        </w:rPr>
        <w:t xml:space="preserve">: </w:t>
      </w:r>
      <w:r w:rsidR="00EC0176" w:rsidRPr="005C276D">
        <w:rPr>
          <w:rFonts w:ascii="Times New Roman" w:hAnsi="Times New Roman" w:cs="Times New Roman"/>
          <w:bCs/>
          <w:sz w:val="16"/>
          <w:szCs w:val="16"/>
        </w:rPr>
        <w:t>09</w:t>
      </w:r>
      <w:r w:rsidRPr="005C276D">
        <w:rPr>
          <w:rFonts w:ascii="Times New Roman" w:hAnsi="Times New Roman" w:cs="Times New Roman"/>
          <w:bCs/>
          <w:sz w:val="16"/>
          <w:szCs w:val="16"/>
        </w:rPr>
        <w:t>/202</w:t>
      </w:r>
      <w:r w:rsidR="00EC0176" w:rsidRPr="005C276D">
        <w:rPr>
          <w:rFonts w:ascii="Times New Roman" w:hAnsi="Times New Roman" w:cs="Times New Roman"/>
          <w:bCs/>
          <w:sz w:val="16"/>
          <w:szCs w:val="16"/>
        </w:rPr>
        <w:t>6</w:t>
      </w:r>
      <w:r w:rsidRPr="005C276D">
        <w:rPr>
          <w:rFonts w:ascii="Times New Roman" w:hAnsi="Times New Roman" w:cs="Times New Roman"/>
          <w:bCs/>
          <w:sz w:val="16"/>
          <w:szCs w:val="16"/>
        </w:rPr>
        <w:t>.</w:t>
      </w:r>
    </w:p>
    <w:p w14:paraId="6FF0DEE3" w14:textId="77777777" w:rsidR="005C276D" w:rsidRPr="005C276D" w:rsidRDefault="00F14684" w:rsidP="005C276D">
      <w:pPr>
        <w:pStyle w:val="corpo"/>
        <w:spacing w:before="0" w:beforeAutospacing="0" w:after="0" w:afterAutospacing="0"/>
        <w:ind w:left="1701" w:right="567"/>
        <w:jc w:val="both"/>
        <w:rPr>
          <w:sz w:val="16"/>
          <w:szCs w:val="16"/>
        </w:rPr>
      </w:pPr>
      <w:r w:rsidRPr="005C276D">
        <w:rPr>
          <w:b/>
          <w:color w:val="000000"/>
          <w:kern w:val="2"/>
          <w:sz w:val="16"/>
          <w:szCs w:val="16"/>
          <w14:ligatures w14:val="standardContextual"/>
        </w:rPr>
        <w:t xml:space="preserve">LOCAL: </w:t>
      </w:r>
      <w:r w:rsidR="005C276D" w:rsidRPr="005C276D">
        <w:rPr>
          <w:sz w:val="16"/>
          <w:szCs w:val="16"/>
        </w:rPr>
        <w:t>Licitanet Licitações On-line (https://licitanet.com.br/).</w:t>
      </w:r>
    </w:p>
    <w:p w14:paraId="06A3941E" w14:textId="77777777" w:rsidR="005C276D" w:rsidRPr="005C276D" w:rsidRDefault="005C276D" w:rsidP="005C276D">
      <w:pPr>
        <w:pStyle w:val="Rodap"/>
        <w:ind w:left="1701" w:right="567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  <w:r w:rsidRPr="005C276D">
        <w:rPr>
          <w:rFonts w:ascii="Times New Roman" w:hAnsi="Times New Roman" w:cs="Times New Roman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91115-0050, pelo site </w:t>
      </w:r>
      <w:hyperlink r:id="rId6" w:history="1">
        <w:r w:rsidRPr="005C276D">
          <w:rPr>
            <w:rStyle w:val="Hyperlink"/>
            <w:rFonts w:ascii="Times New Roman" w:hAnsi="Times New Roman" w:cs="Times New Roman"/>
            <w:sz w:val="16"/>
            <w:szCs w:val="16"/>
          </w:rPr>
          <w:t>www.itabaiana.se.gov.br</w:t>
        </w:r>
      </w:hyperlink>
      <w:r w:rsidRPr="005C276D">
        <w:rPr>
          <w:rFonts w:ascii="Times New Roman" w:hAnsi="Times New Roman" w:cs="Times New Roman"/>
          <w:sz w:val="16"/>
          <w:szCs w:val="16"/>
        </w:rPr>
        <w:t xml:space="preserve">, ou através do e-mail: </w:t>
      </w:r>
      <w:hyperlink r:id="rId7" w:history="1">
        <w:r w:rsidRPr="005C276D">
          <w:rPr>
            <w:rStyle w:val="Hyperlink"/>
            <w:rFonts w:ascii="Times New Roman" w:hAnsi="Times New Roman" w:cs="Times New Roman"/>
            <w:sz w:val="16"/>
            <w:szCs w:val="16"/>
          </w:rPr>
          <w:t>licitação.smtt.ita@hotmail.com</w:t>
        </w:r>
      </w:hyperlink>
      <w:r w:rsidRPr="005C276D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B2F8F45" w14:textId="4C75FADF" w:rsidR="00F14684" w:rsidRPr="005C276D" w:rsidRDefault="00F14684" w:rsidP="005C276D">
      <w:pPr>
        <w:pStyle w:val="Rodap"/>
        <w:ind w:left="1701" w:right="567"/>
        <w:jc w:val="both"/>
        <w:rPr>
          <w:rFonts w:ascii="Times New Roman" w:hAnsi="Times New Roman" w:cs="Times New Roman"/>
          <w:sz w:val="16"/>
          <w:szCs w:val="16"/>
        </w:rPr>
      </w:pPr>
    </w:p>
    <w:p w14:paraId="5A981CDC" w14:textId="77777777" w:rsidR="00F14684" w:rsidRPr="005C276D" w:rsidRDefault="00F14684" w:rsidP="00F14684">
      <w:pPr>
        <w:spacing w:after="0" w:line="240" w:lineRule="auto"/>
        <w:ind w:left="1701" w:right="567" w:firstLine="0"/>
        <w:rPr>
          <w:szCs w:val="16"/>
        </w:rPr>
      </w:pPr>
    </w:p>
    <w:p w14:paraId="1898191D" w14:textId="146DCB39" w:rsidR="00F14684" w:rsidRPr="005C276D" w:rsidRDefault="00F14684" w:rsidP="005C276D">
      <w:pPr>
        <w:spacing w:after="0" w:line="240" w:lineRule="auto"/>
        <w:ind w:left="1701" w:right="567" w:firstLine="0"/>
        <w:jc w:val="center"/>
        <w:rPr>
          <w:szCs w:val="16"/>
        </w:rPr>
      </w:pPr>
      <w:r w:rsidRPr="005C276D">
        <w:rPr>
          <w:szCs w:val="16"/>
        </w:rPr>
        <w:t xml:space="preserve">Itabaiana/SE, </w:t>
      </w:r>
      <w:r w:rsidR="006D69E9">
        <w:rPr>
          <w:szCs w:val="16"/>
        </w:rPr>
        <w:t>20</w:t>
      </w:r>
      <w:r w:rsidRPr="005C276D">
        <w:rPr>
          <w:szCs w:val="16"/>
        </w:rPr>
        <w:t xml:space="preserve"> de a</w:t>
      </w:r>
      <w:r w:rsidR="005C276D" w:rsidRPr="005C276D">
        <w:rPr>
          <w:szCs w:val="16"/>
        </w:rPr>
        <w:t>bril</w:t>
      </w:r>
      <w:r w:rsidRPr="005C276D">
        <w:rPr>
          <w:szCs w:val="16"/>
        </w:rPr>
        <w:t xml:space="preserve"> de 202</w:t>
      </w:r>
      <w:r w:rsidR="005C276D" w:rsidRPr="005C276D">
        <w:rPr>
          <w:szCs w:val="16"/>
        </w:rPr>
        <w:t>6</w:t>
      </w:r>
      <w:r w:rsidRPr="005C276D">
        <w:rPr>
          <w:szCs w:val="16"/>
        </w:rPr>
        <w:t>.</w:t>
      </w:r>
    </w:p>
    <w:p w14:paraId="1E08244F" w14:textId="77777777" w:rsidR="00F14684" w:rsidRPr="005C276D" w:rsidRDefault="00F14684" w:rsidP="005C276D">
      <w:pPr>
        <w:spacing w:after="0" w:line="240" w:lineRule="auto"/>
        <w:ind w:left="1701" w:right="567" w:firstLine="0"/>
        <w:jc w:val="center"/>
        <w:rPr>
          <w:szCs w:val="16"/>
        </w:rPr>
      </w:pPr>
    </w:p>
    <w:p w14:paraId="3965BC12" w14:textId="77777777" w:rsidR="00F14684" w:rsidRPr="005C276D" w:rsidRDefault="00F14684" w:rsidP="005C276D">
      <w:pPr>
        <w:spacing w:after="0" w:line="240" w:lineRule="auto"/>
        <w:ind w:left="1701" w:right="567" w:firstLine="0"/>
        <w:jc w:val="center"/>
        <w:rPr>
          <w:szCs w:val="16"/>
        </w:rPr>
      </w:pPr>
    </w:p>
    <w:p w14:paraId="0EECE26C" w14:textId="437D9840" w:rsidR="00F14684" w:rsidRPr="005C276D" w:rsidRDefault="005C276D" w:rsidP="005C276D">
      <w:pPr>
        <w:spacing w:after="0" w:line="240" w:lineRule="auto"/>
        <w:ind w:left="1701" w:right="567" w:firstLine="0"/>
        <w:jc w:val="center"/>
        <w:rPr>
          <w:bCs/>
          <w:color w:val="auto"/>
          <w:szCs w:val="16"/>
        </w:rPr>
      </w:pPr>
      <w:r w:rsidRPr="005C276D">
        <w:rPr>
          <w:bCs/>
          <w:color w:val="auto"/>
          <w:szCs w:val="16"/>
        </w:rPr>
        <w:t>Aline Suany Meneses Carvalho</w:t>
      </w:r>
    </w:p>
    <w:p w14:paraId="30B70195" w14:textId="4F756362" w:rsidR="00F14684" w:rsidRPr="005C276D" w:rsidRDefault="00F14684" w:rsidP="005C276D">
      <w:pPr>
        <w:spacing w:after="0" w:line="240" w:lineRule="auto"/>
        <w:ind w:left="1701" w:right="567" w:firstLine="0"/>
        <w:jc w:val="center"/>
        <w:rPr>
          <w:szCs w:val="16"/>
        </w:rPr>
      </w:pPr>
      <w:r w:rsidRPr="005C276D">
        <w:rPr>
          <w:bCs/>
          <w:color w:val="auto"/>
          <w:szCs w:val="16"/>
        </w:rPr>
        <w:t>Pregoeira</w:t>
      </w:r>
    </w:p>
    <w:p w14:paraId="2CCE019B" w14:textId="057398EF" w:rsidR="006E5702" w:rsidRPr="00F14684" w:rsidRDefault="006E5702" w:rsidP="00F14684">
      <w:pPr>
        <w:ind w:left="1701" w:right="567" w:firstLine="0"/>
      </w:pPr>
    </w:p>
    <w:sectPr w:rsidR="006E5702" w:rsidRPr="00F14684" w:rsidSect="008F5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164534314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46037507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55FFA"/>
    <w:rsid w:val="00072897"/>
    <w:rsid w:val="00086AF4"/>
    <w:rsid w:val="00093144"/>
    <w:rsid w:val="000C5DA9"/>
    <w:rsid w:val="000D2ACF"/>
    <w:rsid w:val="000E796B"/>
    <w:rsid w:val="001016CE"/>
    <w:rsid w:val="00121546"/>
    <w:rsid w:val="00186BC8"/>
    <w:rsid w:val="001B53D2"/>
    <w:rsid w:val="001E4EB4"/>
    <w:rsid w:val="00213622"/>
    <w:rsid w:val="00241E61"/>
    <w:rsid w:val="00286B83"/>
    <w:rsid w:val="00290D3F"/>
    <w:rsid w:val="0031028E"/>
    <w:rsid w:val="00315406"/>
    <w:rsid w:val="003463AB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276D"/>
    <w:rsid w:val="005C3317"/>
    <w:rsid w:val="005D590C"/>
    <w:rsid w:val="00604B04"/>
    <w:rsid w:val="00611FAC"/>
    <w:rsid w:val="00662469"/>
    <w:rsid w:val="00664D44"/>
    <w:rsid w:val="006D5784"/>
    <w:rsid w:val="006D6669"/>
    <w:rsid w:val="006D69E9"/>
    <w:rsid w:val="006E5702"/>
    <w:rsid w:val="00717AE5"/>
    <w:rsid w:val="0078751D"/>
    <w:rsid w:val="007F6FB8"/>
    <w:rsid w:val="00805B53"/>
    <w:rsid w:val="00832668"/>
    <w:rsid w:val="00841CB8"/>
    <w:rsid w:val="00863E35"/>
    <w:rsid w:val="0089783A"/>
    <w:rsid w:val="008B3BFD"/>
    <w:rsid w:val="008B6BD6"/>
    <w:rsid w:val="008F5C40"/>
    <w:rsid w:val="00923F0C"/>
    <w:rsid w:val="0095411E"/>
    <w:rsid w:val="00963471"/>
    <w:rsid w:val="00963A4C"/>
    <w:rsid w:val="009904FA"/>
    <w:rsid w:val="009C10CA"/>
    <w:rsid w:val="009C2869"/>
    <w:rsid w:val="00A94AA0"/>
    <w:rsid w:val="00AA58F1"/>
    <w:rsid w:val="00AD7F2D"/>
    <w:rsid w:val="00B1058C"/>
    <w:rsid w:val="00B711A1"/>
    <w:rsid w:val="00B77621"/>
    <w:rsid w:val="00B931A0"/>
    <w:rsid w:val="00BC3CF1"/>
    <w:rsid w:val="00BD1FDF"/>
    <w:rsid w:val="00BE2385"/>
    <w:rsid w:val="00C06941"/>
    <w:rsid w:val="00C46859"/>
    <w:rsid w:val="00C5466F"/>
    <w:rsid w:val="00D506DD"/>
    <w:rsid w:val="00D70C38"/>
    <w:rsid w:val="00D90DB9"/>
    <w:rsid w:val="00D90F10"/>
    <w:rsid w:val="00E1010A"/>
    <w:rsid w:val="00E255E1"/>
    <w:rsid w:val="00E57BB7"/>
    <w:rsid w:val="00E84C87"/>
    <w:rsid w:val="00EC0176"/>
    <w:rsid w:val="00EC204E"/>
    <w:rsid w:val="00F02575"/>
    <w:rsid w:val="00F116B5"/>
    <w:rsid w:val="00F11E63"/>
    <w:rsid w:val="00F14684"/>
    <w:rsid w:val="00F236E8"/>
    <w:rsid w:val="00F55069"/>
    <w:rsid w:val="00F8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684"/>
    <w:pPr>
      <w:spacing w:after="4" w:line="248" w:lineRule="auto"/>
      <w:ind w:left="10" w:right="3657" w:hanging="10"/>
      <w:jc w:val="both"/>
    </w:pPr>
    <w:rPr>
      <w:rFonts w:ascii="Times New Roman" w:eastAsia="Times New Roman" w:hAnsi="Times New Roman" w:cs="Times New Roman"/>
      <w:color w:val="000000"/>
      <w:sz w:val="16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1418" w:right="0" w:hanging="2"/>
      <w:textAlignment w:val="baseline"/>
      <w:outlineLvl w:val="0"/>
    </w:pPr>
    <w:rPr>
      <w:color w:val="auto"/>
      <w:kern w:val="0"/>
      <w:sz w:val="24"/>
      <w:szCs w:val="20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0" w:right="0" w:firstLine="0"/>
      <w:textAlignment w:val="baseline"/>
      <w:outlineLvl w:val="1"/>
    </w:pPr>
    <w:rPr>
      <w:b/>
      <w:color w:val="auto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iPriority w:val="99"/>
    <w:unhideWhenUsed/>
    <w:rsid w:val="006E5702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 w:val="24"/>
      <w:szCs w:val="24"/>
      <w14:ligatures w14:val="none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textAlignment w:val="baseline"/>
    </w:pPr>
    <w:rPr>
      <w:rFonts w:ascii="Tahoma" w:hAnsi="Tahoma"/>
      <w:color w:val="auto"/>
      <w:kern w:val="0"/>
      <w:sz w:val="24"/>
      <w:szCs w:val="20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0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01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479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6</cp:revision>
  <cp:lastPrinted>2026-04-07T14:42:00Z</cp:lastPrinted>
  <dcterms:created xsi:type="dcterms:W3CDTF">2026-04-16T12:53:00Z</dcterms:created>
  <dcterms:modified xsi:type="dcterms:W3CDTF">2026-04-20T12:48:00Z</dcterms:modified>
</cp:coreProperties>
</file>