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E80CFF" w:rsidRPr="00025EAE" w:rsidRDefault="00E80CFF" w:rsidP="00E80CFF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E80CFF" w:rsidRPr="00025EAE" w:rsidRDefault="00E80CFF" w:rsidP="00E80CFF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>
        <w:rPr>
          <w:b/>
          <w:sz w:val="16"/>
          <w:szCs w:val="16"/>
        </w:rPr>
        <w:t>0</w:t>
      </w:r>
      <w:r w:rsidR="00970186">
        <w:rPr>
          <w:b/>
          <w:sz w:val="16"/>
          <w:szCs w:val="16"/>
        </w:rPr>
        <w:t>32</w:t>
      </w:r>
      <w:r w:rsidRPr="00025EAE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8</w:t>
      </w:r>
    </w:p>
    <w:p w:rsidR="00E80CFF" w:rsidRDefault="00E80CFF" w:rsidP="00E80CFF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E80CFF" w:rsidRPr="00025EAE" w:rsidRDefault="00E80CFF" w:rsidP="00E80CFF">
      <w:pPr>
        <w:rPr>
          <w:sz w:val="16"/>
          <w:szCs w:val="16"/>
        </w:rPr>
      </w:pPr>
    </w:p>
    <w:p w:rsidR="00E80CFF" w:rsidRPr="00025EAE" w:rsidRDefault="00E80CFF" w:rsidP="00E80CF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 torna público, para conhecimento de todos,</w:t>
      </w:r>
      <w:r w:rsidR="0092471C">
        <w:rPr>
          <w:rFonts w:ascii="Times New Roman" w:hAnsi="Times New Roman"/>
          <w:sz w:val="16"/>
          <w:szCs w:val="16"/>
        </w:rPr>
        <w:t xml:space="preserve"> </w:t>
      </w:r>
      <w:r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E80CFF" w:rsidRPr="0069236F" w:rsidRDefault="00E80CFF" w:rsidP="00E80CFF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F60AA3">
        <w:rPr>
          <w:b/>
          <w:sz w:val="16"/>
          <w:szCs w:val="16"/>
        </w:rPr>
        <w:t>OBJETO</w:t>
      </w:r>
      <w:r w:rsidRPr="00F60AA3">
        <w:rPr>
          <w:sz w:val="16"/>
          <w:szCs w:val="16"/>
        </w:rPr>
        <w:t xml:space="preserve">: </w:t>
      </w:r>
      <w:r w:rsidRPr="0069236F">
        <w:rPr>
          <w:sz w:val="16"/>
          <w:szCs w:val="16"/>
        </w:rPr>
        <w:t xml:space="preserve">Registro de preços visando </w:t>
      </w:r>
      <w:r w:rsidR="0092471C" w:rsidRPr="0092471C">
        <w:rPr>
          <w:sz w:val="16"/>
          <w:szCs w:val="16"/>
        </w:rPr>
        <w:t>Aquisição e fornecimento parcelado de EPI´S – Equipamento de Proteção Individual, bem como equipamentos para servidores, deste Município</w:t>
      </w:r>
      <w:r w:rsidR="00970186">
        <w:rPr>
          <w:sz w:val="16"/>
          <w:szCs w:val="16"/>
        </w:rPr>
        <w:t>, não adquiridos no Pregão 028/2018.</w:t>
      </w:r>
    </w:p>
    <w:p w:rsidR="00E80CFF" w:rsidRPr="003179DC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3179DC">
        <w:rPr>
          <w:b/>
          <w:sz w:val="16"/>
          <w:szCs w:val="16"/>
        </w:rPr>
        <w:t>DATA DE ABERTURA</w:t>
      </w:r>
      <w:r w:rsidR="00970186" w:rsidRPr="003179DC">
        <w:rPr>
          <w:b/>
          <w:sz w:val="16"/>
          <w:szCs w:val="16"/>
        </w:rPr>
        <w:t xml:space="preserve"> e DISPUTA DE LANCES</w:t>
      </w:r>
      <w:r w:rsidRPr="003179DC">
        <w:rPr>
          <w:sz w:val="16"/>
          <w:szCs w:val="16"/>
        </w:rPr>
        <w:t xml:space="preserve">: </w:t>
      </w:r>
      <w:r w:rsidR="003179DC" w:rsidRPr="003179DC">
        <w:rPr>
          <w:sz w:val="16"/>
          <w:szCs w:val="16"/>
        </w:rPr>
        <w:t>26</w:t>
      </w:r>
      <w:r w:rsidRPr="003179DC">
        <w:rPr>
          <w:sz w:val="16"/>
          <w:szCs w:val="16"/>
        </w:rPr>
        <w:t xml:space="preserve"> (</w:t>
      </w:r>
      <w:r w:rsidR="003179DC" w:rsidRPr="003179DC">
        <w:rPr>
          <w:sz w:val="16"/>
          <w:szCs w:val="16"/>
        </w:rPr>
        <w:t>vinte e seis</w:t>
      </w:r>
      <w:r w:rsidRPr="003179DC">
        <w:rPr>
          <w:sz w:val="16"/>
          <w:szCs w:val="16"/>
        </w:rPr>
        <w:t xml:space="preserve">) de </w:t>
      </w:r>
      <w:proofErr w:type="gramStart"/>
      <w:r w:rsidR="003179DC" w:rsidRPr="003179DC">
        <w:rPr>
          <w:sz w:val="16"/>
          <w:szCs w:val="16"/>
        </w:rPr>
        <w:t>Setembro</w:t>
      </w:r>
      <w:proofErr w:type="gramEnd"/>
      <w:r w:rsidRPr="003179DC">
        <w:rPr>
          <w:sz w:val="16"/>
          <w:szCs w:val="16"/>
        </w:rPr>
        <w:t xml:space="preserve"> de 2018 (dezenove de janeiro de dois mil e dezoito) às 0</w:t>
      </w:r>
      <w:r w:rsidR="0056224D" w:rsidRPr="003179DC">
        <w:rPr>
          <w:sz w:val="16"/>
          <w:szCs w:val="16"/>
        </w:rPr>
        <w:t>8</w:t>
      </w:r>
      <w:r w:rsidRPr="003179DC">
        <w:rPr>
          <w:sz w:val="16"/>
          <w:szCs w:val="16"/>
        </w:rPr>
        <w:t>:00h (</w:t>
      </w:r>
      <w:r w:rsidR="0056224D" w:rsidRPr="003179DC">
        <w:rPr>
          <w:sz w:val="16"/>
          <w:szCs w:val="16"/>
        </w:rPr>
        <w:t>oito</w:t>
      </w:r>
      <w:r w:rsidRPr="003179DC">
        <w:rPr>
          <w:sz w:val="16"/>
          <w:szCs w:val="16"/>
        </w:rPr>
        <w:t xml:space="preserve"> horas).</w:t>
      </w:r>
    </w:p>
    <w:p w:rsidR="00E80CFF" w:rsidRPr="00F60AA3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>CLASSIFICAÇÃO ORÇAMENTÁRIA</w:t>
      </w:r>
      <w:r w:rsidRPr="00F60AA3">
        <w:rPr>
          <w:sz w:val="16"/>
          <w:szCs w:val="16"/>
        </w:rPr>
        <w:t>: Por se tratar de Sistema de Registro de Preços, a classificação orçamentária será informada no ato da contratação.</w:t>
      </w:r>
    </w:p>
    <w:p w:rsidR="00E80CFF" w:rsidRPr="00F72573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Pr="00025EAE">
        <w:rPr>
          <w:color w:val="000000"/>
          <w:sz w:val="16"/>
          <w:szCs w:val="16"/>
        </w:rPr>
        <w:t xml:space="preserve">Lei Federal nº 8.666/93, </w:t>
      </w:r>
      <w:r>
        <w:rPr>
          <w:color w:val="000000"/>
          <w:sz w:val="16"/>
          <w:szCs w:val="16"/>
        </w:rPr>
        <w:t>Decreto</w:t>
      </w:r>
      <w:r w:rsidRPr="00025EAE">
        <w:rPr>
          <w:color w:val="000000"/>
          <w:sz w:val="16"/>
          <w:szCs w:val="16"/>
        </w:rPr>
        <w:t xml:space="preserve"> Federal nº 10.520/</w:t>
      </w:r>
      <w:proofErr w:type="gramStart"/>
      <w:r w:rsidRPr="00025EAE">
        <w:rPr>
          <w:color w:val="000000"/>
          <w:sz w:val="16"/>
          <w:szCs w:val="16"/>
        </w:rPr>
        <w:t>2002,Lei</w:t>
      </w:r>
      <w:proofErr w:type="gramEnd"/>
      <w:r w:rsidRPr="00025EAE">
        <w:rPr>
          <w:color w:val="000000"/>
          <w:sz w:val="16"/>
          <w:szCs w:val="16"/>
        </w:rPr>
        <w:t xml:space="preserve"> Federal nº 123/2006</w:t>
      </w:r>
      <w:r>
        <w:rPr>
          <w:color w:val="000000"/>
          <w:sz w:val="16"/>
          <w:szCs w:val="16"/>
        </w:rPr>
        <w:t>;</w:t>
      </w:r>
      <w:r w:rsidRPr="00025EAE">
        <w:rPr>
          <w:color w:val="000000"/>
          <w:sz w:val="16"/>
          <w:szCs w:val="16"/>
        </w:rPr>
        <w:t xml:space="preserve"> Decreto Municipal nº 04/2006</w:t>
      </w:r>
      <w:r>
        <w:rPr>
          <w:color w:val="000000"/>
          <w:sz w:val="16"/>
          <w:szCs w:val="16"/>
        </w:rPr>
        <w:t xml:space="preserve">;Decreto Municipal nº 105/2016, Decreto Municipal nº 171/2017 </w:t>
      </w:r>
      <w:r w:rsidRPr="00F72573">
        <w:rPr>
          <w:color w:val="000000"/>
          <w:sz w:val="16"/>
          <w:szCs w:val="16"/>
        </w:rPr>
        <w:t xml:space="preserve">e </w:t>
      </w:r>
      <w:r w:rsidRPr="00F72573">
        <w:rPr>
          <w:sz w:val="16"/>
          <w:szCs w:val="16"/>
        </w:rPr>
        <w:t>Decreto</w:t>
      </w:r>
      <w:r>
        <w:rPr>
          <w:sz w:val="16"/>
          <w:szCs w:val="16"/>
        </w:rPr>
        <w:t xml:space="preserve"> </w:t>
      </w:r>
      <w:r w:rsidRPr="00F72573">
        <w:rPr>
          <w:sz w:val="16"/>
          <w:szCs w:val="16"/>
        </w:rPr>
        <w:t>Municipal nº 179/2017.</w:t>
      </w:r>
    </w:p>
    <w:p w:rsidR="00E80CFF" w:rsidRPr="00740709" w:rsidRDefault="00E80CFF" w:rsidP="00E80CFF">
      <w:pPr>
        <w:jc w:val="both"/>
        <w:rPr>
          <w:sz w:val="16"/>
          <w:szCs w:val="16"/>
        </w:rPr>
      </w:pPr>
      <w:r w:rsidRPr="00740709">
        <w:rPr>
          <w:b/>
          <w:sz w:val="16"/>
          <w:szCs w:val="16"/>
        </w:rPr>
        <w:t>PARECER JURÍDICO</w:t>
      </w:r>
      <w:r w:rsidRPr="00740709">
        <w:rPr>
          <w:sz w:val="16"/>
          <w:szCs w:val="16"/>
        </w:rPr>
        <w:t xml:space="preserve">: </w:t>
      </w:r>
      <w:r w:rsidR="00715F9A" w:rsidRPr="00715F9A">
        <w:rPr>
          <w:sz w:val="16"/>
          <w:szCs w:val="16"/>
        </w:rPr>
        <w:t>319</w:t>
      </w:r>
      <w:r w:rsidRPr="00740709">
        <w:rPr>
          <w:sz w:val="16"/>
          <w:szCs w:val="16"/>
        </w:rPr>
        <w:t>/2018.</w:t>
      </w:r>
    </w:p>
    <w:p w:rsidR="00E80CFF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740709">
        <w:rPr>
          <w:sz w:val="16"/>
          <w:szCs w:val="16"/>
        </w:rPr>
        <w:t>O Edital, e informações complementares</w:t>
      </w:r>
      <w:r w:rsidRPr="00DE00A9">
        <w:rPr>
          <w:sz w:val="16"/>
          <w:szCs w:val="16"/>
        </w:rPr>
        <w:t xml:space="preserve">, encontra-se à disposição dos interessados, na sala da Comissão Permanente de Licitação, situada à </w:t>
      </w:r>
      <w:r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>, Itabaiana/SE, de Segunda-feira à Sexta-feira, em dias de expedien</w:t>
      </w:r>
      <w:bookmarkStart w:id="0" w:name="_GoBack"/>
      <w:bookmarkEnd w:id="0"/>
      <w:r w:rsidRPr="00DE00A9">
        <w:rPr>
          <w:sz w:val="16"/>
          <w:szCs w:val="16"/>
        </w:rPr>
        <w:t>te, no horário das 07:00h às 13:00h pelo telefone: (79) 3431-</w:t>
      </w:r>
      <w:r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9" w:history="1">
        <w:r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0" w:history="1">
        <w:r w:rsidRPr="0038126C">
          <w:rPr>
            <w:rStyle w:val="Hyperlink"/>
            <w:sz w:val="16"/>
            <w:szCs w:val="16"/>
          </w:rPr>
          <w:t>licita</w:t>
        </w:r>
        <w:r>
          <w:rPr>
            <w:rStyle w:val="Hyperlink"/>
            <w:sz w:val="16"/>
            <w:szCs w:val="16"/>
          </w:rPr>
          <w:t>ca</w:t>
        </w:r>
        <w:r w:rsidRPr="0038126C">
          <w:rPr>
            <w:rStyle w:val="Hyperlink"/>
            <w:sz w:val="16"/>
            <w:szCs w:val="16"/>
          </w:rPr>
          <w:t>o.pmita@gmail.com</w:t>
        </w:r>
      </w:hyperlink>
      <w:r w:rsidRPr="00025EAE">
        <w:rPr>
          <w:sz w:val="16"/>
          <w:szCs w:val="16"/>
        </w:rPr>
        <w:t>.</w:t>
      </w:r>
    </w:p>
    <w:p w:rsidR="00E80CFF" w:rsidRPr="00025EAE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E80CFF" w:rsidRPr="003179DC" w:rsidRDefault="00E80CFF" w:rsidP="00E80CFF">
      <w:pPr>
        <w:rPr>
          <w:sz w:val="16"/>
          <w:szCs w:val="16"/>
        </w:rPr>
      </w:pPr>
      <w:r w:rsidRPr="0056224D">
        <w:rPr>
          <w:sz w:val="16"/>
          <w:szCs w:val="16"/>
        </w:rPr>
        <w:t xml:space="preserve">Itabaiana/SE, </w:t>
      </w:r>
      <w:r w:rsidR="003179DC" w:rsidRPr="003179DC">
        <w:rPr>
          <w:sz w:val="16"/>
          <w:szCs w:val="16"/>
        </w:rPr>
        <w:t xml:space="preserve">12 </w:t>
      </w:r>
      <w:r w:rsidRPr="003179DC">
        <w:rPr>
          <w:sz w:val="16"/>
          <w:szCs w:val="16"/>
        </w:rPr>
        <w:t xml:space="preserve">de </w:t>
      </w:r>
      <w:r w:rsidR="0056224D" w:rsidRPr="003179DC">
        <w:rPr>
          <w:sz w:val="16"/>
          <w:szCs w:val="16"/>
        </w:rPr>
        <w:t>agosto</w:t>
      </w:r>
      <w:r w:rsidR="00C823BA" w:rsidRPr="003179DC">
        <w:rPr>
          <w:sz w:val="16"/>
          <w:szCs w:val="16"/>
        </w:rPr>
        <w:t xml:space="preserve"> </w:t>
      </w:r>
      <w:r w:rsidRPr="003179DC">
        <w:rPr>
          <w:sz w:val="16"/>
          <w:szCs w:val="16"/>
        </w:rPr>
        <w:t>de 2018.</w:t>
      </w:r>
    </w:p>
    <w:p w:rsidR="00E80CFF" w:rsidRPr="003179DC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</w:p>
    <w:p w:rsidR="00E80CFF" w:rsidRPr="0092471C" w:rsidRDefault="00970186" w:rsidP="00E80CFF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Jussimara</w:t>
      </w:r>
      <w:proofErr w:type="spellEnd"/>
      <w:r>
        <w:rPr>
          <w:sz w:val="16"/>
          <w:szCs w:val="16"/>
        </w:rPr>
        <w:t xml:space="preserve"> Brandão de Jesus Santos</w:t>
      </w:r>
    </w:p>
    <w:p w:rsidR="00E80CFF" w:rsidRPr="0092471C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92471C">
        <w:rPr>
          <w:sz w:val="16"/>
          <w:szCs w:val="16"/>
        </w:rPr>
        <w:t xml:space="preserve">Pregoeira </w:t>
      </w:r>
    </w:p>
    <w:p w:rsidR="00C62C53" w:rsidRPr="00F14837" w:rsidRDefault="00C62C53" w:rsidP="00E80CFF">
      <w:pPr>
        <w:pStyle w:val="Ttulo2"/>
        <w:jc w:val="center"/>
        <w:rPr>
          <w:sz w:val="16"/>
          <w:szCs w:val="16"/>
        </w:rPr>
      </w:pPr>
    </w:p>
    <w:sectPr w:rsidR="00C62C53" w:rsidRPr="00F14837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B7" w:rsidRDefault="005B1DB7">
      <w:r>
        <w:separator/>
      </w:r>
    </w:p>
  </w:endnote>
  <w:endnote w:type="continuationSeparator" w:id="0">
    <w:p w:rsidR="005B1DB7" w:rsidRDefault="005B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3E22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B7" w:rsidRDefault="005B1DB7">
      <w:r>
        <w:separator/>
      </w:r>
    </w:p>
  </w:footnote>
  <w:footnote w:type="continuationSeparator" w:id="0">
    <w:p w:rsidR="005B1DB7" w:rsidRDefault="005B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7E20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179D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22FA"/>
    <w:rsid w:val="003E3EF8"/>
    <w:rsid w:val="003E4C86"/>
    <w:rsid w:val="003E7C2A"/>
    <w:rsid w:val="003F08D4"/>
    <w:rsid w:val="003F1915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224D"/>
    <w:rsid w:val="005642A0"/>
    <w:rsid w:val="005647D2"/>
    <w:rsid w:val="0056526D"/>
    <w:rsid w:val="00570299"/>
    <w:rsid w:val="005775C4"/>
    <w:rsid w:val="005A40AF"/>
    <w:rsid w:val="005A527D"/>
    <w:rsid w:val="005B17C4"/>
    <w:rsid w:val="005B1CE0"/>
    <w:rsid w:val="005B1DB7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15F9A"/>
    <w:rsid w:val="00726355"/>
    <w:rsid w:val="007270FD"/>
    <w:rsid w:val="00730499"/>
    <w:rsid w:val="007368F9"/>
    <w:rsid w:val="007378C8"/>
    <w:rsid w:val="00740709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1247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471C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186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A4212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46884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23BA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1B86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2C39"/>
    <w:rsid w:val="00E766B4"/>
    <w:rsid w:val="00E76C42"/>
    <w:rsid w:val="00E80CFF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0BEB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5A905"/>
  <w15:docId w15:val="{7E289CFD-F42A-46D4-8F6D-DCF2AD1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7457-867C-46A3-854C-B1FBA555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1747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42</cp:revision>
  <cp:lastPrinted>2012-01-27T12:03:00Z</cp:lastPrinted>
  <dcterms:created xsi:type="dcterms:W3CDTF">2014-12-04T15:38:00Z</dcterms:created>
  <dcterms:modified xsi:type="dcterms:W3CDTF">2018-09-12T13:49:00Z</dcterms:modified>
</cp:coreProperties>
</file>