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A04CD" w14:textId="7FE5138C" w:rsidR="00C32FD8" w:rsidRPr="00594E04" w:rsidRDefault="008F6ECC" w:rsidP="001812DC">
      <w:pPr>
        <w:pStyle w:val="Ttulo1"/>
        <w:spacing w:after="9" w:line="276" w:lineRule="auto"/>
        <w:ind w:left="0" w:right="0" w:firstLine="0"/>
        <w:jc w:val="center"/>
        <w:rPr>
          <w:szCs w:val="24"/>
        </w:rPr>
      </w:pPr>
      <w:r w:rsidRPr="00594E04">
        <w:rPr>
          <w:szCs w:val="24"/>
        </w:rPr>
        <w:t>Contrato</w:t>
      </w:r>
      <w:r w:rsidR="001812DC">
        <w:rPr>
          <w:szCs w:val="24"/>
        </w:rPr>
        <w:t xml:space="preserve"> n° 01</w:t>
      </w:r>
      <w:r w:rsidR="00832926">
        <w:rPr>
          <w:szCs w:val="24"/>
        </w:rPr>
        <w:t>2</w:t>
      </w:r>
      <w:r w:rsidR="001812DC">
        <w:rPr>
          <w:szCs w:val="24"/>
        </w:rPr>
        <w:t>/2021</w:t>
      </w:r>
    </w:p>
    <w:p w14:paraId="1156D935" w14:textId="77777777" w:rsidR="00C32FD8" w:rsidRPr="00594E04" w:rsidRDefault="008F6ECC" w:rsidP="002C275F">
      <w:pPr>
        <w:spacing w:after="19" w:line="276" w:lineRule="auto"/>
        <w:ind w:left="77" w:right="0" w:firstLine="0"/>
        <w:rPr>
          <w:szCs w:val="24"/>
        </w:rPr>
      </w:pPr>
      <w:r w:rsidRPr="00594E04">
        <w:rPr>
          <w:b/>
          <w:szCs w:val="24"/>
        </w:rPr>
        <w:t xml:space="preserve"> </w:t>
      </w:r>
    </w:p>
    <w:p w14:paraId="4BD78A97" w14:textId="3AE7F667" w:rsidR="00C32FD8" w:rsidRPr="00594E04" w:rsidRDefault="008F6ECC" w:rsidP="002C275F">
      <w:pPr>
        <w:spacing w:line="276" w:lineRule="auto"/>
        <w:ind w:left="5387" w:right="69"/>
        <w:rPr>
          <w:szCs w:val="24"/>
        </w:rPr>
      </w:pPr>
      <w:r w:rsidRPr="00594E04">
        <w:rPr>
          <w:szCs w:val="24"/>
        </w:rPr>
        <w:t>TERMO DE CONTRATO DE COMPRA Nº</w:t>
      </w:r>
      <w:r w:rsidR="001812DC">
        <w:rPr>
          <w:szCs w:val="24"/>
        </w:rPr>
        <w:t xml:space="preserve"> 01</w:t>
      </w:r>
      <w:r w:rsidR="00832926">
        <w:rPr>
          <w:szCs w:val="24"/>
        </w:rPr>
        <w:t>2</w:t>
      </w:r>
      <w:r w:rsidR="006E05FE" w:rsidRPr="00594E04">
        <w:rPr>
          <w:szCs w:val="24"/>
        </w:rPr>
        <w:t>/</w:t>
      </w:r>
      <w:r w:rsidRPr="00594E04">
        <w:rPr>
          <w:szCs w:val="24"/>
        </w:rPr>
        <w:t>202</w:t>
      </w:r>
      <w:r w:rsidR="00882C47" w:rsidRPr="00594E04">
        <w:rPr>
          <w:szCs w:val="24"/>
        </w:rPr>
        <w:t>1</w:t>
      </w:r>
      <w:r w:rsidRPr="00594E04">
        <w:rPr>
          <w:szCs w:val="24"/>
        </w:rPr>
        <w:t xml:space="preserve">, QUE FAZEM ENTRE SI O FUNDO </w:t>
      </w:r>
    </w:p>
    <w:p w14:paraId="5C4A4119" w14:textId="09D1D502" w:rsidR="00C32FD8" w:rsidRPr="00594E04" w:rsidRDefault="008F6ECC" w:rsidP="002C275F">
      <w:pPr>
        <w:tabs>
          <w:tab w:val="center" w:pos="7548"/>
          <w:tab w:val="right" w:pos="10060"/>
        </w:tabs>
        <w:spacing w:line="276" w:lineRule="auto"/>
        <w:ind w:left="5387" w:right="0" w:firstLine="0"/>
        <w:rPr>
          <w:szCs w:val="24"/>
        </w:rPr>
      </w:pPr>
      <w:r w:rsidRPr="00594E04">
        <w:rPr>
          <w:szCs w:val="24"/>
        </w:rPr>
        <w:t xml:space="preserve">MUNICIPAL DE ASSISTÊNCIA SOCIAL DE </w:t>
      </w:r>
    </w:p>
    <w:p w14:paraId="2B37C914" w14:textId="748D5BE3" w:rsidR="00C32FD8" w:rsidRPr="00594E04" w:rsidRDefault="008F6ECC" w:rsidP="001812DC">
      <w:pPr>
        <w:spacing w:line="276" w:lineRule="auto"/>
        <w:ind w:left="5387" w:right="69"/>
        <w:rPr>
          <w:szCs w:val="24"/>
        </w:rPr>
      </w:pPr>
      <w:r w:rsidRPr="00594E04">
        <w:rPr>
          <w:szCs w:val="24"/>
        </w:rPr>
        <w:t xml:space="preserve">ITABAIANA E A </w:t>
      </w:r>
      <w:r w:rsidR="006E05FE" w:rsidRPr="00594E04">
        <w:rPr>
          <w:szCs w:val="24"/>
        </w:rPr>
        <w:t xml:space="preserve">EMPRESA </w:t>
      </w:r>
      <w:bookmarkStart w:id="0" w:name="_Hlk63157039"/>
      <w:r w:rsidR="001812DC" w:rsidRPr="00246BE5">
        <w:rPr>
          <w:b/>
          <w:bCs/>
          <w:szCs w:val="24"/>
        </w:rPr>
        <w:t>ITNET LTDA ME</w:t>
      </w:r>
      <w:bookmarkEnd w:id="0"/>
      <w:r w:rsidR="001812DC">
        <w:rPr>
          <w:b/>
          <w:bCs/>
          <w:szCs w:val="24"/>
        </w:rPr>
        <w:t>.</w:t>
      </w:r>
      <w:r w:rsidRPr="00594E04">
        <w:rPr>
          <w:szCs w:val="24"/>
        </w:rPr>
        <w:t xml:space="preserve"> </w:t>
      </w:r>
    </w:p>
    <w:p w14:paraId="1629BE43" w14:textId="77777777" w:rsidR="00C32FD8" w:rsidRPr="00594E04" w:rsidRDefault="008F6ECC" w:rsidP="002C275F">
      <w:pPr>
        <w:pStyle w:val="Ttulo1"/>
        <w:spacing w:line="276" w:lineRule="auto"/>
        <w:ind w:left="33" w:right="66"/>
        <w:rPr>
          <w:szCs w:val="24"/>
        </w:rPr>
      </w:pPr>
      <w:r w:rsidRPr="00594E04">
        <w:rPr>
          <w:szCs w:val="24"/>
        </w:rPr>
        <w:t xml:space="preserve">O FUNDO MUNICIPAL DE ASSISTENCIA SOCIAL DE ITABAIANA, </w:t>
      </w:r>
      <w:r w:rsidRPr="00594E04">
        <w:rPr>
          <w:b w:val="0"/>
          <w:szCs w:val="24"/>
        </w:rPr>
        <w:t xml:space="preserve">situado na Rua Cecília </w:t>
      </w:r>
    </w:p>
    <w:p w14:paraId="5A74DA71" w14:textId="10B84470" w:rsidR="00C32FD8" w:rsidRPr="00594E04" w:rsidRDefault="008F6ECC" w:rsidP="002C275F">
      <w:pPr>
        <w:spacing w:line="276" w:lineRule="auto"/>
        <w:ind w:left="55" w:right="69"/>
        <w:rPr>
          <w:szCs w:val="24"/>
        </w:rPr>
      </w:pPr>
      <w:r w:rsidRPr="00594E04">
        <w:rPr>
          <w:szCs w:val="24"/>
        </w:rPr>
        <w:t xml:space="preserve">Vieira dos Santos nº 784, Bairro Serrano, nesta Cidade de Itabaiana, Estado de Sergipe, inscrita no CNPJ sob n° 14.745.480/0001-24 doravante denominada </w:t>
      </w:r>
      <w:r w:rsidRPr="00594E04">
        <w:rPr>
          <w:b/>
          <w:szCs w:val="24"/>
        </w:rPr>
        <w:t>CONTRATANTE</w:t>
      </w:r>
      <w:r w:rsidRPr="00594E04">
        <w:rPr>
          <w:szCs w:val="24"/>
        </w:rPr>
        <w:t xml:space="preserve">, neste ato representada pela sua Secretária do Desenvolvimento Social, a Sra. </w:t>
      </w:r>
      <w:proofErr w:type="spellStart"/>
      <w:r w:rsidR="001812DC" w:rsidRPr="001812DC">
        <w:rPr>
          <w:b/>
          <w:szCs w:val="24"/>
        </w:rPr>
        <w:t>Osanir</w:t>
      </w:r>
      <w:proofErr w:type="spellEnd"/>
      <w:r w:rsidR="001812DC" w:rsidRPr="001812DC">
        <w:rPr>
          <w:b/>
          <w:szCs w:val="24"/>
        </w:rPr>
        <w:t xml:space="preserve"> dos Santos Costa</w:t>
      </w:r>
      <w:r w:rsidRPr="00594E04">
        <w:rPr>
          <w:b/>
          <w:szCs w:val="24"/>
        </w:rPr>
        <w:t xml:space="preserve"> </w:t>
      </w:r>
      <w:r w:rsidRPr="00594E04">
        <w:rPr>
          <w:szCs w:val="24"/>
        </w:rPr>
        <w:t xml:space="preserve">e a Empresa </w:t>
      </w:r>
      <w:r w:rsidR="001812DC" w:rsidRPr="00246BE5">
        <w:rPr>
          <w:b/>
          <w:bCs/>
          <w:szCs w:val="24"/>
        </w:rPr>
        <w:t>ITNET LTDA ME</w:t>
      </w:r>
      <w:r w:rsidR="001812DC">
        <w:rPr>
          <w:b/>
          <w:bCs/>
          <w:szCs w:val="24"/>
        </w:rPr>
        <w:t>,</w:t>
      </w:r>
      <w:r w:rsidRPr="00594E04">
        <w:rPr>
          <w:szCs w:val="24"/>
        </w:rPr>
        <w:t xml:space="preserve"> localizada na </w:t>
      </w:r>
      <w:r w:rsidR="00402AB3">
        <w:rPr>
          <w:szCs w:val="24"/>
        </w:rPr>
        <w:t>avenida Ivo de Carvalho</w:t>
      </w:r>
      <w:r w:rsidRPr="00594E04">
        <w:rPr>
          <w:szCs w:val="24"/>
        </w:rPr>
        <w:t>,</w:t>
      </w:r>
      <w:r w:rsidR="00402AB3">
        <w:rPr>
          <w:szCs w:val="24"/>
        </w:rPr>
        <w:t xml:space="preserve"> 350 – Centro Itabaiana/SE,</w:t>
      </w:r>
      <w:r w:rsidRPr="00594E04">
        <w:rPr>
          <w:szCs w:val="24"/>
        </w:rPr>
        <w:t xml:space="preserve"> inscrita no CNPJ sob o nº.</w:t>
      </w:r>
      <w:r w:rsidR="00402AB3">
        <w:rPr>
          <w:szCs w:val="24"/>
        </w:rPr>
        <w:t xml:space="preserve"> 04.690.098/0001-07</w:t>
      </w:r>
      <w:r w:rsidRPr="00594E04">
        <w:rPr>
          <w:szCs w:val="24"/>
        </w:rPr>
        <w:t>, doravante denominada CONTRATADA,</w:t>
      </w:r>
      <w:r w:rsidRPr="00594E04">
        <w:rPr>
          <w:b/>
          <w:szCs w:val="24"/>
        </w:rPr>
        <w:t xml:space="preserve"> </w:t>
      </w:r>
      <w:r w:rsidRPr="00594E04">
        <w:rPr>
          <w:szCs w:val="24"/>
        </w:rPr>
        <w:t>neste ato representad</w:t>
      </w:r>
      <w:r w:rsidR="00402AB3">
        <w:rPr>
          <w:szCs w:val="24"/>
        </w:rPr>
        <w:t>o</w:t>
      </w:r>
      <w:r w:rsidRPr="00594E04">
        <w:rPr>
          <w:szCs w:val="24"/>
        </w:rPr>
        <w:t xml:space="preserve"> pel</w:t>
      </w:r>
      <w:r w:rsidR="00402AB3">
        <w:rPr>
          <w:szCs w:val="24"/>
        </w:rPr>
        <w:t>o</w:t>
      </w:r>
      <w:r w:rsidRPr="00594E04">
        <w:rPr>
          <w:szCs w:val="24"/>
        </w:rPr>
        <w:t xml:space="preserve"> s</w:t>
      </w:r>
      <w:r w:rsidR="00402AB3">
        <w:rPr>
          <w:szCs w:val="24"/>
        </w:rPr>
        <w:t>eu</w:t>
      </w:r>
      <w:r w:rsidRPr="00594E04">
        <w:rPr>
          <w:szCs w:val="24"/>
        </w:rPr>
        <w:t xml:space="preserve"> Sóci</w:t>
      </w:r>
      <w:r w:rsidR="00402AB3">
        <w:rPr>
          <w:szCs w:val="24"/>
        </w:rPr>
        <w:t>o - Administrador</w:t>
      </w:r>
      <w:r w:rsidRPr="00594E04">
        <w:rPr>
          <w:szCs w:val="24"/>
        </w:rPr>
        <w:t xml:space="preserve">, </w:t>
      </w:r>
      <w:r w:rsidR="00402AB3">
        <w:rPr>
          <w:szCs w:val="24"/>
        </w:rPr>
        <w:t>o</w:t>
      </w:r>
      <w:r w:rsidRPr="00594E04">
        <w:rPr>
          <w:szCs w:val="24"/>
        </w:rPr>
        <w:t xml:space="preserve"> Sr</w:t>
      </w:r>
      <w:r w:rsidR="00402AB3">
        <w:rPr>
          <w:szCs w:val="24"/>
        </w:rPr>
        <w:t xml:space="preserve">. </w:t>
      </w:r>
      <w:proofErr w:type="spellStart"/>
      <w:r w:rsidR="00402AB3">
        <w:rPr>
          <w:szCs w:val="24"/>
        </w:rPr>
        <w:t>Jamyson</w:t>
      </w:r>
      <w:proofErr w:type="spellEnd"/>
      <w:r w:rsidR="00402AB3">
        <w:rPr>
          <w:szCs w:val="24"/>
        </w:rPr>
        <w:t xml:space="preserve"> Machado Gois</w:t>
      </w:r>
      <w:r w:rsidRPr="00594E04">
        <w:rPr>
          <w:szCs w:val="24"/>
        </w:rPr>
        <w:t>, portadora Carteira de Identidade sob o n°</w:t>
      </w:r>
      <w:r w:rsidR="00402AB3">
        <w:rPr>
          <w:szCs w:val="24"/>
        </w:rPr>
        <w:t xml:space="preserve"> 988028-2</w:t>
      </w:r>
      <w:r w:rsidRPr="00594E04">
        <w:rPr>
          <w:szCs w:val="24"/>
        </w:rPr>
        <w:t xml:space="preserve"> e do CPF. sob o n°</w:t>
      </w:r>
      <w:r w:rsidR="00402AB3">
        <w:rPr>
          <w:szCs w:val="24"/>
        </w:rPr>
        <w:t xml:space="preserve"> 516.487.685-04</w:t>
      </w:r>
      <w:r w:rsidRPr="00594E04">
        <w:rPr>
          <w:szCs w:val="24"/>
        </w:rPr>
        <w:t xml:space="preserve">, têm justo e acordado entre si o presente Contrato de </w:t>
      </w:r>
      <w:r w:rsidR="0010779B">
        <w:rPr>
          <w:szCs w:val="24"/>
        </w:rPr>
        <w:t>Prestação de Serviço</w:t>
      </w:r>
      <w:r w:rsidRPr="00594E04">
        <w:rPr>
          <w:szCs w:val="24"/>
        </w:rPr>
        <w:t>, acordo com as disposições regulamentares contidas na Lei nº. 8.666, de 21 de junho de 1993, e suas alterações, mediante cláusulas e condições seguintes:</w:t>
      </w:r>
      <w:r w:rsidRPr="00594E04">
        <w:rPr>
          <w:b/>
          <w:szCs w:val="24"/>
        </w:rPr>
        <w:t xml:space="preserve"> </w:t>
      </w:r>
    </w:p>
    <w:p w14:paraId="4FED138A" w14:textId="77777777" w:rsidR="00C32FD8" w:rsidRPr="00DE076C" w:rsidRDefault="008F6ECC" w:rsidP="002C275F">
      <w:pPr>
        <w:spacing w:after="18" w:line="276" w:lineRule="auto"/>
        <w:ind w:left="77" w:right="0" w:firstLine="0"/>
        <w:rPr>
          <w:sz w:val="12"/>
          <w:szCs w:val="12"/>
        </w:rPr>
      </w:pPr>
      <w:r w:rsidRPr="00594E04">
        <w:rPr>
          <w:szCs w:val="24"/>
        </w:rPr>
        <w:t xml:space="preserve"> </w:t>
      </w:r>
    </w:p>
    <w:p w14:paraId="551383F3" w14:textId="77777777" w:rsidR="00C32FD8" w:rsidRPr="00594E04" w:rsidRDefault="008F6ECC" w:rsidP="002C275F">
      <w:pPr>
        <w:pStyle w:val="Ttulo1"/>
        <w:spacing w:line="276" w:lineRule="auto"/>
        <w:ind w:left="33" w:right="66"/>
        <w:rPr>
          <w:szCs w:val="24"/>
        </w:rPr>
      </w:pPr>
      <w:r w:rsidRPr="00594E04">
        <w:rPr>
          <w:szCs w:val="24"/>
        </w:rPr>
        <w:t xml:space="preserve">1. CLÁUSULA PRIMEIRA – OBJETO </w:t>
      </w:r>
    </w:p>
    <w:p w14:paraId="68B9F3EA" w14:textId="0DE077B1" w:rsidR="00C32FD8" w:rsidRPr="00594E04" w:rsidRDefault="008F6ECC" w:rsidP="002C275F">
      <w:pPr>
        <w:spacing w:line="276" w:lineRule="auto"/>
        <w:ind w:left="509" w:right="69"/>
        <w:rPr>
          <w:szCs w:val="24"/>
        </w:rPr>
      </w:pPr>
      <w:r w:rsidRPr="00594E04">
        <w:rPr>
          <w:b/>
          <w:szCs w:val="24"/>
        </w:rPr>
        <w:t>1.1.</w:t>
      </w:r>
      <w:r w:rsidRPr="00594E04">
        <w:rPr>
          <w:szCs w:val="24"/>
        </w:rPr>
        <w:t xml:space="preserve"> O objeto do presente Termo de Contrato é </w:t>
      </w:r>
      <w:r w:rsidR="00882C47" w:rsidRPr="00594E04">
        <w:rPr>
          <w:szCs w:val="24"/>
        </w:rPr>
        <w:t xml:space="preserve">a </w:t>
      </w:r>
      <w:r w:rsidR="00CF27F6">
        <w:rPr>
          <w:szCs w:val="24"/>
        </w:rPr>
        <w:t>contratação de empresa para serviços de fornecimento de internet via fibra óptica</w:t>
      </w:r>
      <w:r w:rsidRPr="00594E04">
        <w:rPr>
          <w:szCs w:val="24"/>
        </w:rPr>
        <w:t xml:space="preserve">, conforme especificações e quantitativos estabelecidos no Termo de Referência, anexo do Edital. </w:t>
      </w:r>
    </w:p>
    <w:p w14:paraId="40CF54C4" w14:textId="77777777" w:rsidR="00C32FD8" w:rsidRPr="00594E04" w:rsidRDefault="008F6ECC" w:rsidP="002C275F">
      <w:pPr>
        <w:spacing w:line="276" w:lineRule="auto"/>
        <w:ind w:left="509" w:right="69"/>
        <w:rPr>
          <w:szCs w:val="24"/>
        </w:rPr>
      </w:pPr>
      <w:r w:rsidRPr="00594E04">
        <w:rPr>
          <w:b/>
          <w:szCs w:val="24"/>
        </w:rPr>
        <w:t>1.2.</w:t>
      </w:r>
      <w:r w:rsidRPr="00594E04">
        <w:rPr>
          <w:szCs w:val="24"/>
        </w:rPr>
        <w:t xml:space="preserve"> Este Termo de Contrato vincula-se ao Edital do Pregão, identificado no preâmbulo e à proposta vencedora, independentemente de transcrição. </w:t>
      </w:r>
    </w:p>
    <w:p w14:paraId="6CF3A73C" w14:textId="77777777" w:rsidR="00C32FD8" w:rsidRPr="00594E04" w:rsidRDefault="008F6ECC" w:rsidP="002C275F">
      <w:pPr>
        <w:spacing w:line="276" w:lineRule="auto"/>
        <w:ind w:left="509" w:right="69"/>
        <w:rPr>
          <w:szCs w:val="24"/>
        </w:rPr>
      </w:pPr>
      <w:r w:rsidRPr="00594E04">
        <w:rPr>
          <w:b/>
          <w:szCs w:val="24"/>
        </w:rPr>
        <w:t>1.3.</w:t>
      </w:r>
      <w:r w:rsidRPr="00594E04">
        <w:rPr>
          <w:szCs w:val="24"/>
        </w:rPr>
        <w:t xml:space="preserve"> Discriminação do objeto: </w:t>
      </w:r>
    </w:p>
    <w:p w14:paraId="5A63A64D" w14:textId="77777777" w:rsidR="00C32FD8" w:rsidRPr="00DE076C" w:rsidRDefault="008F6ECC" w:rsidP="002C275F">
      <w:pPr>
        <w:spacing w:after="0" w:line="276" w:lineRule="auto"/>
        <w:ind w:left="77" w:right="0" w:firstLine="0"/>
        <w:rPr>
          <w:sz w:val="16"/>
          <w:szCs w:val="16"/>
        </w:rPr>
      </w:pPr>
      <w:r w:rsidRPr="00594E04">
        <w:rPr>
          <w:szCs w:val="24"/>
        </w:rPr>
        <w:t xml:space="preserve"> </w:t>
      </w:r>
    </w:p>
    <w:tbl>
      <w:tblPr>
        <w:tblStyle w:val="Tabelacomgrade"/>
        <w:tblW w:w="0" w:type="auto"/>
        <w:tblInd w:w="77" w:type="dxa"/>
        <w:tblLook w:val="04A0" w:firstRow="1" w:lastRow="0" w:firstColumn="1" w:lastColumn="0" w:noHBand="0" w:noVBand="1"/>
      </w:tblPr>
      <w:tblGrid>
        <w:gridCol w:w="1310"/>
        <w:gridCol w:w="3028"/>
        <w:gridCol w:w="1430"/>
        <w:gridCol w:w="1276"/>
        <w:gridCol w:w="1567"/>
        <w:gridCol w:w="1362"/>
      </w:tblGrid>
      <w:tr w:rsidR="008F0D12" w14:paraId="5E753F46" w14:textId="0BFE8A9D" w:rsidTr="00505866">
        <w:tc>
          <w:tcPr>
            <w:tcW w:w="1497" w:type="dxa"/>
          </w:tcPr>
          <w:p w14:paraId="43E60565" w14:textId="4FAB2164" w:rsidR="008F0D12" w:rsidRDefault="008F0D12" w:rsidP="002C275F">
            <w:pPr>
              <w:spacing w:after="18" w:line="276" w:lineRule="auto"/>
              <w:ind w:left="0" w:right="0" w:firstLine="0"/>
              <w:rPr>
                <w:szCs w:val="24"/>
              </w:rPr>
            </w:pPr>
            <w:r>
              <w:rPr>
                <w:szCs w:val="24"/>
              </w:rPr>
              <w:t>ITEM</w:t>
            </w:r>
          </w:p>
        </w:tc>
        <w:tc>
          <w:tcPr>
            <w:tcW w:w="3383" w:type="dxa"/>
          </w:tcPr>
          <w:p w14:paraId="6A69D373" w14:textId="1E2C3F2F" w:rsidR="008F0D12" w:rsidRDefault="008F0D12" w:rsidP="002C275F">
            <w:pPr>
              <w:spacing w:after="18" w:line="276" w:lineRule="auto"/>
              <w:ind w:left="0" w:right="0" w:firstLine="0"/>
              <w:rPr>
                <w:szCs w:val="24"/>
              </w:rPr>
            </w:pPr>
            <w:r>
              <w:rPr>
                <w:szCs w:val="24"/>
              </w:rPr>
              <w:t>ESPECIFICAÇÃO</w:t>
            </w:r>
          </w:p>
        </w:tc>
        <w:tc>
          <w:tcPr>
            <w:tcW w:w="593" w:type="dxa"/>
          </w:tcPr>
          <w:p w14:paraId="78E1C1DC" w14:textId="6DC27B2F" w:rsidR="008F0D12" w:rsidRDefault="008F0D12" w:rsidP="002C275F">
            <w:pPr>
              <w:spacing w:after="18" w:line="276" w:lineRule="auto"/>
              <w:ind w:left="0" w:right="0" w:firstLine="0"/>
              <w:rPr>
                <w:szCs w:val="24"/>
              </w:rPr>
            </w:pPr>
            <w:r>
              <w:rPr>
                <w:szCs w:val="24"/>
              </w:rPr>
              <w:t>UND</w:t>
            </w:r>
          </w:p>
        </w:tc>
        <w:tc>
          <w:tcPr>
            <w:tcW w:w="1323" w:type="dxa"/>
          </w:tcPr>
          <w:p w14:paraId="3015254D" w14:textId="64B607C8" w:rsidR="008F0D12" w:rsidRDefault="008F0D12" w:rsidP="002C275F">
            <w:pPr>
              <w:spacing w:after="18" w:line="276" w:lineRule="auto"/>
              <w:ind w:left="0" w:right="0" w:firstLine="0"/>
              <w:rPr>
                <w:szCs w:val="24"/>
              </w:rPr>
            </w:pPr>
            <w:r>
              <w:rPr>
                <w:szCs w:val="24"/>
              </w:rPr>
              <w:t>QUANT. PONTOS</w:t>
            </w:r>
          </w:p>
        </w:tc>
        <w:tc>
          <w:tcPr>
            <w:tcW w:w="1702" w:type="dxa"/>
          </w:tcPr>
          <w:p w14:paraId="07D70205" w14:textId="103DDB5C" w:rsidR="008F0D12" w:rsidRDefault="008F0D12" w:rsidP="002C275F">
            <w:pPr>
              <w:spacing w:after="18" w:line="276" w:lineRule="auto"/>
              <w:ind w:left="0" w:right="0" w:firstLine="0"/>
              <w:rPr>
                <w:szCs w:val="24"/>
              </w:rPr>
            </w:pPr>
            <w:r>
              <w:rPr>
                <w:szCs w:val="24"/>
              </w:rPr>
              <w:t>VALOR MENSAL</w:t>
            </w:r>
          </w:p>
        </w:tc>
        <w:tc>
          <w:tcPr>
            <w:tcW w:w="1475" w:type="dxa"/>
          </w:tcPr>
          <w:p w14:paraId="3F186F65" w14:textId="2AE8A914" w:rsidR="008F0D12" w:rsidRDefault="008F0D12" w:rsidP="002C275F">
            <w:pPr>
              <w:spacing w:after="18" w:line="276" w:lineRule="auto"/>
              <w:ind w:left="0" w:right="0" w:firstLine="0"/>
              <w:rPr>
                <w:szCs w:val="24"/>
              </w:rPr>
            </w:pPr>
            <w:r>
              <w:rPr>
                <w:szCs w:val="24"/>
              </w:rPr>
              <w:t>VALOR TOTAL</w:t>
            </w:r>
          </w:p>
        </w:tc>
      </w:tr>
      <w:tr w:rsidR="008F0D12" w14:paraId="10F2B0FD" w14:textId="27763EAC" w:rsidTr="00505866">
        <w:tc>
          <w:tcPr>
            <w:tcW w:w="1497" w:type="dxa"/>
          </w:tcPr>
          <w:p w14:paraId="530948E1" w14:textId="637F9153" w:rsidR="008F0D12" w:rsidRDefault="008F0D12" w:rsidP="002C275F">
            <w:pPr>
              <w:spacing w:after="18" w:line="276" w:lineRule="auto"/>
              <w:ind w:left="0" w:right="0" w:firstLine="0"/>
              <w:rPr>
                <w:szCs w:val="24"/>
              </w:rPr>
            </w:pPr>
            <w:r>
              <w:rPr>
                <w:szCs w:val="24"/>
              </w:rPr>
              <w:t>01</w:t>
            </w:r>
          </w:p>
        </w:tc>
        <w:tc>
          <w:tcPr>
            <w:tcW w:w="3383" w:type="dxa"/>
          </w:tcPr>
          <w:p w14:paraId="4AA70BDB" w14:textId="77777777" w:rsidR="00505866" w:rsidRPr="00675527" w:rsidRDefault="00505866" w:rsidP="00505866">
            <w:pPr>
              <w:spacing w:after="0" w:line="276" w:lineRule="auto"/>
              <w:ind w:left="0" w:right="0" w:firstLine="0"/>
              <w:rPr>
                <w:color w:val="auto"/>
                <w:szCs w:val="24"/>
              </w:rPr>
            </w:pPr>
            <w:r w:rsidRPr="00675527">
              <w:rPr>
                <w:color w:val="auto"/>
                <w:szCs w:val="24"/>
              </w:rPr>
              <w:t>Contratação de empresa especializada em serviço</w:t>
            </w:r>
          </w:p>
          <w:p w14:paraId="057EBB8F" w14:textId="77777777" w:rsidR="00505866" w:rsidRPr="00675527" w:rsidRDefault="00505866" w:rsidP="00505866">
            <w:pPr>
              <w:spacing w:after="0" w:line="276" w:lineRule="auto"/>
              <w:ind w:left="0" w:right="0" w:firstLine="0"/>
              <w:rPr>
                <w:color w:val="auto"/>
                <w:szCs w:val="24"/>
              </w:rPr>
            </w:pPr>
            <w:r w:rsidRPr="00675527">
              <w:rPr>
                <w:color w:val="auto"/>
                <w:szCs w:val="24"/>
              </w:rPr>
              <w:t>de fornecimento de link para internet com</w:t>
            </w:r>
          </w:p>
          <w:p w14:paraId="69EE1F1C" w14:textId="77777777" w:rsidR="00505866" w:rsidRPr="00675527" w:rsidRDefault="00505866" w:rsidP="00505866">
            <w:pPr>
              <w:spacing w:after="0" w:line="276" w:lineRule="auto"/>
              <w:ind w:left="0" w:right="0" w:firstLine="0"/>
              <w:rPr>
                <w:color w:val="auto"/>
                <w:szCs w:val="24"/>
              </w:rPr>
            </w:pPr>
            <w:r w:rsidRPr="00675527">
              <w:rPr>
                <w:color w:val="auto"/>
                <w:szCs w:val="24"/>
              </w:rPr>
              <w:t xml:space="preserve">velocidade mínima de 50 </w:t>
            </w:r>
            <w:proofErr w:type="spellStart"/>
            <w:r w:rsidRPr="00675527">
              <w:rPr>
                <w:color w:val="auto"/>
                <w:szCs w:val="24"/>
              </w:rPr>
              <w:t>Mbits</w:t>
            </w:r>
            <w:proofErr w:type="spellEnd"/>
            <w:r w:rsidRPr="00675527">
              <w:rPr>
                <w:color w:val="auto"/>
                <w:szCs w:val="24"/>
              </w:rPr>
              <w:t xml:space="preserve"> (um</w:t>
            </w:r>
          </w:p>
          <w:p w14:paraId="6F2C5DEB" w14:textId="77777777" w:rsidR="00505866" w:rsidRPr="00675527" w:rsidRDefault="00505866" w:rsidP="00505866">
            <w:pPr>
              <w:spacing w:after="0" w:line="276" w:lineRule="auto"/>
              <w:ind w:left="0" w:right="0" w:firstLine="0"/>
              <w:rPr>
                <w:color w:val="auto"/>
                <w:szCs w:val="24"/>
              </w:rPr>
            </w:pPr>
            <w:r w:rsidRPr="00675527">
              <w:rPr>
                <w:color w:val="auto"/>
                <w:szCs w:val="24"/>
              </w:rPr>
              <w:t>megabits/segundo) via fibra óptica, full horas por</w:t>
            </w:r>
          </w:p>
          <w:p w14:paraId="263DC186" w14:textId="141BFE07" w:rsidR="008F0D12" w:rsidRDefault="00505866" w:rsidP="00505866">
            <w:pPr>
              <w:spacing w:after="18" w:line="276" w:lineRule="auto"/>
              <w:ind w:left="0" w:right="0" w:firstLine="0"/>
              <w:rPr>
                <w:szCs w:val="24"/>
              </w:rPr>
            </w:pPr>
            <w:r w:rsidRPr="00675527">
              <w:rPr>
                <w:color w:val="auto"/>
                <w:szCs w:val="24"/>
              </w:rPr>
              <w:t>dia, 07 (sete) dias por semana</w:t>
            </w:r>
          </w:p>
        </w:tc>
        <w:tc>
          <w:tcPr>
            <w:tcW w:w="593" w:type="dxa"/>
          </w:tcPr>
          <w:p w14:paraId="2A35E6BB" w14:textId="042FBB70" w:rsidR="008F0D12" w:rsidRDefault="008F0D12" w:rsidP="002C275F">
            <w:pPr>
              <w:spacing w:after="18" w:line="276" w:lineRule="auto"/>
              <w:ind w:left="0" w:right="0" w:firstLine="0"/>
              <w:rPr>
                <w:szCs w:val="24"/>
              </w:rPr>
            </w:pPr>
            <w:r>
              <w:rPr>
                <w:szCs w:val="24"/>
              </w:rPr>
              <w:t>Mega bits/segundo</w:t>
            </w:r>
          </w:p>
        </w:tc>
        <w:tc>
          <w:tcPr>
            <w:tcW w:w="1323" w:type="dxa"/>
          </w:tcPr>
          <w:p w14:paraId="05FBEB66" w14:textId="0BC82521" w:rsidR="008F0D12" w:rsidRDefault="008F0D12" w:rsidP="002C275F">
            <w:pPr>
              <w:spacing w:after="18" w:line="276" w:lineRule="auto"/>
              <w:ind w:left="0" w:right="0" w:firstLine="0"/>
              <w:rPr>
                <w:szCs w:val="24"/>
              </w:rPr>
            </w:pPr>
            <w:r>
              <w:rPr>
                <w:szCs w:val="24"/>
              </w:rPr>
              <w:t>05</w:t>
            </w:r>
          </w:p>
        </w:tc>
        <w:tc>
          <w:tcPr>
            <w:tcW w:w="1702" w:type="dxa"/>
          </w:tcPr>
          <w:p w14:paraId="70E15E7C" w14:textId="4AB98EB7" w:rsidR="008F0D12" w:rsidRDefault="0020140C" w:rsidP="002C275F">
            <w:pPr>
              <w:spacing w:after="18" w:line="276" w:lineRule="auto"/>
              <w:ind w:left="0" w:right="0" w:firstLine="0"/>
              <w:rPr>
                <w:szCs w:val="24"/>
              </w:rPr>
            </w:pPr>
            <w:r>
              <w:rPr>
                <w:szCs w:val="24"/>
              </w:rPr>
              <w:t>145,00</w:t>
            </w:r>
          </w:p>
        </w:tc>
        <w:tc>
          <w:tcPr>
            <w:tcW w:w="1475" w:type="dxa"/>
          </w:tcPr>
          <w:p w14:paraId="7E4F232C" w14:textId="18E007B6" w:rsidR="008F0D12" w:rsidRDefault="00AE2F53" w:rsidP="002C275F">
            <w:pPr>
              <w:spacing w:after="18" w:line="276" w:lineRule="auto"/>
              <w:ind w:left="0" w:right="0" w:firstLine="0"/>
              <w:rPr>
                <w:szCs w:val="24"/>
              </w:rPr>
            </w:pPr>
            <w:r>
              <w:rPr>
                <w:szCs w:val="24"/>
              </w:rPr>
              <w:t>8.700,00</w:t>
            </w:r>
          </w:p>
        </w:tc>
      </w:tr>
      <w:tr w:rsidR="00505866" w14:paraId="239E2FD0" w14:textId="3D055542" w:rsidTr="00505866">
        <w:tc>
          <w:tcPr>
            <w:tcW w:w="1497" w:type="dxa"/>
          </w:tcPr>
          <w:p w14:paraId="497C89CA" w14:textId="309AC0F3" w:rsidR="00505866" w:rsidRDefault="00505866" w:rsidP="00505866">
            <w:pPr>
              <w:spacing w:after="18" w:line="276" w:lineRule="auto"/>
              <w:ind w:left="0" w:right="0" w:firstLine="0"/>
              <w:rPr>
                <w:szCs w:val="24"/>
              </w:rPr>
            </w:pPr>
            <w:r>
              <w:rPr>
                <w:szCs w:val="24"/>
              </w:rPr>
              <w:t>02</w:t>
            </w:r>
          </w:p>
        </w:tc>
        <w:tc>
          <w:tcPr>
            <w:tcW w:w="3383" w:type="dxa"/>
          </w:tcPr>
          <w:p w14:paraId="181CC9C4" w14:textId="77777777" w:rsidR="00505866" w:rsidRPr="00675527" w:rsidRDefault="00505866" w:rsidP="00505866">
            <w:pPr>
              <w:spacing w:after="0" w:line="276" w:lineRule="auto"/>
              <w:ind w:left="1" w:right="0" w:firstLine="0"/>
              <w:rPr>
                <w:color w:val="auto"/>
                <w:szCs w:val="24"/>
              </w:rPr>
            </w:pPr>
            <w:r w:rsidRPr="00675527">
              <w:rPr>
                <w:color w:val="auto"/>
                <w:szCs w:val="24"/>
              </w:rPr>
              <w:t>Contratação de empresa especializada em serviço</w:t>
            </w:r>
          </w:p>
          <w:p w14:paraId="2375283D" w14:textId="77777777" w:rsidR="00505866" w:rsidRPr="00675527" w:rsidRDefault="00505866" w:rsidP="00505866">
            <w:pPr>
              <w:spacing w:after="0" w:line="276" w:lineRule="auto"/>
              <w:ind w:left="1" w:right="0" w:firstLine="0"/>
              <w:rPr>
                <w:color w:val="auto"/>
                <w:szCs w:val="24"/>
              </w:rPr>
            </w:pPr>
            <w:r w:rsidRPr="00675527">
              <w:rPr>
                <w:color w:val="auto"/>
                <w:szCs w:val="24"/>
              </w:rPr>
              <w:t>de fornecimento de link para internet com</w:t>
            </w:r>
          </w:p>
          <w:p w14:paraId="6095834D" w14:textId="77777777" w:rsidR="00505866" w:rsidRPr="00675527" w:rsidRDefault="00505866" w:rsidP="00505866">
            <w:pPr>
              <w:spacing w:after="0" w:line="276" w:lineRule="auto"/>
              <w:ind w:left="1" w:right="0" w:firstLine="0"/>
              <w:rPr>
                <w:color w:val="auto"/>
                <w:szCs w:val="24"/>
              </w:rPr>
            </w:pPr>
            <w:r w:rsidRPr="00675527">
              <w:rPr>
                <w:color w:val="auto"/>
                <w:szCs w:val="24"/>
              </w:rPr>
              <w:lastRenderedPageBreak/>
              <w:t xml:space="preserve">velocidade mínima de 200 </w:t>
            </w:r>
            <w:proofErr w:type="spellStart"/>
            <w:r w:rsidRPr="00675527">
              <w:rPr>
                <w:color w:val="auto"/>
                <w:szCs w:val="24"/>
              </w:rPr>
              <w:t>Mbits</w:t>
            </w:r>
            <w:proofErr w:type="spellEnd"/>
            <w:r w:rsidRPr="00675527">
              <w:rPr>
                <w:color w:val="auto"/>
                <w:szCs w:val="24"/>
              </w:rPr>
              <w:t xml:space="preserve"> (um</w:t>
            </w:r>
          </w:p>
          <w:p w14:paraId="62DB0453" w14:textId="77777777" w:rsidR="00505866" w:rsidRPr="00675527" w:rsidRDefault="00505866" w:rsidP="00505866">
            <w:pPr>
              <w:spacing w:after="0" w:line="276" w:lineRule="auto"/>
              <w:ind w:left="1" w:right="0" w:firstLine="0"/>
              <w:rPr>
                <w:color w:val="auto"/>
                <w:szCs w:val="24"/>
              </w:rPr>
            </w:pPr>
            <w:r w:rsidRPr="00675527">
              <w:rPr>
                <w:color w:val="auto"/>
                <w:szCs w:val="24"/>
              </w:rPr>
              <w:t>megabits/segundo) via fibra óptica, full horas por</w:t>
            </w:r>
          </w:p>
          <w:p w14:paraId="49BEE6D8" w14:textId="0741DED0" w:rsidR="00505866" w:rsidRDefault="00505866" w:rsidP="00505866">
            <w:pPr>
              <w:spacing w:after="18" w:line="276" w:lineRule="auto"/>
              <w:ind w:left="0" w:right="0" w:firstLine="0"/>
              <w:rPr>
                <w:szCs w:val="24"/>
              </w:rPr>
            </w:pPr>
            <w:r w:rsidRPr="00675527">
              <w:rPr>
                <w:color w:val="auto"/>
                <w:szCs w:val="24"/>
              </w:rPr>
              <w:t>dia, 07 (sete) dias por semana.</w:t>
            </w:r>
          </w:p>
        </w:tc>
        <w:tc>
          <w:tcPr>
            <w:tcW w:w="593" w:type="dxa"/>
          </w:tcPr>
          <w:p w14:paraId="3BAACBDA" w14:textId="4550E26A" w:rsidR="00505866" w:rsidRDefault="00505866" w:rsidP="00505866">
            <w:pPr>
              <w:spacing w:after="18" w:line="276" w:lineRule="auto"/>
              <w:ind w:left="0" w:right="0" w:firstLine="0"/>
              <w:rPr>
                <w:szCs w:val="24"/>
              </w:rPr>
            </w:pPr>
            <w:r>
              <w:rPr>
                <w:szCs w:val="24"/>
              </w:rPr>
              <w:lastRenderedPageBreak/>
              <w:t>Mega bits/segundo</w:t>
            </w:r>
          </w:p>
        </w:tc>
        <w:tc>
          <w:tcPr>
            <w:tcW w:w="1323" w:type="dxa"/>
          </w:tcPr>
          <w:p w14:paraId="2009C190" w14:textId="79580B4E" w:rsidR="00505866" w:rsidRDefault="00505866" w:rsidP="00505866">
            <w:pPr>
              <w:spacing w:after="18" w:line="276" w:lineRule="auto"/>
              <w:ind w:left="0" w:right="0" w:firstLine="0"/>
              <w:rPr>
                <w:szCs w:val="24"/>
              </w:rPr>
            </w:pPr>
            <w:r>
              <w:rPr>
                <w:szCs w:val="24"/>
              </w:rPr>
              <w:t>01</w:t>
            </w:r>
          </w:p>
        </w:tc>
        <w:tc>
          <w:tcPr>
            <w:tcW w:w="1702" w:type="dxa"/>
          </w:tcPr>
          <w:p w14:paraId="225B4CCE" w14:textId="622B0DE6" w:rsidR="00505866" w:rsidRDefault="0020140C" w:rsidP="00505866">
            <w:pPr>
              <w:spacing w:after="18" w:line="276" w:lineRule="auto"/>
              <w:ind w:left="0" w:right="0" w:firstLine="0"/>
              <w:rPr>
                <w:szCs w:val="24"/>
              </w:rPr>
            </w:pPr>
            <w:r>
              <w:rPr>
                <w:szCs w:val="24"/>
              </w:rPr>
              <w:t>229,00</w:t>
            </w:r>
          </w:p>
        </w:tc>
        <w:tc>
          <w:tcPr>
            <w:tcW w:w="1475" w:type="dxa"/>
          </w:tcPr>
          <w:p w14:paraId="10A48BA3" w14:textId="37D3FBD8" w:rsidR="00505866" w:rsidRDefault="00E379C6" w:rsidP="00505866">
            <w:pPr>
              <w:spacing w:after="18" w:line="276" w:lineRule="auto"/>
              <w:ind w:left="0" w:right="0" w:firstLine="0"/>
              <w:rPr>
                <w:szCs w:val="24"/>
              </w:rPr>
            </w:pPr>
            <w:r>
              <w:rPr>
                <w:szCs w:val="24"/>
              </w:rPr>
              <w:t>2.748,00</w:t>
            </w:r>
          </w:p>
        </w:tc>
      </w:tr>
    </w:tbl>
    <w:p w14:paraId="7D5853C7" w14:textId="77777777" w:rsidR="00C32FD8" w:rsidRPr="00DE076C" w:rsidRDefault="008F6ECC" w:rsidP="002C275F">
      <w:pPr>
        <w:spacing w:after="18" w:line="276" w:lineRule="auto"/>
        <w:ind w:left="77" w:right="0" w:firstLine="0"/>
        <w:rPr>
          <w:sz w:val="12"/>
          <w:szCs w:val="12"/>
        </w:rPr>
      </w:pPr>
      <w:r w:rsidRPr="00594E04">
        <w:rPr>
          <w:szCs w:val="24"/>
        </w:rPr>
        <w:t xml:space="preserve"> </w:t>
      </w:r>
    </w:p>
    <w:p w14:paraId="40930629" w14:textId="77777777" w:rsidR="00C32FD8" w:rsidRPr="00594E04" w:rsidRDefault="008F6ECC" w:rsidP="002C275F">
      <w:pPr>
        <w:pStyle w:val="Ttulo1"/>
        <w:spacing w:line="276" w:lineRule="auto"/>
        <w:ind w:left="33" w:right="66"/>
        <w:rPr>
          <w:szCs w:val="24"/>
        </w:rPr>
      </w:pPr>
      <w:r w:rsidRPr="00594E04">
        <w:rPr>
          <w:szCs w:val="24"/>
        </w:rPr>
        <w:t xml:space="preserve">2. CLÁUSULA SEGUNDA – VIGÊNCIA </w:t>
      </w:r>
    </w:p>
    <w:p w14:paraId="636018F3" w14:textId="616E25B1" w:rsidR="00C32FD8" w:rsidRPr="00594E04" w:rsidRDefault="008F6ECC" w:rsidP="002C275F">
      <w:pPr>
        <w:spacing w:line="276" w:lineRule="auto"/>
        <w:ind w:left="509" w:right="69"/>
        <w:rPr>
          <w:szCs w:val="24"/>
        </w:rPr>
      </w:pPr>
      <w:r w:rsidRPr="00594E04">
        <w:rPr>
          <w:b/>
          <w:szCs w:val="24"/>
        </w:rPr>
        <w:t>2.1.</w:t>
      </w:r>
      <w:r w:rsidRPr="00594E04">
        <w:rPr>
          <w:szCs w:val="24"/>
        </w:rPr>
        <w:t xml:space="preserve"> </w:t>
      </w:r>
      <w:r w:rsidR="00EC377C" w:rsidRPr="00594E04">
        <w:rPr>
          <w:szCs w:val="24"/>
        </w:rPr>
        <w:t>O prazo de vigência do contrato será de 12 (doze) meses, com início na data da sua assinatura, podendo ser prorrogado, mediante Termo Aditivo, por iguais e sucessivos períodos, até o limite de 60 (sessenta) meses, observado o interesse público e a critério do CONTRATANTE, em conformidade com o Art. 57, inciso II, da Lei n.º 8.666/93, com alterações posteriores</w:t>
      </w:r>
    </w:p>
    <w:p w14:paraId="78AA1C1C" w14:textId="77777777" w:rsidR="00C32FD8" w:rsidRPr="00DE076C" w:rsidRDefault="008F6ECC" w:rsidP="002C275F">
      <w:pPr>
        <w:spacing w:after="18" w:line="276" w:lineRule="auto"/>
        <w:ind w:left="77" w:right="0" w:firstLine="0"/>
        <w:rPr>
          <w:sz w:val="8"/>
          <w:szCs w:val="8"/>
        </w:rPr>
      </w:pPr>
      <w:r w:rsidRPr="00594E04">
        <w:rPr>
          <w:szCs w:val="24"/>
        </w:rPr>
        <w:t xml:space="preserve"> </w:t>
      </w:r>
    </w:p>
    <w:p w14:paraId="31054559" w14:textId="77777777" w:rsidR="00C32FD8" w:rsidRPr="00594E04" w:rsidRDefault="008F6ECC" w:rsidP="002C275F">
      <w:pPr>
        <w:pStyle w:val="Ttulo1"/>
        <w:spacing w:line="276" w:lineRule="auto"/>
        <w:ind w:left="33" w:right="66"/>
        <w:rPr>
          <w:szCs w:val="24"/>
        </w:rPr>
      </w:pPr>
      <w:r w:rsidRPr="00594E04">
        <w:rPr>
          <w:szCs w:val="24"/>
        </w:rPr>
        <w:t xml:space="preserve">3. CLÁUSULA TERCEIRA – PREÇO </w:t>
      </w:r>
    </w:p>
    <w:p w14:paraId="324245D1" w14:textId="6D164D4B" w:rsidR="00C32FD8" w:rsidRPr="00594E04" w:rsidRDefault="008F6ECC" w:rsidP="002C275F">
      <w:pPr>
        <w:spacing w:line="276" w:lineRule="auto"/>
        <w:ind w:right="69"/>
        <w:rPr>
          <w:szCs w:val="24"/>
        </w:rPr>
      </w:pPr>
      <w:r w:rsidRPr="00594E04">
        <w:rPr>
          <w:b/>
          <w:szCs w:val="24"/>
        </w:rPr>
        <w:t xml:space="preserve">3.1. </w:t>
      </w:r>
      <w:r w:rsidRPr="00594E04">
        <w:rPr>
          <w:szCs w:val="24"/>
        </w:rPr>
        <w:t xml:space="preserve">O valor do presente Termo de Contrato é de R$ </w:t>
      </w:r>
      <w:r w:rsidR="00AE2F53">
        <w:rPr>
          <w:szCs w:val="24"/>
        </w:rPr>
        <w:t>11</w:t>
      </w:r>
      <w:r w:rsidR="00E379C6">
        <w:rPr>
          <w:szCs w:val="24"/>
        </w:rPr>
        <w:t>.4</w:t>
      </w:r>
      <w:r w:rsidR="00AE2F53">
        <w:rPr>
          <w:szCs w:val="24"/>
        </w:rPr>
        <w:t>4</w:t>
      </w:r>
      <w:r w:rsidR="00E379C6">
        <w:rPr>
          <w:szCs w:val="24"/>
        </w:rPr>
        <w:t>8,00</w:t>
      </w:r>
      <w:r w:rsidRPr="00594E04">
        <w:rPr>
          <w:szCs w:val="24"/>
        </w:rPr>
        <w:t xml:space="preserve"> (</w:t>
      </w:r>
      <w:r w:rsidR="00AE2F53">
        <w:rPr>
          <w:szCs w:val="24"/>
        </w:rPr>
        <w:t>onze</w:t>
      </w:r>
      <w:r w:rsidR="00E379C6">
        <w:rPr>
          <w:szCs w:val="24"/>
        </w:rPr>
        <w:t xml:space="preserve"> mil quatrocentos e </w:t>
      </w:r>
      <w:r w:rsidR="00AE2F53">
        <w:rPr>
          <w:szCs w:val="24"/>
        </w:rPr>
        <w:t>quarenta</w:t>
      </w:r>
      <w:r w:rsidR="00E379C6">
        <w:rPr>
          <w:szCs w:val="24"/>
        </w:rPr>
        <w:t xml:space="preserve"> e oito reais</w:t>
      </w:r>
      <w:r w:rsidRPr="00594E04">
        <w:rPr>
          <w:szCs w:val="24"/>
        </w:rPr>
        <w:t>)</w:t>
      </w:r>
      <w:r w:rsidR="00E379C6">
        <w:rPr>
          <w:szCs w:val="24"/>
        </w:rPr>
        <w:t>.</w:t>
      </w:r>
      <w:r w:rsidRPr="00594E04">
        <w:rPr>
          <w:b/>
          <w:szCs w:val="24"/>
        </w:rPr>
        <w:t xml:space="preserve"> </w:t>
      </w:r>
    </w:p>
    <w:p w14:paraId="337D3EA4" w14:textId="77777777" w:rsidR="00C32FD8" w:rsidRPr="00594E04" w:rsidRDefault="008F6ECC" w:rsidP="002C275F">
      <w:pPr>
        <w:spacing w:line="276" w:lineRule="auto"/>
        <w:ind w:right="69"/>
        <w:rPr>
          <w:szCs w:val="24"/>
        </w:rPr>
      </w:pPr>
      <w:r w:rsidRPr="00594E04">
        <w:rPr>
          <w:b/>
          <w:szCs w:val="24"/>
        </w:rPr>
        <w:t xml:space="preserve">3.2. </w:t>
      </w:r>
      <w:r w:rsidRPr="00594E04">
        <w:rPr>
          <w:szCs w:val="24"/>
        </w:rPr>
        <w:t xml:space="preserve">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 </w:t>
      </w:r>
    </w:p>
    <w:p w14:paraId="66D8D9A4" w14:textId="77777777" w:rsidR="00C32FD8" w:rsidRPr="00DE076C" w:rsidRDefault="008F6ECC" w:rsidP="002C275F">
      <w:pPr>
        <w:spacing w:after="17" w:line="276" w:lineRule="auto"/>
        <w:ind w:left="77" w:right="0" w:firstLine="0"/>
        <w:rPr>
          <w:sz w:val="12"/>
          <w:szCs w:val="12"/>
        </w:rPr>
      </w:pPr>
      <w:r w:rsidRPr="00594E04">
        <w:rPr>
          <w:szCs w:val="24"/>
        </w:rPr>
        <w:t xml:space="preserve"> </w:t>
      </w:r>
    </w:p>
    <w:p w14:paraId="28224E08" w14:textId="77777777" w:rsidR="00C32FD8" w:rsidRPr="00594E04" w:rsidRDefault="008F6ECC" w:rsidP="002C275F">
      <w:pPr>
        <w:pStyle w:val="Ttulo1"/>
        <w:spacing w:line="276" w:lineRule="auto"/>
        <w:ind w:left="33" w:right="66"/>
        <w:rPr>
          <w:szCs w:val="24"/>
        </w:rPr>
      </w:pPr>
      <w:r w:rsidRPr="00594E04">
        <w:rPr>
          <w:szCs w:val="24"/>
        </w:rPr>
        <w:t xml:space="preserve">4. CLÁUSULA QUARTA – DOTAÇÃO ORÇAMENTÁRIA </w:t>
      </w:r>
    </w:p>
    <w:p w14:paraId="0D3ACEF1" w14:textId="3961D5A1" w:rsidR="00C32FD8" w:rsidRPr="00594E04" w:rsidRDefault="008F6ECC" w:rsidP="00DE076C">
      <w:pPr>
        <w:spacing w:line="276" w:lineRule="auto"/>
        <w:ind w:right="69"/>
        <w:rPr>
          <w:szCs w:val="24"/>
        </w:rPr>
      </w:pPr>
      <w:r w:rsidRPr="00594E04">
        <w:rPr>
          <w:b/>
          <w:szCs w:val="24"/>
        </w:rPr>
        <w:t>4.1.</w:t>
      </w:r>
      <w:r w:rsidRPr="00594E04">
        <w:rPr>
          <w:szCs w:val="24"/>
        </w:rPr>
        <w:t xml:space="preserve"> As despesas decorrentes desta contratação estão programadas em dotação orçamentária própria, prevista no orçamento da União, para o exercício de 2021, na classificação abaixo: </w:t>
      </w:r>
    </w:p>
    <w:p w14:paraId="1416A886" w14:textId="77777777" w:rsidR="003A08FB" w:rsidRPr="003A08FB" w:rsidRDefault="003A08FB" w:rsidP="003A08FB">
      <w:pPr>
        <w:pStyle w:val="corpo"/>
        <w:numPr>
          <w:ilvl w:val="0"/>
          <w:numId w:val="17"/>
        </w:numPr>
        <w:spacing w:before="0" w:beforeAutospacing="0" w:after="0" w:afterAutospacing="0" w:line="276" w:lineRule="auto"/>
        <w:ind w:left="1134" w:right="1730" w:firstLine="0"/>
        <w:jc w:val="both"/>
        <w:rPr>
          <w:color w:val="000000" w:themeColor="text1"/>
        </w:rPr>
      </w:pPr>
      <w:r w:rsidRPr="003A08FB">
        <w:rPr>
          <w:color w:val="000000" w:themeColor="text1"/>
        </w:rPr>
        <w:t xml:space="preserve">04.02 – FMAS – Fundo Municipal de Assistência Social </w:t>
      </w:r>
    </w:p>
    <w:p w14:paraId="444BE2E3" w14:textId="77777777" w:rsidR="003A08FB" w:rsidRPr="003A08FB" w:rsidRDefault="003A08FB" w:rsidP="003A08FB">
      <w:pPr>
        <w:pStyle w:val="corpo"/>
        <w:numPr>
          <w:ilvl w:val="0"/>
          <w:numId w:val="17"/>
        </w:numPr>
        <w:spacing w:before="0" w:beforeAutospacing="0" w:after="0" w:afterAutospacing="0" w:line="276" w:lineRule="auto"/>
        <w:ind w:left="1134" w:right="1730" w:firstLine="0"/>
        <w:jc w:val="both"/>
        <w:rPr>
          <w:color w:val="000000" w:themeColor="text1"/>
        </w:rPr>
      </w:pPr>
      <w:r w:rsidRPr="003A08FB">
        <w:rPr>
          <w:color w:val="000000" w:themeColor="text1"/>
        </w:rPr>
        <w:t>08.244.0006.2113 -Bloco de Gestão do Programa Bolsa Família e Cadastro único</w:t>
      </w:r>
    </w:p>
    <w:p w14:paraId="2E4BFFDF" w14:textId="781BE12B" w:rsidR="003A08FB" w:rsidRPr="003A08FB" w:rsidRDefault="003A08FB" w:rsidP="003A08FB">
      <w:pPr>
        <w:numPr>
          <w:ilvl w:val="0"/>
          <w:numId w:val="17"/>
        </w:numPr>
        <w:overflowPunct w:val="0"/>
        <w:autoSpaceDE w:val="0"/>
        <w:autoSpaceDN w:val="0"/>
        <w:adjustRightInd w:val="0"/>
        <w:spacing w:after="0" w:line="276" w:lineRule="auto"/>
        <w:ind w:left="1134" w:right="1730" w:firstLine="0"/>
        <w:textAlignment w:val="baseline"/>
        <w:rPr>
          <w:color w:val="000000" w:themeColor="text1"/>
          <w:szCs w:val="24"/>
        </w:rPr>
      </w:pPr>
      <w:r w:rsidRPr="003A08FB">
        <w:rPr>
          <w:color w:val="000000" w:themeColor="text1"/>
          <w:szCs w:val="24"/>
        </w:rPr>
        <w:t>3390.</w:t>
      </w:r>
      <w:r w:rsidR="00EB4B7B">
        <w:rPr>
          <w:color w:val="000000" w:themeColor="text1"/>
          <w:szCs w:val="24"/>
        </w:rPr>
        <w:t>40</w:t>
      </w:r>
      <w:r w:rsidRPr="003A08FB">
        <w:rPr>
          <w:color w:val="000000" w:themeColor="text1"/>
          <w:szCs w:val="24"/>
        </w:rPr>
        <w:t xml:space="preserve">.00 – </w:t>
      </w:r>
      <w:r w:rsidR="00EB4B7B">
        <w:rPr>
          <w:color w:val="000000" w:themeColor="text1"/>
          <w:szCs w:val="24"/>
        </w:rPr>
        <w:t>Serviço de Tecnologia da Informação e Comunicação – Pessoa Jurídica</w:t>
      </w:r>
    </w:p>
    <w:p w14:paraId="34A3ECF2" w14:textId="73E0AFC1" w:rsidR="003A08FB" w:rsidRPr="003A08FB" w:rsidRDefault="003A08FB" w:rsidP="003A08FB">
      <w:pPr>
        <w:numPr>
          <w:ilvl w:val="0"/>
          <w:numId w:val="17"/>
        </w:numPr>
        <w:overflowPunct w:val="0"/>
        <w:autoSpaceDE w:val="0"/>
        <w:autoSpaceDN w:val="0"/>
        <w:adjustRightInd w:val="0"/>
        <w:spacing w:after="0" w:line="276" w:lineRule="auto"/>
        <w:ind w:left="1134" w:right="1730" w:firstLine="0"/>
        <w:textAlignment w:val="baseline"/>
        <w:rPr>
          <w:color w:val="000000" w:themeColor="text1"/>
          <w:szCs w:val="24"/>
        </w:rPr>
      </w:pPr>
      <w:r w:rsidRPr="003A08FB">
        <w:rPr>
          <w:color w:val="000000" w:themeColor="text1"/>
          <w:szCs w:val="24"/>
        </w:rPr>
        <w:t>3390.</w:t>
      </w:r>
      <w:r w:rsidR="00EB4B7B">
        <w:rPr>
          <w:color w:val="000000" w:themeColor="text1"/>
          <w:szCs w:val="24"/>
        </w:rPr>
        <w:t>40</w:t>
      </w:r>
      <w:r w:rsidRPr="003A08FB">
        <w:rPr>
          <w:color w:val="000000" w:themeColor="text1"/>
          <w:szCs w:val="24"/>
        </w:rPr>
        <w:t>.</w:t>
      </w:r>
      <w:r w:rsidR="00EB4B7B">
        <w:rPr>
          <w:color w:val="000000" w:themeColor="text1"/>
          <w:szCs w:val="24"/>
        </w:rPr>
        <w:t>0</w:t>
      </w:r>
      <w:r w:rsidRPr="003A08FB">
        <w:rPr>
          <w:color w:val="000000" w:themeColor="text1"/>
          <w:szCs w:val="24"/>
        </w:rPr>
        <w:t xml:space="preserve">3 – </w:t>
      </w:r>
      <w:r w:rsidR="00EB4B7B">
        <w:rPr>
          <w:color w:val="000000" w:themeColor="text1"/>
          <w:szCs w:val="24"/>
        </w:rPr>
        <w:t>Hospedagem de sistemas, comunicação de dados</w:t>
      </w:r>
      <w:r w:rsidRPr="003A08FB">
        <w:rPr>
          <w:color w:val="000000" w:themeColor="text1"/>
          <w:szCs w:val="24"/>
        </w:rPr>
        <w:t xml:space="preserve"> </w:t>
      </w:r>
    </w:p>
    <w:p w14:paraId="6012F461" w14:textId="63C48E7B" w:rsidR="00C32FD8" w:rsidRDefault="003A08FB" w:rsidP="003A08FB">
      <w:pPr>
        <w:numPr>
          <w:ilvl w:val="0"/>
          <w:numId w:val="17"/>
        </w:numPr>
        <w:overflowPunct w:val="0"/>
        <w:autoSpaceDE w:val="0"/>
        <w:autoSpaceDN w:val="0"/>
        <w:adjustRightInd w:val="0"/>
        <w:spacing w:after="0" w:line="276" w:lineRule="auto"/>
        <w:ind w:left="1134" w:right="1730" w:firstLine="0"/>
        <w:textAlignment w:val="baseline"/>
        <w:rPr>
          <w:color w:val="FF0000"/>
          <w:szCs w:val="24"/>
        </w:rPr>
      </w:pPr>
      <w:r w:rsidRPr="00967C74">
        <w:rPr>
          <w:color w:val="auto"/>
          <w:szCs w:val="24"/>
        </w:rPr>
        <w:t>Fon</w:t>
      </w:r>
      <w:r w:rsidRPr="003A08FB">
        <w:rPr>
          <w:color w:val="000000" w:themeColor="text1"/>
          <w:szCs w:val="24"/>
        </w:rPr>
        <w:t>te 1</w:t>
      </w:r>
      <w:r w:rsidR="00EB4B7B">
        <w:rPr>
          <w:color w:val="000000" w:themeColor="text1"/>
          <w:szCs w:val="24"/>
        </w:rPr>
        <w:t>311</w:t>
      </w:r>
      <w:r w:rsidRPr="003A08FB">
        <w:rPr>
          <w:color w:val="000000" w:themeColor="text1"/>
          <w:szCs w:val="24"/>
        </w:rPr>
        <w:t xml:space="preserve">  </w:t>
      </w:r>
    </w:p>
    <w:p w14:paraId="13089148" w14:textId="77777777" w:rsidR="008F0D12" w:rsidRPr="008F0D12" w:rsidRDefault="008F0D12" w:rsidP="002C275F">
      <w:pPr>
        <w:overflowPunct w:val="0"/>
        <w:autoSpaceDE w:val="0"/>
        <w:autoSpaceDN w:val="0"/>
        <w:adjustRightInd w:val="0"/>
        <w:spacing w:after="0" w:line="276" w:lineRule="auto"/>
        <w:ind w:left="1134" w:right="1730" w:firstLine="0"/>
        <w:textAlignment w:val="baseline"/>
        <w:rPr>
          <w:color w:val="FF0000"/>
          <w:szCs w:val="24"/>
        </w:rPr>
      </w:pPr>
    </w:p>
    <w:p w14:paraId="5236189D" w14:textId="77777777" w:rsidR="00C32FD8" w:rsidRPr="00594E04" w:rsidRDefault="008F6ECC" w:rsidP="002C275F">
      <w:pPr>
        <w:pStyle w:val="Ttulo1"/>
        <w:spacing w:line="276" w:lineRule="auto"/>
        <w:ind w:left="33" w:right="66"/>
        <w:rPr>
          <w:szCs w:val="24"/>
        </w:rPr>
      </w:pPr>
      <w:r w:rsidRPr="00594E04">
        <w:rPr>
          <w:szCs w:val="24"/>
        </w:rPr>
        <w:t xml:space="preserve">5. CLÁUSULA QUINTA – PAGAMENTO </w:t>
      </w:r>
    </w:p>
    <w:p w14:paraId="005B14AF" w14:textId="77777777" w:rsidR="00C32FD8" w:rsidRPr="00594E04" w:rsidRDefault="008F6ECC" w:rsidP="002C275F">
      <w:pPr>
        <w:spacing w:line="276" w:lineRule="auto"/>
        <w:ind w:left="426" w:right="69" w:hanging="360"/>
        <w:rPr>
          <w:szCs w:val="24"/>
        </w:rPr>
      </w:pPr>
      <w:r w:rsidRPr="00594E04">
        <w:rPr>
          <w:b/>
          <w:szCs w:val="24"/>
        </w:rPr>
        <w:t>5.1</w:t>
      </w:r>
      <w:r w:rsidRPr="00594E04">
        <w:rPr>
          <w:rFonts w:eastAsia="Arial"/>
          <w:b/>
          <w:szCs w:val="24"/>
        </w:rPr>
        <w:t xml:space="preserve"> </w:t>
      </w:r>
      <w:r w:rsidRPr="00594E04">
        <w:rPr>
          <w:szCs w:val="24"/>
        </w:rPr>
        <w:t>O pagamento será realizado no prazo de até 15 (quinze) dias, contados a partir do recebimento da Nota Fiscal ou Fatura, através de ordem bancária, para crédito em banco, agência e conta corrente indicados pelo contratado.</w:t>
      </w:r>
      <w:r w:rsidRPr="00594E04">
        <w:rPr>
          <w:b/>
          <w:szCs w:val="24"/>
        </w:rPr>
        <w:t xml:space="preserve"> </w:t>
      </w:r>
    </w:p>
    <w:p w14:paraId="4135224A" w14:textId="77777777" w:rsidR="00C32FD8" w:rsidRPr="00594E04" w:rsidRDefault="008F6ECC" w:rsidP="002C275F">
      <w:pPr>
        <w:spacing w:line="276" w:lineRule="auto"/>
        <w:ind w:left="426" w:right="69" w:hanging="360"/>
        <w:rPr>
          <w:szCs w:val="24"/>
        </w:rPr>
      </w:pPr>
      <w:r w:rsidRPr="00594E04">
        <w:rPr>
          <w:b/>
          <w:szCs w:val="24"/>
        </w:rPr>
        <w:t>5.2</w:t>
      </w:r>
      <w:r w:rsidRPr="00594E04">
        <w:rPr>
          <w:rFonts w:eastAsia="Arial"/>
          <w:b/>
          <w:szCs w:val="24"/>
        </w:rPr>
        <w:t xml:space="preserve"> </w:t>
      </w:r>
      <w:r w:rsidRPr="00594E04">
        <w:rPr>
          <w:szCs w:val="24"/>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r w:rsidRPr="00594E04">
        <w:rPr>
          <w:b/>
          <w:szCs w:val="24"/>
        </w:rPr>
        <w:t xml:space="preserve"> </w:t>
      </w:r>
    </w:p>
    <w:p w14:paraId="2E714AE0" w14:textId="77777777" w:rsidR="00C32FD8" w:rsidRPr="00594E04" w:rsidRDefault="008F6ECC" w:rsidP="002C275F">
      <w:pPr>
        <w:spacing w:line="276" w:lineRule="auto"/>
        <w:ind w:left="426" w:right="69" w:hanging="360"/>
        <w:rPr>
          <w:szCs w:val="24"/>
        </w:rPr>
      </w:pPr>
      <w:r w:rsidRPr="00594E04">
        <w:rPr>
          <w:b/>
          <w:szCs w:val="24"/>
        </w:rPr>
        <w:t>5.3</w:t>
      </w:r>
      <w:r w:rsidRPr="00594E04">
        <w:rPr>
          <w:rFonts w:eastAsia="Arial"/>
          <w:b/>
          <w:szCs w:val="24"/>
        </w:rPr>
        <w:t xml:space="preserve"> </w:t>
      </w:r>
      <w:r w:rsidRPr="00594E04">
        <w:rPr>
          <w:szCs w:val="24"/>
        </w:rPr>
        <w:t>Considera-se ocorrido o recebimento da nota fiscal ou fatura no momento em que o órgão contratante atestar a execução do objeto do contrato.</w:t>
      </w:r>
      <w:r w:rsidRPr="00594E04">
        <w:rPr>
          <w:b/>
          <w:szCs w:val="24"/>
        </w:rPr>
        <w:t xml:space="preserve"> </w:t>
      </w:r>
    </w:p>
    <w:p w14:paraId="4B523B02" w14:textId="77777777" w:rsidR="00C32FD8" w:rsidRPr="00594E04" w:rsidRDefault="008F6ECC" w:rsidP="002C275F">
      <w:pPr>
        <w:spacing w:line="276" w:lineRule="auto"/>
        <w:ind w:left="426" w:right="69" w:hanging="360"/>
        <w:rPr>
          <w:szCs w:val="24"/>
        </w:rPr>
      </w:pPr>
      <w:r w:rsidRPr="00594E04">
        <w:rPr>
          <w:b/>
          <w:szCs w:val="24"/>
        </w:rPr>
        <w:lastRenderedPageBreak/>
        <w:t>5.4</w:t>
      </w:r>
      <w:r w:rsidRPr="00594E04">
        <w:rPr>
          <w:rFonts w:eastAsia="Arial"/>
          <w:b/>
          <w:szCs w:val="24"/>
        </w:rPr>
        <w:t xml:space="preserve"> </w:t>
      </w:r>
      <w:r w:rsidRPr="00594E04">
        <w:rPr>
          <w:szCs w:val="24"/>
        </w:rPr>
        <w:t>A Nota Fiscal ou Fatura deverá ser obrigatoriamente acompanhada da comprovação da regularidade fiscal e trabalhista mediante consulta aos sítios eletrônicos oficiais ou à documentação mencionada no art. 29 da Lei nº 8.666, de 1993.</w:t>
      </w:r>
      <w:r w:rsidRPr="00594E04">
        <w:rPr>
          <w:b/>
          <w:szCs w:val="24"/>
        </w:rPr>
        <w:t xml:space="preserve"> </w:t>
      </w:r>
    </w:p>
    <w:p w14:paraId="2CAE8814" w14:textId="5A714D15" w:rsidR="00C32FD8" w:rsidRPr="00594E04" w:rsidRDefault="008F6ECC" w:rsidP="002C275F">
      <w:pPr>
        <w:spacing w:line="276" w:lineRule="auto"/>
        <w:ind w:left="426" w:right="69" w:hanging="720"/>
        <w:rPr>
          <w:szCs w:val="24"/>
        </w:rPr>
      </w:pPr>
      <w:r w:rsidRPr="00594E04">
        <w:rPr>
          <w:b/>
          <w:szCs w:val="24"/>
        </w:rPr>
        <w:t>5.4.1</w:t>
      </w:r>
      <w:r w:rsidRPr="00594E04">
        <w:rPr>
          <w:rFonts w:eastAsia="Arial"/>
          <w:b/>
          <w:szCs w:val="24"/>
        </w:rPr>
        <w:t xml:space="preserve"> </w:t>
      </w:r>
      <w:r w:rsidRPr="00594E04">
        <w:rPr>
          <w:szCs w:val="24"/>
        </w:rPr>
        <w:t>Constatando-se, a situação de irregularidade do fornecedor contratado, deverão ser tomadas as providências previstas no do art. 31 da Instrução Normativa nº 3, de 26 de abril de 2018</w:t>
      </w:r>
      <w:r w:rsidR="00E379C6">
        <w:rPr>
          <w:szCs w:val="24"/>
        </w:rPr>
        <w:t>.</w:t>
      </w:r>
      <w:r w:rsidRPr="00594E04">
        <w:rPr>
          <w:b/>
          <w:szCs w:val="24"/>
        </w:rPr>
        <w:t xml:space="preserve"> </w:t>
      </w:r>
    </w:p>
    <w:p w14:paraId="3EA744A0" w14:textId="77777777" w:rsidR="00C32FD8" w:rsidRPr="00594E04" w:rsidRDefault="008F6ECC" w:rsidP="002C275F">
      <w:pPr>
        <w:spacing w:line="276" w:lineRule="auto"/>
        <w:ind w:left="426" w:right="69" w:hanging="360"/>
        <w:rPr>
          <w:szCs w:val="24"/>
        </w:rPr>
      </w:pPr>
      <w:r w:rsidRPr="00594E04">
        <w:rPr>
          <w:b/>
          <w:szCs w:val="24"/>
        </w:rPr>
        <w:t>5.5</w:t>
      </w:r>
      <w:r w:rsidRPr="00594E04">
        <w:rPr>
          <w:rFonts w:eastAsia="Arial"/>
          <w:b/>
          <w:szCs w:val="24"/>
        </w:rPr>
        <w:t xml:space="preserve"> </w:t>
      </w:r>
      <w:r w:rsidRPr="00594E04">
        <w:rPr>
          <w:szCs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sidRPr="00594E04">
        <w:rPr>
          <w:b/>
          <w:szCs w:val="24"/>
        </w:rPr>
        <w:t xml:space="preserve"> </w:t>
      </w:r>
    </w:p>
    <w:p w14:paraId="32009467" w14:textId="77777777" w:rsidR="00C32FD8" w:rsidRPr="00594E04" w:rsidRDefault="008F6ECC" w:rsidP="002C275F">
      <w:pPr>
        <w:spacing w:line="276" w:lineRule="auto"/>
        <w:ind w:left="426" w:right="69" w:hanging="360"/>
        <w:rPr>
          <w:szCs w:val="24"/>
        </w:rPr>
      </w:pPr>
      <w:r w:rsidRPr="00594E04">
        <w:rPr>
          <w:b/>
          <w:szCs w:val="24"/>
        </w:rPr>
        <w:t>5.6</w:t>
      </w:r>
      <w:r w:rsidRPr="00594E04">
        <w:rPr>
          <w:rFonts w:eastAsia="Arial"/>
          <w:b/>
          <w:szCs w:val="24"/>
        </w:rPr>
        <w:t xml:space="preserve"> </w:t>
      </w:r>
      <w:r w:rsidRPr="00594E04">
        <w:rPr>
          <w:szCs w:val="24"/>
        </w:rPr>
        <w:t>Será considerada data do pagamento o dia em que constar como emitida a ordem bancária para pagamento.</w:t>
      </w:r>
      <w:r w:rsidRPr="00594E04">
        <w:rPr>
          <w:b/>
          <w:szCs w:val="24"/>
        </w:rPr>
        <w:t xml:space="preserve"> </w:t>
      </w:r>
    </w:p>
    <w:p w14:paraId="5B4A0AEF" w14:textId="77777777" w:rsidR="00C32FD8" w:rsidRPr="00594E04" w:rsidRDefault="008F6ECC" w:rsidP="002C275F">
      <w:pPr>
        <w:spacing w:line="276" w:lineRule="auto"/>
        <w:ind w:left="426" w:right="69" w:hanging="360"/>
        <w:rPr>
          <w:szCs w:val="24"/>
        </w:rPr>
      </w:pPr>
      <w:r w:rsidRPr="00594E04">
        <w:rPr>
          <w:b/>
          <w:szCs w:val="24"/>
        </w:rPr>
        <w:t>5.7</w:t>
      </w:r>
      <w:r w:rsidRPr="00594E04">
        <w:rPr>
          <w:rFonts w:eastAsia="Arial"/>
          <w:b/>
          <w:szCs w:val="24"/>
        </w:rPr>
        <w:t xml:space="preserve"> </w:t>
      </w:r>
      <w:r w:rsidRPr="00594E04">
        <w:rPr>
          <w:szCs w:val="24"/>
        </w:rPr>
        <w:t>Constatando-se,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r w:rsidRPr="00594E04">
        <w:rPr>
          <w:b/>
          <w:szCs w:val="24"/>
        </w:rPr>
        <w:t xml:space="preserve"> </w:t>
      </w:r>
    </w:p>
    <w:p w14:paraId="429252A8" w14:textId="77777777" w:rsidR="00C32FD8" w:rsidRPr="00594E04" w:rsidRDefault="008F6ECC" w:rsidP="002C275F">
      <w:pPr>
        <w:spacing w:line="276" w:lineRule="auto"/>
        <w:ind w:left="426" w:right="69" w:hanging="360"/>
        <w:rPr>
          <w:szCs w:val="24"/>
        </w:rPr>
      </w:pPr>
      <w:r w:rsidRPr="00594E04">
        <w:rPr>
          <w:b/>
          <w:szCs w:val="24"/>
        </w:rPr>
        <w:t>5.8</w:t>
      </w:r>
      <w:r w:rsidRPr="00594E04">
        <w:rPr>
          <w:rFonts w:eastAsia="Arial"/>
          <w:b/>
          <w:szCs w:val="24"/>
        </w:rPr>
        <w:t xml:space="preserve"> </w:t>
      </w:r>
      <w:r w:rsidRPr="00594E04">
        <w:rPr>
          <w:szCs w:val="24"/>
        </w:rPr>
        <w:t>Previamente à emissão de nota de empenho e a cada pagamento, a Administração deverá realizar consulta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r w:rsidRPr="00594E04">
        <w:rPr>
          <w:b/>
          <w:szCs w:val="24"/>
        </w:rPr>
        <w:t xml:space="preserve"> </w:t>
      </w:r>
    </w:p>
    <w:p w14:paraId="0279DD16" w14:textId="77777777" w:rsidR="00C32FD8" w:rsidRPr="00594E04" w:rsidRDefault="008F6ECC" w:rsidP="002C275F">
      <w:pPr>
        <w:spacing w:line="276" w:lineRule="auto"/>
        <w:ind w:left="426" w:right="69" w:hanging="360"/>
        <w:rPr>
          <w:szCs w:val="24"/>
        </w:rPr>
      </w:pPr>
      <w:r w:rsidRPr="00594E04">
        <w:rPr>
          <w:b/>
          <w:szCs w:val="24"/>
        </w:rPr>
        <w:t>5.9</w:t>
      </w:r>
      <w:r w:rsidRPr="00594E04">
        <w:rPr>
          <w:rFonts w:eastAsia="Arial"/>
          <w:b/>
          <w:szCs w:val="24"/>
        </w:rPr>
        <w:t xml:space="preserve"> </w:t>
      </w:r>
      <w:r w:rsidRPr="00594E04">
        <w:rPr>
          <w:szCs w:val="24"/>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r w:rsidRPr="00594E04">
        <w:rPr>
          <w:b/>
          <w:szCs w:val="24"/>
        </w:rPr>
        <w:t xml:space="preserve"> </w:t>
      </w:r>
    </w:p>
    <w:p w14:paraId="1823579B" w14:textId="77777777" w:rsidR="00C32FD8" w:rsidRPr="00594E04" w:rsidRDefault="008F6ECC" w:rsidP="002C275F">
      <w:pPr>
        <w:spacing w:line="276" w:lineRule="auto"/>
        <w:ind w:left="426" w:right="69" w:hanging="360"/>
        <w:rPr>
          <w:szCs w:val="24"/>
        </w:rPr>
      </w:pPr>
      <w:r w:rsidRPr="00594E04">
        <w:rPr>
          <w:b/>
          <w:szCs w:val="24"/>
        </w:rPr>
        <w:t>5.10</w:t>
      </w:r>
      <w:r w:rsidRPr="00594E04">
        <w:rPr>
          <w:rFonts w:eastAsia="Arial"/>
          <w:b/>
          <w:szCs w:val="24"/>
        </w:rPr>
        <w:t xml:space="preserve"> </w:t>
      </w:r>
      <w:r w:rsidRPr="00594E04">
        <w:rPr>
          <w:szCs w:val="24"/>
        </w:rPr>
        <w:t>Persistindo a irregularidade, a contratante deverá adotar as medidas necessárias à rescisão contratual nos autos do processo administrativo correspondente, assegurada à contratada a ampla defesa.</w:t>
      </w:r>
      <w:r w:rsidRPr="00594E04">
        <w:rPr>
          <w:b/>
          <w:szCs w:val="24"/>
        </w:rPr>
        <w:t xml:space="preserve"> </w:t>
      </w:r>
    </w:p>
    <w:p w14:paraId="1EE49B25" w14:textId="77777777" w:rsidR="00C32FD8" w:rsidRPr="00594E04" w:rsidRDefault="008F6ECC" w:rsidP="002C275F">
      <w:pPr>
        <w:spacing w:line="276" w:lineRule="auto"/>
        <w:ind w:left="426" w:right="69" w:hanging="360"/>
        <w:rPr>
          <w:szCs w:val="24"/>
        </w:rPr>
      </w:pPr>
      <w:r w:rsidRPr="00594E04">
        <w:rPr>
          <w:b/>
          <w:szCs w:val="24"/>
        </w:rPr>
        <w:t>5.11</w:t>
      </w:r>
      <w:r w:rsidRPr="00594E04">
        <w:rPr>
          <w:rFonts w:eastAsia="Arial"/>
          <w:b/>
          <w:szCs w:val="24"/>
        </w:rPr>
        <w:t xml:space="preserve"> </w:t>
      </w:r>
      <w:r w:rsidRPr="00594E04">
        <w:rPr>
          <w:szCs w:val="24"/>
        </w:rPr>
        <w:t>Havendo a efetiva execução do objeto, os pagamentos serão realizados normalmente, até que se decida pela rescisão do contrato, caso a contratada não regularize sua situação.</w:t>
      </w:r>
      <w:r w:rsidRPr="00594E04">
        <w:rPr>
          <w:b/>
          <w:szCs w:val="24"/>
        </w:rPr>
        <w:t xml:space="preserve"> </w:t>
      </w:r>
    </w:p>
    <w:p w14:paraId="4320B002" w14:textId="77777777" w:rsidR="00C32FD8" w:rsidRPr="00594E04" w:rsidRDefault="008F6ECC" w:rsidP="002C275F">
      <w:pPr>
        <w:spacing w:line="276" w:lineRule="auto"/>
        <w:ind w:left="426" w:right="69" w:hanging="720"/>
        <w:rPr>
          <w:szCs w:val="24"/>
        </w:rPr>
      </w:pPr>
      <w:r w:rsidRPr="00594E04">
        <w:rPr>
          <w:b/>
          <w:szCs w:val="24"/>
        </w:rPr>
        <w:t>5.11.1</w:t>
      </w:r>
      <w:r w:rsidRPr="00594E04">
        <w:rPr>
          <w:rFonts w:eastAsia="Arial"/>
          <w:b/>
          <w:szCs w:val="24"/>
        </w:rPr>
        <w:t xml:space="preserve"> </w:t>
      </w:r>
      <w:r w:rsidRPr="00594E04">
        <w:rPr>
          <w:szCs w:val="24"/>
        </w:rPr>
        <w:t>Será rescindido o contrato em execução com a contratada inadimplente, salvo por motivo de economicidade, segurança nacional ou outro de interesse público de alta relevância, devidamente justificado, em qualquer caso, pela máxima autoridade da contratante.</w:t>
      </w:r>
      <w:r w:rsidRPr="00594E04">
        <w:rPr>
          <w:b/>
          <w:szCs w:val="24"/>
        </w:rPr>
        <w:t xml:space="preserve"> </w:t>
      </w:r>
    </w:p>
    <w:p w14:paraId="580D2733" w14:textId="77777777" w:rsidR="00C32FD8" w:rsidRPr="00594E04" w:rsidRDefault="008F6ECC" w:rsidP="002C275F">
      <w:pPr>
        <w:spacing w:line="276" w:lineRule="auto"/>
        <w:ind w:left="426" w:right="69" w:hanging="360"/>
        <w:rPr>
          <w:szCs w:val="24"/>
        </w:rPr>
      </w:pPr>
      <w:r w:rsidRPr="00594E04">
        <w:rPr>
          <w:b/>
          <w:szCs w:val="24"/>
        </w:rPr>
        <w:t>5.12</w:t>
      </w:r>
      <w:r w:rsidRPr="00594E04">
        <w:rPr>
          <w:rFonts w:eastAsia="Arial"/>
          <w:b/>
          <w:szCs w:val="24"/>
        </w:rPr>
        <w:t xml:space="preserve"> </w:t>
      </w:r>
      <w:r w:rsidRPr="00594E04">
        <w:rPr>
          <w:szCs w:val="24"/>
        </w:rPr>
        <w:t>Quando do pagamento, será efetuada a retenção tributária prevista na legislação aplicável.</w:t>
      </w:r>
      <w:r w:rsidRPr="00594E04">
        <w:rPr>
          <w:b/>
          <w:szCs w:val="24"/>
        </w:rPr>
        <w:t xml:space="preserve"> </w:t>
      </w:r>
    </w:p>
    <w:p w14:paraId="0BA5ADA4" w14:textId="77777777" w:rsidR="00C32FD8" w:rsidRPr="00594E04" w:rsidRDefault="008F6ECC" w:rsidP="002C275F">
      <w:pPr>
        <w:spacing w:line="276" w:lineRule="auto"/>
        <w:ind w:left="426" w:right="69" w:hanging="720"/>
        <w:rPr>
          <w:szCs w:val="24"/>
        </w:rPr>
      </w:pPr>
      <w:r w:rsidRPr="00594E04">
        <w:rPr>
          <w:b/>
          <w:szCs w:val="24"/>
        </w:rPr>
        <w:t>5.12.1</w:t>
      </w:r>
      <w:r w:rsidRPr="00594E04">
        <w:rPr>
          <w:rFonts w:eastAsia="Arial"/>
          <w:b/>
          <w:szCs w:val="24"/>
        </w:rPr>
        <w:t xml:space="preserve"> </w:t>
      </w:r>
      <w:r w:rsidRPr="00594E04">
        <w:rPr>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Pr="00594E04">
        <w:rPr>
          <w:b/>
          <w:szCs w:val="24"/>
        </w:rPr>
        <w:t xml:space="preserve"> </w:t>
      </w:r>
    </w:p>
    <w:p w14:paraId="6E032572" w14:textId="77777777" w:rsidR="00C32FD8" w:rsidRPr="00594E04" w:rsidRDefault="008F6ECC" w:rsidP="002C275F">
      <w:pPr>
        <w:spacing w:line="276" w:lineRule="auto"/>
        <w:ind w:left="426" w:right="69" w:hanging="360"/>
        <w:rPr>
          <w:szCs w:val="24"/>
        </w:rPr>
      </w:pPr>
      <w:r w:rsidRPr="00594E04">
        <w:rPr>
          <w:b/>
          <w:szCs w:val="24"/>
        </w:rPr>
        <w:t>5.13</w:t>
      </w:r>
      <w:r w:rsidRPr="00594E04">
        <w:rPr>
          <w:rFonts w:eastAsia="Arial"/>
          <w:b/>
          <w:szCs w:val="24"/>
        </w:rPr>
        <w:t xml:space="preserve"> </w:t>
      </w:r>
      <w:r w:rsidRPr="00594E04">
        <w:rPr>
          <w:szCs w:val="24"/>
        </w:rPr>
        <w:t xml:space="preserve">Nos casos de eventuais atrasos de pagamento, desde que a Contratada não tenha concorrido, de alguma forma, para tanto, fica convencionado que a taxa de compensação financeira devida pela </w:t>
      </w:r>
      <w:r w:rsidRPr="00594E04">
        <w:rPr>
          <w:szCs w:val="24"/>
        </w:rPr>
        <w:lastRenderedPageBreak/>
        <w:t>Contratante, entre a data do vencimento e o efetivo adimplemento da parcela, é calculada mediante a aplicação da seguinte fórmula:</w:t>
      </w:r>
      <w:r w:rsidRPr="00594E04">
        <w:rPr>
          <w:b/>
          <w:szCs w:val="24"/>
        </w:rPr>
        <w:t xml:space="preserve"> </w:t>
      </w:r>
    </w:p>
    <w:p w14:paraId="09C08173" w14:textId="77777777" w:rsidR="00C32FD8" w:rsidRPr="00DE076C" w:rsidRDefault="008F6ECC" w:rsidP="002C275F">
      <w:pPr>
        <w:spacing w:after="10" w:line="276" w:lineRule="auto"/>
        <w:ind w:left="1386" w:right="140" w:hanging="10"/>
        <w:rPr>
          <w:sz w:val="22"/>
        </w:rPr>
      </w:pPr>
      <w:r w:rsidRPr="00DE076C">
        <w:rPr>
          <w:sz w:val="22"/>
        </w:rPr>
        <w:t>EM = I x N x VP, sendo:</w:t>
      </w:r>
      <w:r w:rsidRPr="00DE076C">
        <w:rPr>
          <w:b/>
          <w:sz w:val="22"/>
        </w:rPr>
        <w:t xml:space="preserve"> </w:t>
      </w:r>
    </w:p>
    <w:p w14:paraId="3932D625" w14:textId="77777777" w:rsidR="00C32FD8" w:rsidRPr="00DE076C" w:rsidRDefault="008F6ECC" w:rsidP="002C275F">
      <w:pPr>
        <w:spacing w:after="10" w:line="276" w:lineRule="auto"/>
        <w:ind w:left="1386" w:right="138" w:hanging="10"/>
        <w:rPr>
          <w:sz w:val="22"/>
        </w:rPr>
      </w:pPr>
      <w:r w:rsidRPr="00DE076C">
        <w:rPr>
          <w:sz w:val="22"/>
        </w:rPr>
        <w:t>EM = Encargos moratórios;</w:t>
      </w:r>
      <w:r w:rsidRPr="00DE076C">
        <w:rPr>
          <w:b/>
          <w:sz w:val="22"/>
        </w:rPr>
        <w:t xml:space="preserve"> </w:t>
      </w:r>
    </w:p>
    <w:p w14:paraId="6E4E1A36" w14:textId="77777777" w:rsidR="00C32FD8" w:rsidRPr="00DE076C" w:rsidRDefault="008F6ECC" w:rsidP="002C275F">
      <w:pPr>
        <w:spacing w:after="10" w:line="276" w:lineRule="auto"/>
        <w:ind w:left="1386" w:right="77" w:hanging="10"/>
        <w:rPr>
          <w:sz w:val="22"/>
        </w:rPr>
      </w:pPr>
      <w:r w:rsidRPr="00DE076C">
        <w:rPr>
          <w:sz w:val="22"/>
        </w:rPr>
        <w:t>N = Número de dias entre a data prevista para o pagamento e a do efetivo pagamento;</w:t>
      </w:r>
      <w:r w:rsidRPr="00DE076C">
        <w:rPr>
          <w:b/>
          <w:sz w:val="22"/>
        </w:rPr>
        <w:t xml:space="preserve"> </w:t>
      </w:r>
      <w:r w:rsidRPr="00DE076C">
        <w:rPr>
          <w:sz w:val="22"/>
        </w:rPr>
        <w:t>VP = Valor da parcela a ser paga.</w:t>
      </w:r>
      <w:r w:rsidRPr="00DE076C">
        <w:rPr>
          <w:b/>
          <w:sz w:val="22"/>
        </w:rPr>
        <w:t xml:space="preserve"> </w:t>
      </w:r>
    </w:p>
    <w:p w14:paraId="4550827A" w14:textId="77777777" w:rsidR="00C32FD8" w:rsidRPr="00DE076C" w:rsidRDefault="008F6ECC" w:rsidP="002C275F">
      <w:pPr>
        <w:spacing w:line="276" w:lineRule="auto"/>
        <w:ind w:left="2377" w:right="69"/>
        <w:rPr>
          <w:sz w:val="22"/>
        </w:rPr>
      </w:pPr>
      <w:r w:rsidRPr="00DE076C">
        <w:rPr>
          <w:sz w:val="22"/>
        </w:rPr>
        <w:t>I = Índice de compensação financeira = 0,00016438, assim apurado:</w:t>
      </w:r>
      <w:r w:rsidRPr="00DE076C">
        <w:rPr>
          <w:b/>
          <w:sz w:val="22"/>
        </w:rPr>
        <w:t xml:space="preserve"> </w:t>
      </w:r>
    </w:p>
    <w:p w14:paraId="3CAA5BB6" w14:textId="77777777" w:rsidR="00C32FD8" w:rsidRPr="00DE076C" w:rsidRDefault="008F6ECC" w:rsidP="002C275F">
      <w:pPr>
        <w:spacing w:after="0" w:line="276" w:lineRule="auto"/>
        <w:ind w:left="3804" w:right="1457" w:hanging="10"/>
        <w:rPr>
          <w:sz w:val="22"/>
        </w:rPr>
      </w:pPr>
      <w:r w:rsidRPr="00DE076C">
        <w:rPr>
          <w:sz w:val="22"/>
        </w:rPr>
        <w:t xml:space="preserve">I = 0,00016438 </w:t>
      </w:r>
    </w:p>
    <w:p w14:paraId="6E8D2357" w14:textId="77777777" w:rsidR="00C32FD8" w:rsidRPr="00DE076C" w:rsidRDefault="008F6ECC" w:rsidP="002C275F">
      <w:pPr>
        <w:tabs>
          <w:tab w:val="center" w:pos="1298"/>
          <w:tab w:val="center" w:pos="4205"/>
          <w:tab w:val="center" w:pos="7866"/>
        </w:tabs>
        <w:spacing w:line="276" w:lineRule="auto"/>
        <w:ind w:left="0" w:right="0" w:firstLine="0"/>
        <w:rPr>
          <w:sz w:val="22"/>
        </w:rPr>
      </w:pPr>
      <w:r w:rsidRPr="00DE076C">
        <w:rPr>
          <w:rFonts w:eastAsia="Calibri"/>
          <w:sz w:val="22"/>
        </w:rPr>
        <w:tab/>
      </w:r>
      <w:r w:rsidRPr="00DE076C">
        <w:rPr>
          <w:sz w:val="22"/>
          <w:vertAlign w:val="superscript"/>
        </w:rPr>
        <w:t xml:space="preserve">I = (TX) </w:t>
      </w:r>
      <w:r w:rsidRPr="00DE076C">
        <w:rPr>
          <w:sz w:val="22"/>
          <w:vertAlign w:val="superscript"/>
        </w:rPr>
        <w:tab/>
      </w:r>
      <w:r w:rsidRPr="00DE076C">
        <w:rPr>
          <w:noProof/>
          <w:sz w:val="22"/>
        </w:rPr>
        <w:drawing>
          <wp:inline distT="0" distB="0" distL="0" distR="0" wp14:anchorId="77A71E44" wp14:editId="61410200">
            <wp:extent cx="419100" cy="172085"/>
            <wp:effectExtent l="0" t="0" r="0" b="0"/>
            <wp:docPr id="23136" name="Picture 23136"/>
            <wp:cNvGraphicFramePr/>
            <a:graphic xmlns:a="http://schemas.openxmlformats.org/drawingml/2006/main">
              <a:graphicData uri="http://schemas.openxmlformats.org/drawingml/2006/picture">
                <pic:pic xmlns:pic="http://schemas.openxmlformats.org/drawingml/2006/picture">
                  <pic:nvPicPr>
                    <pic:cNvPr id="23136" name="Picture 23136"/>
                    <pic:cNvPicPr/>
                  </pic:nvPicPr>
                  <pic:blipFill>
                    <a:blip r:embed="rId8"/>
                    <a:stretch>
                      <a:fillRect/>
                    </a:stretch>
                  </pic:blipFill>
                  <pic:spPr>
                    <a:xfrm>
                      <a:off x="0" y="0"/>
                      <a:ext cx="419100" cy="172085"/>
                    </a:xfrm>
                    <a:prstGeom prst="rect">
                      <a:avLst/>
                    </a:prstGeom>
                  </pic:spPr>
                </pic:pic>
              </a:graphicData>
            </a:graphic>
          </wp:inline>
        </w:drawing>
      </w:r>
      <w:r w:rsidRPr="00DE076C">
        <w:rPr>
          <w:sz w:val="22"/>
          <w:vertAlign w:val="superscript"/>
        </w:rPr>
        <w:t xml:space="preserve"> </w:t>
      </w:r>
      <w:r w:rsidRPr="00DE076C">
        <w:rPr>
          <w:sz w:val="22"/>
          <w:vertAlign w:val="superscript"/>
        </w:rPr>
        <w:tab/>
      </w:r>
      <w:r w:rsidRPr="00DE076C">
        <w:rPr>
          <w:sz w:val="22"/>
        </w:rPr>
        <w:t xml:space="preserve">TX = Percentual da taxa anual = 6% </w:t>
      </w:r>
    </w:p>
    <w:p w14:paraId="6B822F42" w14:textId="5A4F2217" w:rsidR="00C32FD8" w:rsidRPr="00594E04" w:rsidRDefault="00C32FD8" w:rsidP="00DE076C">
      <w:pPr>
        <w:spacing w:after="20" w:line="276" w:lineRule="auto"/>
        <w:ind w:left="0" w:right="0" w:firstLine="0"/>
        <w:rPr>
          <w:szCs w:val="24"/>
        </w:rPr>
      </w:pPr>
    </w:p>
    <w:p w14:paraId="7C5BDED3" w14:textId="77777777" w:rsidR="00C32FD8" w:rsidRPr="00594E04" w:rsidRDefault="008F6ECC" w:rsidP="002C275F">
      <w:pPr>
        <w:pStyle w:val="Ttulo1"/>
        <w:spacing w:line="276" w:lineRule="auto"/>
        <w:ind w:left="33" w:right="66"/>
        <w:rPr>
          <w:szCs w:val="24"/>
        </w:rPr>
      </w:pPr>
      <w:r w:rsidRPr="00594E04">
        <w:rPr>
          <w:szCs w:val="24"/>
        </w:rPr>
        <w:t>6. CLÁUSULA SEXTA – REAJUSTE</w:t>
      </w:r>
      <w:r w:rsidRPr="00594E04">
        <w:rPr>
          <w:b w:val="0"/>
          <w:szCs w:val="24"/>
        </w:rPr>
        <w:t xml:space="preserve"> </w:t>
      </w:r>
    </w:p>
    <w:p w14:paraId="6B803B90" w14:textId="77777777" w:rsidR="00C32FD8" w:rsidRPr="00594E04" w:rsidRDefault="008F6ECC" w:rsidP="00E379C6">
      <w:pPr>
        <w:spacing w:line="276" w:lineRule="auto"/>
        <w:ind w:left="142" w:right="69" w:hanging="78"/>
        <w:rPr>
          <w:szCs w:val="24"/>
        </w:rPr>
      </w:pPr>
      <w:r w:rsidRPr="00594E04">
        <w:rPr>
          <w:b/>
          <w:szCs w:val="24"/>
        </w:rPr>
        <w:t>6.1</w:t>
      </w:r>
      <w:r w:rsidRPr="00594E04">
        <w:rPr>
          <w:rFonts w:eastAsia="Arial"/>
          <w:b/>
          <w:szCs w:val="24"/>
        </w:rPr>
        <w:t xml:space="preserve"> </w:t>
      </w:r>
      <w:r w:rsidRPr="00594E04">
        <w:rPr>
          <w:szCs w:val="24"/>
        </w:rPr>
        <w:t xml:space="preserve">Os preços dos serviços, objeto do Contrato, permanecerão irreajustáveis durante a vigência contratual; </w:t>
      </w:r>
    </w:p>
    <w:p w14:paraId="3179E758" w14:textId="77777777" w:rsidR="00C32FD8" w:rsidRPr="00594E04" w:rsidRDefault="008F6ECC" w:rsidP="00E379C6">
      <w:pPr>
        <w:spacing w:line="276" w:lineRule="auto"/>
        <w:ind w:left="142" w:right="69"/>
        <w:rPr>
          <w:szCs w:val="24"/>
        </w:rPr>
      </w:pPr>
      <w:r w:rsidRPr="00594E04">
        <w:rPr>
          <w:b/>
          <w:szCs w:val="24"/>
        </w:rPr>
        <w:t>6.2.</w:t>
      </w:r>
      <w:r w:rsidRPr="00594E04">
        <w:rPr>
          <w:szCs w:val="24"/>
        </w:rPr>
        <w:t xml:space="preserve"> Se durante o período contratual ocorrer acréscimo ou redução de valores no objeto do fornecimento a ser contratado, em conformidade com a legislação pertinente, os preços do contrato serão readequados, a fim de manter o seu equilíbrio econômico-financeiro da empresa, devendo a comprovação ser feita pela apresentação ao CONTRATANTE, por parte da CONTRADADA, da razão que autorizou o referido aumento/redução e utilizando-se os mesmos índices/percentuais utilizados/autorizado; </w:t>
      </w:r>
    </w:p>
    <w:p w14:paraId="2CACE154" w14:textId="77777777" w:rsidR="00C32FD8" w:rsidRPr="00594E04" w:rsidRDefault="008F6ECC" w:rsidP="00E379C6">
      <w:pPr>
        <w:spacing w:line="276" w:lineRule="auto"/>
        <w:ind w:left="142" w:right="69"/>
        <w:rPr>
          <w:szCs w:val="24"/>
        </w:rPr>
      </w:pPr>
      <w:r w:rsidRPr="00594E04">
        <w:rPr>
          <w:b/>
          <w:szCs w:val="24"/>
        </w:rPr>
        <w:t>6.3.</w:t>
      </w:r>
      <w:r w:rsidRPr="00594E04">
        <w:rPr>
          <w:szCs w:val="24"/>
        </w:rPr>
        <w:t xml:space="preserve"> A CONTRATADA obriga-se a repassar ao CONTRATANTE todos os preços e vantagens, ofertados ao mercado, sempre que esses forem mais vantajosos do que os vigentes. </w:t>
      </w:r>
    </w:p>
    <w:p w14:paraId="7F4D1C7E" w14:textId="77777777" w:rsidR="00C32FD8" w:rsidRPr="00DE076C" w:rsidRDefault="008F6ECC" w:rsidP="002C275F">
      <w:pPr>
        <w:spacing w:after="18" w:line="276" w:lineRule="auto"/>
        <w:ind w:left="77" w:right="0" w:firstLine="0"/>
        <w:rPr>
          <w:sz w:val="14"/>
          <w:szCs w:val="14"/>
        </w:rPr>
      </w:pPr>
      <w:r w:rsidRPr="00594E04">
        <w:rPr>
          <w:b/>
          <w:szCs w:val="24"/>
        </w:rPr>
        <w:t xml:space="preserve"> </w:t>
      </w:r>
    </w:p>
    <w:p w14:paraId="4C4B0AD4" w14:textId="77777777" w:rsidR="00C32FD8" w:rsidRPr="00594E04" w:rsidRDefault="008F6ECC" w:rsidP="002C275F">
      <w:pPr>
        <w:numPr>
          <w:ilvl w:val="0"/>
          <w:numId w:val="14"/>
        </w:numPr>
        <w:spacing w:after="11" w:line="276" w:lineRule="auto"/>
        <w:ind w:left="263" w:right="66" w:hanging="240"/>
        <w:rPr>
          <w:szCs w:val="24"/>
        </w:rPr>
      </w:pPr>
      <w:r w:rsidRPr="00594E04">
        <w:rPr>
          <w:b/>
          <w:szCs w:val="24"/>
        </w:rPr>
        <w:t xml:space="preserve">CLÁUSULA SÉTIMA – GARANTIA DE EXECUÇÃO </w:t>
      </w:r>
    </w:p>
    <w:p w14:paraId="75EB46FF" w14:textId="77777777" w:rsidR="00C32FD8" w:rsidRPr="00594E04" w:rsidRDefault="008F6ECC" w:rsidP="00E379C6">
      <w:pPr>
        <w:spacing w:line="276" w:lineRule="auto"/>
        <w:ind w:left="142" w:right="69"/>
        <w:rPr>
          <w:szCs w:val="24"/>
        </w:rPr>
      </w:pPr>
      <w:r w:rsidRPr="00594E04">
        <w:rPr>
          <w:b/>
          <w:szCs w:val="24"/>
        </w:rPr>
        <w:t xml:space="preserve">7.1. </w:t>
      </w:r>
      <w:r w:rsidRPr="00594E04">
        <w:rPr>
          <w:szCs w:val="24"/>
        </w:rPr>
        <w:t xml:space="preserve">Não haverá exigência de garantia de execução para a presente contratação. </w:t>
      </w:r>
    </w:p>
    <w:p w14:paraId="5E0F98A0" w14:textId="77777777" w:rsidR="00C32FD8" w:rsidRPr="00DE076C" w:rsidRDefault="008F6ECC" w:rsidP="002C275F">
      <w:pPr>
        <w:spacing w:after="19" w:line="276" w:lineRule="auto"/>
        <w:ind w:left="77" w:right="0" w:firstLine="0"/>
        <w:rPr>
          <w:sz w:val="10"/>
          <w:szCs w:val="10"/>
        </w:rPr>
      </w:pPr>
      <w:r w:rsidRPr="00594E04">
        <w:rPr>
          <w:szCs w:val="24"/>
        </w:rPr>
        <w:t xml:space="preserve"> </w:t>
      </w:r>
    </w:p>
    <w:p w14:paraId="175F12DC" w14:textId="77777777" w:rsidR="00C32FD8" w:rsidRPr="00594E04" w:rsidRDefault="008F6ECC" w:rsidP="002C275F">
      <w:pPr>
        <w:pStyle w:val="Ttulo1"/>
        <w:spacing w:line="276" w:lineRule="auto"/>
        <w:ind w:left="33" w:right="66"/>
        <w:rPr>
          <w:szCs w:val="24"/>
        </w:rPr>
      </w:pPr>
      <w:r w:rsidRPr="00594E04">
        <w:rPr>
          <w:szCs w:val="24"/>
        </w:rPr>
        <w:t xml:space="preserve">8. CLÁUSULA OITAVA - ENTREGA E RECEBIMENTO DO OBJETO </w:t>
      </w:r>
    </w:p>
    <w:p w14:paraId="35634881" w14:textId="77777777" w:rsidR="00C32FD8" w:rsidRPr="00887B3A" w:rsidRDefault="008F6ECC" w:rsidP="00887B3A">
      <w:pPr>
        <w:spacing w:line="276" w:lineRule="auto"/>
        <w:ind w:left="142" w:right="69"/>
        <w:rPr>
          <w:color w:val="auto"/>
          <w:szCs w:val="24"/>
        </w:rPr>
      </w:pPr>
      <w:r w:rsidRPr="00887B3A">
        <w:rPr>
          <w:b/>
          <w:color w:val="auto"/>
          <w:szCs w:val="24"/>
        </w:rPr>
        <w:t xml:space="preserve">8.1. </w:t>
      </w:r>
      <w:r w:rsidRPr="00887B3A">
        <w:rPr>
          <w:color w:val="auto"/>
          <w:szCs w:val="24"/>
        </w:rPr>
        <w:t xml:space="preserve">As condições de entrega e recebimento do objeto são aquelas previstas no Termo de Referência, anexo ao Edital. </w:t>
      </w:r>
    </w:p>
    <w:p w14:paraId="57D91A1C" w14:textId="40F08756" w:rsidR="00887B3A" w:rsidRPr="00887B3A" w:rsidRDefault="00887B3A" w:rsidP="00887B3A">
      <w:pPr>
        <w:spacing w:line="276" w:lineRule="auto"/>
        <w:ind w:left="142" w:right="0" w:firstLine="0"/>
        <w:rPr>
          <w:bCs/>
          <w:color w:val="auto"/>
          <w:szCs w:val="24"/>
          <w:lang w:eastAsia="ar-SA"/>
        </w:rPr>
      </w:pPr>
      <w:r w:rsidRPr="00A74B73">
        <w:rPr>
          <w:b/>
          <w:color w:val="auto"/>
          <w:szCs w:val="24"/>
          <w:lang w:eastAsia="ar-SA"/>
        </w:rPr>
        <w:t>8.2</w:t>
      </w:r>
      <w:r>
        <w:rPr>
          <w:bCs/>
          <w:color w:val="auto"/>
          <w:szCs w:val="24"/>
          <w:lang w:eastAsia="ar-SA"/>
        </w:rPr>
        <w:tab/>
      </w:r>
      <w:r w:rsidRPr="00887B3A">
        <w:rPr>
          <w:bCs/>
          <w:color w:val="auto"/>
          <w:szCs w:val="24"/>
          <w:lang w:eastAsia="ar-SA"/>
        </w:rPr>
        <w:t>O início da prestação dos serviços será imediato, a partir da assinatura do contrato;</w:t>
      </w:r>
    </w:p>
    <w:p w14:paraId="6674261A" w14:textId="5A526C0A" w:rsidR="00887B3A" w:rsidRPr="00887B3A" w:rsidRDefault="00887B3A" w:rsidP="00887B3A">
      <w:pPr>
        <w:spacing w:line="276" w:lineRule="auto"/>
        <w:ind w:left="142" w:right="0" w:firstLine="0"/>
        <w:rPr>
          <w:bCs/>
          <w:color w:val="auto"/>
          <w:szCs w:val="24"/>
          <w:lang w:eastAsia="ar-SA"/>
        </w:rPr>
      </w:pPr>
      <w:r w:rsidRPr="00A74B73">
        <w:rPr>
          <w:b/>
          <w:color w:val="auto"/>
          <w:szCs w:val="24"/>
          <w:lang w:eastAsia="ar-SA"/>
        </w:rPr>
        <w:t>8.3</w:t>
      </w:r>
      <w:r w:rsidRPr="00887B3A">
        <w:rPr>
          <w:bCs/>
          <w:color w:val="auto"/>
          <w:szCs w:val="24"/>
          <w:lang w:eastAsia="ar-SA"/>
        </w:rPr>
        <w:tab/>
        <w:t>A prestadora de serviços deverá fornecer, sem custo adicional para a Secretaria de Desenvolvimento Social:</w:t>
      </w:r>
    </w:p>
    <w:p w14:paraId="10E68E43" w14:textId="5DE73159" w:rsidR="00887B3A" w:rsidRPr="00887B3A" w:rsidRDefault="00887B3A" w:rsidP="00887B3A">
      <w:pPr>
        <w:spacing w:line="276" w:lineRule="auto"/>
        <w:ind w:left="142" w:right="0" w:firstLine="0"/>
        <w:rPr>
          <w:bCs/>
          <w:color w:val="auto"/>
          <w:szCs w:val="24"/>
          <w:lang w:eastAsia="ar-SA"/>
        </w:rPr>
      </w:pPr>
      <w:r w:rsidRPr="00A74B73">
        <w:rPr>
          <w:b/>
          <w:color w:val="auto"/>
          <w:szCs w:val="24"/>
          <w:lang w:eastAsia="ar-SA"/>
        </w:rPr>
        <w:t>8.3.1</w:t>
      </w:r>
      <w:r w:rsidRPr="00887B3A">
        <w:rPr>
          <w:bCs/>
          <w:color w:val="auto"/>
          <w:szCs w:val="24"/>
          <w:lang w:eastAsia="ar-SA"/>
        </w:rPr>
        <w:tab/>
        <w:t>Garantia do padrão de qualidade dos serviços prestados;</w:t>
      </w:r>
    </w:p>
    <w:p w14:paraId="77EC5982" w14:textId="19B39A77" w:rsidR="00887B3A" w:rsidRPr="00887B3A" w:rsidRDefault="00887B3A" w:rsidP="00887B3A">
      <w:pPr>
        <w:spacing w:line="276" w:lineRule="auto"/>
        <w:ind w:left="142" w:right="0" w:firstLine="0"/>
        <w:rPr>
          <w:bCs/>
          <w:color w:val="auto"/>
          <w:szCs w:val="24"/>
          <w:lang w:eastAsia="ar-SA"/>
        </w:rPr>
      </w:pPr>
      <w:r w:rsidRPr="00A74B73">
        <w:rPr>
          <w:b/>
          <w:color w:val="auto"/>
          <w:szCs w:val="24"/>
          <w:lang w:eastAsia="ar-SA"/>
        </w:rPr>
        <w:t>8.3.2</w:t>
      </w:r>
      <w:r w:rsidRPr="00887B3A">
        <w:rPr>
          <w:bCs/>
          <w:color w:val="auto"/>
          <w:szCs w:val="24"/>
          <w:lang w:eastAsia="ar-SA"/>
        </w:rPr>
        <w:tab/>
        <w:t>Suporte a roteamento estático e dinâmico;</w:t>
      </w:r>
    </w:p>
    <w:p w14:paraId="4132C0C5" w14:textId="56C7CBF7" w:rsidR="00887B3A" w:rsidRPr="00887B3A" w:rsidRDefault="00887B3A" w:rsidP="00887B3A">
      <w:pPr>
        <w:spacing w:line="276" w:lineRule="auto"/>
        <w:ind w:left="142" w:right="0" w:firstLine="0"/>
        <w:rPr>
          <w:bCs/>
          <w:color w:val="auto"/>
          <w:szCs w:val="24"/>
          <w:lang w:eastAsia="ar-SA"/>
        </w:rPr>
      </w:pPr>
      <w:r w:rsidRPr="00A74B73">
        <w:rPr>
          <w:b/>
          <w:color w:val="auto"/>
          <w:szCs w:val="24"/>
          <w:lang w:eastAsia="ar-SA"/>
        </w:rPr>
        <w:t>8.3.3</w:t>
      </w:r>
      <w:r w:rsidRPr="00887B3A">
        <w:rPr>
          <w:bCs/>
          <w:color w:val="auto"/>
          <w:szCs w:val="24"/>
          <w:lang w:eastAsia="ar-SA"/>
        </w:rPr>
        <w:tab/>
        <w:t>Disponibilidade da rede local, bem como a conexão com a internet 24 (vinte e quatro) horas por dia, 07 (sete) dias por semana, inclusive nos feriados e finais de semana.</w:t>
      </w:r>
    </w:p>
    <w:p w14:paraId="37A8D198" w14:textId="5779F262" w:rsidR="00887B3A" w:rsidRPr="00887B3A" w:rsidRDefault="00887B3A" w:rsidP="00887B3A">
      <w:pPr>
        <w:spacing w:line="276" w:lineRule="auto"/>
        <w:ind w:left="142" w:right="0" w:firstLine="0"/>
        <w:rPr>
          <w:bCs/>
          <w:color w:val="auto"/>
          <w:szCs w:val="24"/>
          <w:lang w:eastAsia="ar-SA"/>
        </w:rPr>
      </w:pPr>
      <w:r w:rsidRPr="00A74B73">
        <w:rPr>
          <w:b/>
          <w:color w:val="auto"/>
          <w:szCs w:val="24"/>
          <w:lang w:eastAsia="ar-SA"/>
        </w:rPr>
        <w:t>8.4</w:t>
      </w:r>
      <w:r w:rsidRPr="00887B3A">
        <w:rPr>
          <w:bCs/>
          <w:color w:val="auto"/>
          <w:szCs w:val="24"/>
          <w:lang w:eastAsia="ar-SA"/>
        </w:rPr>
        <w:tab/>
        <w:t>Eventuais interrupções programadas dos serviços, quando necessárias, deverão ser informadas com antecedência mínima de 07 (sete) dias;</w:t>
      </w:r>
    </w:p>
    <w:p w14:paraId="627D96D3" w14:textId="6766C950" w:rsidR="00887B3A" w:rsidRPr="00887B3A" w:rsidRDefault="00887B3A" w:rsidP="00887B3A">
      <w:pPr>
        <w:spacing w:line="276" w:lineRule="auto"/>
        <w:ind w:left="142" w:right="0" w:firstLine="0"/>
        <w:rPr>
          <w:bCs/>
          <w:color w:val="auto"/>
          <w:szCs w:val="24"/>
          <w:lang w:eastAsia="ar-SA"/>
        </w:rPr>
      </w:pPr>
      <w:r w:rsidRPr="00A74B73">
        <w:rPr>
          <w:b/>
          <w:color w:val="auto"/>
          <w:szCs w:val="24"/>
          <w:lang w:eastAsia="ar-SA"/>
        </w:rPr>
        <w:t>8.5</w:t>
      </w:r>
      <w:r w:rsidRPr="00887B3A">
        <w:rPr>
          <w:bCs/>
          <w:color w:val="auto"/>
          <w:szCs w:val="24"/>
          <w:lang w:eastAsia="ar-SA"/>
        </w:rPr>
        <w:tab/>
        <w:t>Qualquer manutenção ou intervenção, mesmo não implicando inoperância dos serviços ou alteração nas suas características, deverá ser agendada e acordada previamente com esta Secretaria de Desenvolvimento Social, exceto quando estas se tratarem de uma emergência;</w:t>
      </w:r>
    </w:p>
    <w:p w14:paraId="070FF7FE" w14:textId="79F38866" w:rsidR="00887B3A" w:rsidRPr="00887B3A" w:rsidRDefault="00887B3A" w:rsidP="00887B3A">
      <w:pPr>
        <w:spacing w:line="276" w:lineRule="auto"/>
        <w:ind w:left="142" w:right="0" w:firstLine="0"/>
        <w:rPr>
          <w:bCs/>
          <w:color w:val="auto"/>
          <w:szCs w:val="24"/>
          <w:lang w:eastAsia="ar-SA"/>
        </w:rPr>
      </w:pPr>
      <w:r w:rsidRPr="00A74B73">
        <w:rPr>
          <w:b/>
          <w:color w:val="auto"/>
          <w:szCs w:val="24"/>
          <w:lang w:eastAsia="ar-SA"/>
        </w:rPr>
        <w:t>8.6</w:t>
      </w:r>
      <w:r w:rsidRPr="00887B3A">
        <w:rPr>
          <w:bCs/>
          <w:color w:val="auto"/>
          <w:szCs w:val="24"/>
          <w:lang w:eastAsia="ar-SA"/>
        </w:rPr>
        <w:tab/>
        <w:t xml:space="preserve">As manutenções preventivas corretivas ou ajustes nos equipamentos que possam vir a causar inoperâncias ou indisponibilidade nos serviços, desde que previamente acordadas entre a contratada e a </w:t>
      </w:r>
      <w:r w:rsidRPr="00887B3A">
        <w:rPr>
          <w:bCs/>
          <w:color w:val="auto"/>
          <w:szCs w:val="24"/>
          <w:lang w:eastAsia="ar-SA"/>
        </w:rPr>
        <w:lastRenderedPageBreak/>
        <w:t>Secretaria de Desenvolvimento Social e realizados nos horários estipulados pela mesma, não geram descontos na fatura;</w:t>
      </w:r>
    </w:p>
    <w:p w14:paraId="749BF1B9" w14:textId="77777777" w:rsidR="00C32FD8" w:rsidRPr="00DE076C" w:rsidRDefault="008F6ECC" w:rsidP="002C275F">
      <w:pPr>
        <w:spacing w:after="19" w:line="276" w:lineRule="auto"/>
        <w:ind w:left="77" w:right="0" w:firstLine="0"/>
        <w:rPr>
          <w:bCs/>
          <w:sz w:val="10"/>
          <w:szCs w:val="10"/>
        </w:rPr>
      </w:pPr>
      <w:r w:rsidRPr="00887B3A">
        <w:rPr>
          <w:bCs/>
          <w:szCs w:val="24"/>
        </w:rPr>
        <w:t xml:space="preserve"> </w:t>
      </w:r>
    </w:p>
    <w:p w14:paraId="1D954656" w14:textId="77777777" w:rsidR="00C32FD8" w:rsidRPr="00594E04" w:rsidRDefault="008F6ECC" w:rsidP="002C275F">
      <w:pPr>
        <w:pStyle w:val="Ttulo1"/>
        <w:spacing w:line="276" w:lineRule="auto"/>
        <w:ind w:left="33" w:right="66"/>
        <w:rPr>
          <w:szCs w:val="24"/>
        </w:rPr>
      </w:pPr>
      <w:r w:rsidRPr="00594E04">
        <w:rPr>
          <w:szCs w:val="24"/>
        </w:rPr>
        <w:t xml:space="preserve">9. CLAÚSULA NONA - FISCALIZAÇÃO </w:t>
      </w:r>
    </w:p>
    <w:p w14:paraId="02B81C1A" w14:textId="77777777" w:rsidR="00C32FD8" w:rsidRPr="00594E04" w:rsidRDefault="008F6ECC" w:rsidP="002C275F">
      <w:pPr>
        <w:spacing w:line="276" w:lineRule="auto"/>
        <w:ind w:left="509" w:right="69"/>
        <w:rPr>
          <w:szCs w:val="24"/>
        </w:rPr>
      </w:pPr>
      <w:r w:rsidRPr="00594E04">
        <w:rPr>
          <w:b/>
          <w:szCs w:val="24"/>
        </w:rPr>
        <w:t xml:space="preserve">9.1. </w:t>
      </w:r>
      <w:r w:rsidRPr="00594E04">
        <w:rPr>
          <w:szCs w:val="24"/>
        </w:rPr>
        <w:t xml:space="preserve">A execução do presente Contrato será fiscalizada por servidor designado em portaria específica, com autoridade para exercer, em nome </w:t>
      </w:r>
      <w:r w:rsidR="00BC3FCF" w:rsidRPr="00594E04">
        <w:rPr>
          <w:szCs w:val="24"/>
        </w:rPr>
        <w:t>deste Fundo Municipal de Assistência Social</w:t>
      </w:r>
      <w:r w:rsidRPr="00594E04">
        <w:rPr>
          <w:szCs w:val="24"/>
        </w:rPr>
        <w:t xml:space="preserve">, toda e qualquer ação de orientação geral, controle e fiscalização dos serviços contratados, conforme consta do Anexo VII - Minuta do Contrato </w:t>
      </w:r>
    </w:p>
    <w:p w14:paraId="6C1AB02A" w14:textId="77777777" w:rsidR="00C32FD8" w:rsidRPr="00DE076C" w:rsidRDefault="008F6ECC" w:rsidP="002C275F">
      <w:pPr>
        <w:spacing w:after="20" w:line="276" w:lineRule="auto"/>
        <w:ind w:left="77" w:right="0" w:firstLine="0"/>
        <w:rPr>
          <w:sz w:val="8"/>
          <w:szCs w:val="8"/>
        </w:rPr>
      </w:pPr>
      <w:r w:rsidRPr="00594E04">
        <w:rPr>
          <w:b/>
          <w:szCs w:val="24"/>
        </w:rPr>
        <w:t xml:space="preserve"> </w:t>
      </w:r>
    </w:p>
    <w:p w14:paraId="56E5273B" w14:textId="12670CA1" w:rsidR="00C32FD8" w:rsidRPr="00594E04" w:rsidRDefault="008F6ECC" w:rsidP="002C275F">
      <w:pPr>
        <w:pStyle w:val="Ttulo1"/>
        <w:spacing w:line="276" w:lineRule="auto"/>
        <w:ind w:left="33" w:right="66"/>
        <w:rPr>
          <w:szCs w:val="24"/>
        </w:rPr>
      </w:pPr>
      <w:r w:rsidRPr="00594E04">
        <w:rPr>
          <w:szCs w:val="24"/>
        </w:rPr>
        <w:t>10.</w:t>
      </w:r>
      <w:r w:rsidRPr="00594E04">
        <w:rPr>
          <w:rFonts w:eastAsia="Arial"/>
          <w:szCs w:val="24"/>
        </w:rPr>
        <w:t xml:space="preserve"> </w:t>
      </w:r>
      <w:r w:rsidR="00887B3A">
        <w:rPr>
          <w:rFonts w:eastAsia="Arial"/>
          <w:szCs w:val="24"/>
        </w:rPr>
        <w:t>CL</w:t>
      </w:r>
      <w:r w:rsidR="00A74B73">
        <w:rPr>
          <w:rFonts w:eastAsia="Arial"/>
          <w:szCs w:val="24"/>
        </w:rPr>
        <w:t>ÁU</w:t>
      </w:r>
      <w:r w:rsidR="00887B3A">
        <w:rPr>
          <w:rFonts w:eastAsia="Arial"/>
          <w:szCs w:val="24"/>
        </w:rPr>
        <w:t xml:space="preserve">SULA DÉCIMA - </w:t>
      </w:r>
      <w:r w:rsidRPr="00594E04">
        <w:rPr>
          <w:szCs w:val="24"/>
        </w:rPr>
        <w:t xml:space="preserve">OBRIGAÇÕES DA CONTRATANTE </w:t>
      </w:r>
    </w:p>
    <w:p w14:paraId="301EE976" w14:textId="77777777" w:rsidR="00C32FD8" w:rsidRPr="00594E04" w:rsidRDefault="008F6ECC" w:rsidP="002C275F">
      <w:pPr>
        <w:spacing w:line="276" w:lineRule="auto"/>
        <w:ind w:left="442" w:right="69"/>
        <w:rPr>
          <w:szCs w:val="24"/>
        </w:rPr>
      </w:pPr>
      <w:r w:rsidRPr="00594E04">
        <w:rPr>
          <w:szCs w:val="24"/>
        </w:rPr>
        <w:t>São obrigações da Contratante:</w:t>
      </w:r>
      <w:r w:rsidRPr="00594E04">
        <w:rPr>
          <w:b/>
          <w:szCs w:val="24"/>
        </w:rPr>
        <w:t xml:space="preserve"> </w:t>
      </w:r>
    </w:p>
    <w:p w14:paraId="2CEF2457" w14:textId="77777777" w:rsidR="00C32FD8" w:rsidRPr="00594E04" w:rsidRDefault="008F6ECC" w:rsidP="002C275F">
      <w:pPr>
        <w:spacing w:line="276" w:lineRule="auto"/>
        <w:ind w:left="442" w:right="69"/>
        <w:rPr>
          <w:szCs w:val="24"/>
        </w:rPr>
      </w:pPr>
      <w:r w:rsidRPr="00594E04">
        <w:rPr>
          <w:b/>
          <w:szCs w:val="24"/>
        </w:rPr>
        <w:t>10.1</w:t>
      </w:r>
      <w:r w:rsidRPr="00594E04">
        <w:rPr>
          <w:rFonts w:eastAsia="Arial"/>
          <w:b/>
          <w:szCs w:val="24"/>
        </w:rPr>
        <w:t xml:space="preserve"> </w:t>
      </w:r>
      <w:r w:rsidRPr="00594E04">
        <w:rPr>
          <w:szCs w:val="24"/>
        </w:rPr>
        <w:t>receber o objeto no prazo e condições estabelecidas no Edital e seus anexos;</w:t>
      </w:r>
      <w:r w:rsidRPr="00594E04">
        <w:rPr>
          <w:b/>
          <w:szCs w:val="24"/>
        </w:rPr>
        <w:t xml:space="preserve"> </w:t>
      </w:r>
    </w:p>
    <w:p w14:paraId="6D51FA97" w14:textId="77777777" w:rsidR="00C32FD8" w:rsidRPr="00594E04" w:rsidRDefault="008F6ECC" w:rsidP="002C275F">
      <w:pPr>
        <w:spacing w:line="276" w:lineRule="auto"/>
        <w:ind w:left="903" w:right="69" w:hanging="466"/>
        <w:rPr>
          <w:szCs w:val="24"/>
        </w:rPr>
      </w:pPr>
      <w:r w:rsidRPr="00594E04">
        <w:rPr>
          <w:b/>
          <w:szCs w:val="24"/>
        </w:rPr>
        <w:t>10.2</w:t>
      </w:r>
      <w:r w:rsidRPr="00594E04">
        <w:rPr>
          <w:rFonts w:eastAsia="Arial"/>
          <w:b/>
          <w:szCs w:val="24"/>
        </w:rPr>
        <w:t xml:space="preserve"> </w:t>
      </w:r>
      <w:r w:rsidRPr="00594E04">
        <w:rPr>
          <w:szCs w:val="24"/>
        </w:rPr>
        <w:t>verificar minuciosamente, no prazo fixado, a conformidade dos produtos recebidos provisoriamente com as especificações constantes do Edital e da proposta, para fins de aceitação e recebimento definitivo;</w:t>
      </w:r>
      <w:r w:rsidRPr="00594E04">
        <w:rPr>
          <w:b/>
          <w:szCs w:val="24"/>
        </w:rPr>
        <w:t xml:space="preserve"> </w:t>
      </w:r>
    </w:p>
    <w:p w14:paraId="7D075CA7" w14:textId="77777777" w:rsidR="00C32FD8" w:rsidRPr="00594E04" w:rsidRDefault="008F6ECC" w:rsidP="002C275F">
      <w:pPr>
        <w:spacing w:line="276" w:lineRule="auto"/>
        <w:ind w:left="903" w:right="69" w:hanging="466"/>
        <w:rPr>
          <w:szCs w:val="24"/>
        </w:rPr>
      </w:pPr>
      <w:r w:rsidRPr="00594E04">
        <w:rPr>
          <w:b/>
          <w:szCs w:val="24"/>
        </w:rPr>
        <w:t>10.3</w:t>
      </w:r>
      <w:r w:rsidRPr="00594E04">
        <w:rPr>
          <w:rFonts w:eastAsia="Arial"/>
          <w:b/>
          <w:szCs w:val="24"/>
        </w:rPr>
        <w:t xml:space="preserve"> </w:t>
      </w:r>
      <w:r w:rsidRPr="00594E04">
        <w:rPr>
          <w:szCs w:val="24"/>
        </w:rPr>
        <w:t>comunicar à Contratada, por escrito, sobre imperfeições, falhas ou irregularidades verificadas no objeto fornecido, para que seja substituído, reparado ou corrigido;</w:t>
      </w:r>
      <w:r w:rsidRPr="00594E04">
        <w:rPr>
          <w:b/>
          <w:szCs w:val="24"/>
        </w:rPr>
        <w:t xml:space="preserve"> </w:t>
      </w:r>
    </w:p>
    <w:p w14:paraId="1E7A5ECB" w14:textId="77777777" w:rsidR="00C32FD8" w:rsidRPr="00594E04" w:rsidRDefault="008F6ECC" w:rsidP="002C275F">
      <w:pPr>
        <w:spacing w:line="276" w:lineRule="auto"/>
        <w:ind w:left="1157" w:right="69" w:hanging="720"/>
        <w:rPr>
          <w:szCs w:val="24"/>
        </w:rPr>
      </w:pPr>
      <w:r w:rsidRPr="00594E04">
        <w:rPr>
          <w:b/>
          <w:szCs w:val="24"/>
        </w:rPr>
        <w:t>10.3.1</w:t>
      </w:r>
      <w:r w:rsidRPr="00594E04">
        <w:rPr>
          <w:rFonts w:eastAsia="Arial"/>
          <w:b/>
          <w:szCs w:val="24"/>
        </w:rPr>
        <w:t xml:space="preserve"> </w:t>
      </w:r>
      <w:r w:rsidRPr="00594E04">
        <w:rPr>
          <w:szCs w:val="24"/>
        </w:rPr>
        <w:t>acompanhar e fiscalizar o cumprimento das obrigações da Contratada, através de comissão/servidor especialmente designado;</w:t>
      </w:r>
      <w:r w:rsidRPr="00594E04">
        <w:rPr>
          <w:b/>
          <w:szCs w:val="24"/>
        </w:rPr>
        <w:t xml:space="preserve"> </w:t>
      </w:r>
    </w:p>
    <w:p w14:paraId="5793496B" w14:textId="77777777" w:rsidR="00C32FD8" w:rsidRPr="00594E04" w:rsidRDefault="008F6ECC" w:rsidP="002C275F">
      <w:pPr>
        <w:spacing w:line="276" w:lineRule="auto"/>
        <w:ind w:left="1157" w:right="69" w:hanging="720"/>
        <w:rPr>
          <w:szCs w:val="24"/>
        </w:rPr>
      </w:pPr>
      <w:r w:rsidRPr="00594E04">
        <w:rPr>
          <w:b/>
          <w:szCs w:val="24"/>
        </w:rPr>
        <w:t>10.3.2</w:t>
      </w:r>
      <w:r w:rsidRPr="00594E04">
        <w:rPr>
          <w:rFonts w:eastAsia="Arial"/>
          <w:b/>
          <w:szCs w:val="24"/>
        </w:rPr>
        <w:t xml:space="preserve"> </w:t>
      </w:r>
      <w:r w:rsidRPr="00594E04">
        <w:rPr>
          <w:szCs w:val="24"/>
        </w:rPr>
        <w:t>efetuar o pagamento à Contratada</w:t>
      </w:r>
      <w:r w:rsidRPr="00594E04">
        <w:rPr>
          <w:b/>
          <w:szCs w:val="24"/>
        </w:rPr>
        <w:t xml:space="preserve"> </w:t>
      </w:r>
      <w:r w:rsidRPr="00594E04">
        <w:rPr>
          <w:szCs w:val="24"/>
        </w:rPr>
        <w:t>no valor correspondente ao fornecimento do objeto, no prazo e forma estabelecidos no Edital e seus anexos;</w:t>
      </w:r>
      <w:r w:rsidRPr="00594E04">
        <w:rPr>
          <w:b/>
          <w:szCs w:val="24"/>
        </w:rPr>
        <w:t xml:space="preserve"> </w:t>
      </w:r>
    </w:p>
    <w:p w14:paraId="48746623" w14:textId="77777777" w:rsidR="00C32FD8" w:rsidRPr="00594E04" w:rsidRDefault="008F6ECC" w:rsidP="002C275F">
      <w:pPr>
        <w:spacing w:line="276" w:lineRule="auto"/>
        <w:ind w:left="1157" w:right="69" w:hanging="720"/>
        <w:rPr>
          <w:szCs w:val="24"/>
        </w:rPr>
      </w:pPr>
      <w:r w:rsidRPr="00594E04">
        <w:rPr>
          <w:b/>
          <w:szCs w:val="24"/>
        </w:rPr>
        <w:t>10.3.3</w:t>
      </w:r>
      <w:r w:rsidRPr="00594E04">
        <w:rPr>
          <w:rFonts w:eastAsia="Arial"/>
          <w:b/>
          <w:szCs w:val="24"/>
        </w:rPr>
        <w:t xml:space="preserve"> </w:t>
      </w:r>
      <w:r w:rsidRPr="00594E04">
        <w:rPr>
          <w:szCs w:val="24"/>
        </w:rPr>
        <w:t xml:space="preserve">Proporcionar à CONTRATADA todas as condições necessárias ao pleno cumprimento das obrigações decorrentes do presente Contrato, consoante estabelece a Lei nº. 8.666/93; </w:t>
      </w:r>
    </w:p>
    <w:p w14:paraId="347F2582" w14:textId="77777777" w:rsidR="00C32FD8" w:rsidRPr="00594E04" w:rsidRDefault="008F6ECC" w:rsidP="002C275F">
      <w:pPr>
        <w:spacing w:line="276" w:lineRule="auto"/>
        <w:ind w:left="1157" w:right="69" w:hanging="720"/>
        <w:rPr>
          <w:szCs w:val="24"/>
        </w:rPr>
      </w:pPr>
      <w:r w:rsidRPr="00594E04">
        <w:rPr>
          <w:b/>
          <w:szCs w:val="24"/>
        </w:rPr>
        <w:t>10.3.4</w:t>
      </w:r>
      <w:r w:rsidRPr="00594E04">
        <w:rPr>
          <w:rFonts w:eastAsia="Arial"/>
          <w:b/>
          <w:szCs w:val="24"/>
        </w:rPr>
        <w:t xml:space="preserve"> </w:t>
      </w:r>
      <w:r w:rsidRPr="00594E04">
        <w:rPr>
          <w:szCs w:val="24"/>
        </w:rPr>
        <w:t>Comunicar à CONTRATADA toda e qualquer ocorrência relacionada com a execução dos serviços, diligenciando nos casos que exigem providências preventivas e corretivas</w:t>
      </w:r>
      <w:r w:rsidRPr="00594E04">
        <w:rPr>
          <w:b/>
          <w:szCs w:val="24"/>
        </w:rPr>
        <w:t xml:space="preserve"> </w:t>
      </w:r>
    </w:p>
    <w:p w14:paraId="0CCEA912" w14:textId="77777777" w:rsidR="00C32FD8" w:rsidRPr="00594E04" w:rsidRDefault="008F6ECC" w:rsidP="002C275F">
      <w:pPr>
        <w:spacing w:line="276" w:lineRule="auto"/>
        <w:ind w:left="903" w:right="69" w:hanging="466"/>
        <w:rPr>
          <w:szCs w:val="24"/>
        </w:rPr>
      </w:pPr>
      <w:r w:rsidRPr="00594E04">
        <w:rPr>
          <w:b/>
          <w:szCs w:val="24"/>
        </w:rPr>
        <w:t>10.4</w:t>
      </w:r>
      <w:r w:rsidRPr="00594E04">
        <w:rPr>
          <w:rFonts w:eastAsia="Arial"/>
          <w:b/>
          <w:szCs w:val="24"/>
        </w:rPr>
        <w:t xml:space="preserve"> </w:t>
      </w:r>
      <w:r w:rsidRPr="00594E04">
        <w:rPr>
          <w:szCs w:val="24"/>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r w:rsidRPr="00594E04">
        <w:rPr>
          <w:b/>
          <w:szCs w:val="24"/>
        </w:rPr>
        <w:t xml:space="preserve"> </w:t>
      </w:r>
    </w:p>
    <w:p w14:paraId="6F38DDE5" w14:textId="77777777" w:rsidR="00C32FD8" w:rsidRPr="00DE076C" w:rsidRDefault="008F6ECC" w:rsidP="002C275F">
      <w:pPr>
        <w:spacing w:after="16" w:line="276" w:lineRule="auto"/>
        <w:ind w:left="77" w:right="0" w:firstLine="0"/>
        <w:rPr>
          <w:sz w:val="12"/>
          <w:szCs w:val="12"/>
        </w:rPr>
      </w:pPr>
      <w:r w:rsidRPr="00594E04">
        <w:rPr>
          <w:b/>
          <w:szCs w:val="24"/>
        </w:rPr>
        <w:t xml:space="preserve">  </w:t>
      </w:r>
    </w:p>
    <w:p w14:paraId="73A58988" w14:textId="0C81C669" w:rsidR="00C32FD8" w:rsidRPr="00594E04" w:rsidRDefault="008F6ECC" w:rsidP="002C275F">
      <w:pPr>
        <w:pStyle w:val="Ttulo1"/>
        <w:spacing w:line="276" w:lineRule="auto"/>
        <w:ind w:left="447" w:right="66"/>
        <w:rPr>
          <w:szCs w:val="24"/>
        </w:rPr>
      </w:pPr>
      <w:r w:rsidRPr="00594E04">
        <w:rPr>
          <w:szCs w:val="24"/>
        </w:rPr>
        <w:t>11.</w:t>
      </w:r>
      <w:r w:rsidRPr="00594E04">
        <w:rPr>
          <w:rFonts w:eastAsia="Arial"/>
          <w:szCs w:val="24"/>
        </w:rPr>
        <w:t xml:space="preserve"> </w:t>
      </w:r>
      <w:r w:rsidR="00887B3A">
        <w:rPr>
          <w:rFonts w:eastAsia="Arial"/>
          <w:szCs w:val="24"/>
        </w:rPr>
        <w:t>CL</w:t>
      </w:r>
      <w:r w:rsidR="00A74B73">
        <w:rPr>
          <w:rFonts w:eastAsia="Arial"/>
          <w:szCs w:val="24"/>
        </w:rPr>
        <w:t>ÁU</w:t>
      </w:r>
      <w:r w:rsidR="00887B3A">
        <w:rPr>
          <w:rFonts w:eastAsia="Arial"/>
          <w:szCs w:val="24"/>
        </w:rPr>
        <w:t xml:space="preserve">SULA DÉCIMA </w:t>
      </w:r>
      <w:r w:rsidR="00A74B73">
        <w:rPr>
          <w:rFonts w:eastAsia="Arial"/>
          <w:szCs w:val="24"/>
        </w:rPr>
        <w:t xml:space="preserve">PRIMEIRA - </w:t>
      </w:r>
      <w:r w:rsidRPr="00594E04">
        <w:rPr>
          <w:szCs w:val="24"/>
        </w:rPr>
        <w:t xml:space="preserve">OBRIGAÇÕES DA CONTRATADA </w:t>
      </w:r>
    </w:p>
    <w:p w14:paraId="24550598" w14:textId="0A81B4AA" w:rsidR="00C32FD8" w:rsidRPr="00594E04" w:rsidRDefault="008F6ECC" w:rsidP="002C275F">
      <w:pPr>
        <w:spacing w:line="276" w:lineRule="auto"/>
        <w:ind w:left="903" w:right="69" w:hanging="466"/>
        <w:rPr>
          <w:szCs w:val="24"/>
        </w:rPr>
      </w:pPr>
      <w:r w:rsidRPr="00594E04">
        <w:rPr>
          <w:b/>
          <w:szCs w:val="24"/>
        </w:rPr>
        <w:t>11.1</w:t>
      </w:r>
      <w:r w:rsidRPr="00594E04">
        <w:rPr>
          <w:rFonts w:eastAsia="Arial"/>
          <w:b/>
          <w:szCs w:val="24"/>
        </w:rPr>
        <w:t xml:space="preserve"> </w:t>
      </w:r>
      <w:r w:rsidRPr="00594E04">
        <w:rPr>
          <w:szCs w:val="24"/>
        </w:rPr>
        <w:t>A Contratada deve cumprir todas as obrigações constantes no Edital, seus anexos e sua proposta, assumindo como exclusivamente seus os riscos e as despesas decorrentes da boa e perfeita execução do objeto e, ainda:</w:t>
      </w:r>
      <w:r w:rsidRPr="00594E04">
        <w:rPr>
          <w:b/>
          <w:szCs w:val="24"/>
        </w:rPr>
        <w:t xml:space="preserve">  </w:t>
      </w:r>
    </w:p>
    <w:p w14:paraId="6CC45D9A" w14:textId="77777777" w:rsidR="00C32FD8" w:rsidRPr="00594E04" w:rsidRDefault="008F6ECC" w:rsidP="002C275F">
      <w:pPr>
        <w:spacing w:line="276" w:lineRule="auto"/>
        <w:ind w:left="1157" w:right="69" w:hanging="720"/>
        <w:rPr>
          <w:szCs w:val="24"/>
        </w:rPr>
      </w:pPr>
      <w:r w:rsidRPr="00594E04">
        <w:rPr>
          <w:b/>
          <w:szCs w:val="24"/>
        </w:rPr>
        <w:t>11.1.2</w:t>
      </w:r>
      <w:r w:rsidRPr="00594E04">
        <w:rPr>
          <w:rFonts w:eastAsia="Arial"/>
          <w:b/>
          <w:szCs w:val="24"/>
        </w:rPr>
        <w:t xml:space="preserve"> </w:t>
      </w:r>
      <w:r w:rsidRPr="00594E04">
        <w:rPr>
          <w:szCs w:val="24"/>
        </w:rPr>
        <w:t>responsabilizar-se pelos vícios e danos decorrentes do objeto, de acordo com os artigos 12, 13 e 17 a 27, do Código de Defesa do Consumidor (Lei nº 8.078, de 1990);</w:t>
      </w:r>
      <w:r w:rsidRPr="00594E04">
        <w:rPr>
          <w:b/>
          <w:szCs w:val="24"/>
        </w:rPr>
        <w:t xml:space="preserve"> </w:t>
      </w:r>
    </w:p>
    <w:p w14:paraId="4447BE6D" w14:textId="77777777" w:rsidR="00C32FD8" w:rsidRPr="00594E04" w:rsidRDefault="008F6ECC" w:rsidP="002C275F">
      <w:pPr>
        <w:spacing w:line="276" w:lineRule="auto"/>
        <w:ind w:left="1157" w:right="69" w:hanging="720"/>
        <w:rPr>
          <w:szCs w:val="24"/>
        </w:rPr>
      </w:pPr>
      <w:r w:rsidRPr="00594E04">
        <w:rPr>
          <w:b/>
          <w:szCs w:val="24"/>
        </w:rPr>
        <w:t>11.1.3</w:t>
      </w:r>
      <w:r w:rsidRPr="00594E04">
        <w:rPr>
          <w:rFonts w:eastAsia="Arial"/>
          <w:b/>
          <w:szCs w:val="24"/>
        </w:rPr>
        <w:t xml:space="preserve"> </w:t>
      </w:r>
      <w:r w:rsidRPr="00594E04">
        <w:rPr>
          <w:szCs w:val="24"/>
        </w:rPr>
        <w:t>substituir, reparar ou corrigir, às suas expensas, no prazo fixado neste Termo de Referência, o objeto com avarias ou defeitos;</w:t>
      </w:r>
      <w:r w:rsidRPr="00594E04">
        <w:rPr>
          <w:b/>
          <w:szCs w:val="24"/>
        </w:rPr>
        <w:t xml:space="preserve"> </w:t>
      </w:r>
    </w:p>
    <w:p w14:paraId="0F614194" w14:textId="77777777" w:rsidR="00C32FD8" w:rsidRPr="00594E04" w:rsidRDefault="008F6ECC" w:rsidP="002C275F">
      <w:pPr>
        <w:spacing w:line="276" w:lineRule="auto"/>
        <w:ind w:left="1157" w:right="69" w:hanging="720"/>
        <w:rPr>
          <w:szCs w:val="24"/>
        </w:rPr>
      </w:pPr>
      <w:r w:rsidRPr="00594E04">
        <w:rPr>
          <w:b/>
          <w:szCs w:val="24"/>
        </w:rPr>
        <w:t>11.1.4</w:t>
      </w:r>
      <w:r w:rsidRPr="00594E04">
        <w:rPr>
          <w:rFonts w:eastAsia="Arial"/>
          <w:b/>
          <w:szCs w:val="24"/>
        </w:rPr>
        <w:t xml:space="preserve"> </w:t>
      </w:r>
      <w:r w:rsidRPr="00594E04">
        <w:rPr>
          <w:szCs w:val="24"/>
        </w:rPr>
        <w:t>comunicar à Contratante, no prazo máximo de 24 (vinte e quatro) horas que antecede a data da entrega, os motivos que impossibilitem o cumprimento do prazo previsto, com a devida comprovação;</w:t>
      </w:r>
      <w:r w:rsidRPr="00594E04">
        <w:rPr>
          <w:b/>
          <w:szCs w:val="24"/>
        </w:rPr>
        <w:t xml:space="preserve"> </w:t>
      </w:r>
    </w:p>
    <w:p w14:paraId="211D8669" w14:textId="77777777" w:rsidR="00C32FD8" w:rsidRPr="00594E04" w:rsidRDefault="008F6ECC" w:rsidP="002C275F">
      <w:pPr>
        <w:spacing w:line="276" w:lineRule="auto"/>
        <w:ind w:left="1157" w:right="69" w:hanging="720"/>
        <w:rPr>
          <w:szCs w:val="24"/>
        </w:rPr>
      </w:pPr>
      <w:r w:rsidRPr="00594E04">
        <w:rPr>
          <w:b/>
          <w:szCs w:val="24"/>
        </w:rPr>
        <w:t>11.1.5</w:t>
      </w:r>
      <w:r w:rsidRPr="00594E04">
        <w:rPr>
          <w:rFonts w:eastAsia="Arial"/>
          <w:b/>
          <w:szCs w:val="24"/>
        </w:rPr>
        <w:t xml:space="preserve"> </w:t>
      </w:r>
      <w:r w:rsidRPr="00594E04">
        <w:rPr>
          <w:szCs w:val="24"/>
        </w:rPr>
        <w:t>manter, durante toda a execução do contrato, em compatibilidade com as obrigações assumidas, todas as condições de habilitação e qualificação exigidas na licitação;</w:t>
      </w:r>
      <w:r w:rsidRPr="00594E04">
        <w:rPr>
          <w:b/>
          <w:szCs w:val="24"/>
        </w:rPr>
        <w:t xml:space="preserve"> </w:t>
      </w:r>
    </w:p>
    <w:p w14:paraId="04BA341A" w14:textId="77777777" w:rsidR="00C32FD8" w:rsidRPr="00594E04" w:rsidRDefault="008F6ECC" w:rsidP="002C275F">
      <w:pPr>
        <w:spacing w:line="276" w:lineRule="auto"/>
        <w:ind w:left="442" w:right="69"/>
        <w:rPr>
          <w:szCs w:val="24"/>
        </w:rPr>
      </w:pPr>
      <w:r w:rsidRPr="00594E04">
        <w:rPr>
          <w:b/>
          <w:szCs w:val="24"/>
        </w:rPr>
        <w:lastRenderedPageBreak/>
        <w:t>11.1.6</w:t>
      </w:r>
      <w:r w:rsidRPr="00594E04">
        <w:rPr>
          <w:rFonts w:eastAsia="Arial"/>
          <w:b/>
          <w:szCs w:val="24"/>
        </w:rPr>
        <w:t xml:space="preserve"> </w:t>
      </w:r>
      <w:r w:rsidRPr="00594E04">
        <w:rPr>
          <w:szCs w:val="24"/>
        </w:rPr>
        <w:t>indicar preposto para representá-la durante a execução do contrato.</w:t>
      </w:r>
      <w:r w:rsidRPr="00594E04">
        <w:rPr>
          <w:b/>
          <w:szCs w:val="24"/>
        </w:rPr>
        <w:t xml:space="preserve"> </w:t>
      </w:r>
    </w:p>
    <w:p w14:paraId="766D87A2" w14:textId="77777777" w:rsidR="00C32FD8" w:rsidRPr="00594E04" w:rsidRDefault="008F6ECC" w:rsidP="002C275F">
      <w:pPr>
        <w:spacing w:line="276" w:lineRule="auto"/>
        <w:ind w:left="1157" w:right="69" w:hanging="720"/>
        <w:rPr>
          <w:szCs w:val="24"/>
        </w:rPr>
      </w:pPr>
      <w:r w:rsidRPr="00594E04">
        <w:rPr>
          <w:b/>
          <w:szCs w:val="24"/>
        </w:rPr>
        <w:t>11.1.7</w:t>
      </w:r>
      <w:r w:rsidRPr="00594E04">
        <w:rPr>
          <w:rFonts w:eastAsia="Arial"/>
          <w:b/>
          <w:szCs w:val="24"/>
        </w:rPr>
        <w:t xml:space="preserve"> </w:t>
      </w:r>
      <w:r w:rsidRPr="00594E04">
        <w:rPr>
          <w:szCs w:val="24"/>
        </w:rPr>
        <w:t xml:space="preserve">Alocar todos os recursos necessários para se obter um perfeito fornecimento, de forma plena e satisfatória, sem ônus adicionais de qualquer natureza à Contratante; </w:t>
      </w:r>
    </w:p>
    <w:p w14:paraId="62F948E9" w14:textId="77777777" w:rsidR="00C32FD8" w:rsidRPr="00594E04" w:rsidRDefault="008F6ECC" w:rsidP="002C275F">
      <w:pPr>
        <w:spacing w:line="276" w:lineRule="auto"/>
        <w:ind w:left="1157" w:right="69" w:hanging="720"/>
        <w:rPr>
          <w:szCs w:val="24"/>
        </w:rPr>
      </w:pPr>
      <w:r w:rsidRPr="00594E04">
        <w:rPr>
          <w:b/>
          <w:szCs w:val="24"/>
        </w:rPr>
        <w:t>11.1.8</w:t>
      </w:r>
      <w:r w:rsidRPr="00594E04">
        <w:rPr>
          <w:rFonts w:eastAsia="Arial"/>
          <w:b/>
          <w:szCs w:val="24"/>
        </w:rPr>
        <w:t xml:space="preserve"> </w:t>
      </w:r>
      <w:r w:rsidRPr="00594E04">
        <w:rPr>
          <w:szCs w:val="24"/>
        </w:rPr>
        <w:t xml:space="preserve">Responsabilizar-se por todas as despesas, obrigações e tributos decorrentes da execução do Contrato, inclusive as de natureza trabalhista, devendo, quando solicitado, fornecer à Contratante comprovante de quitação com os órgãos competentes; </w:t>
      </w:r>
    </w:p>
    <w:p w14:paraId="106F049D" w14:textId="77777777" w:rsidR="00C32FD8" w:rsidRPr="00594E04" w:rsidRDefault="008F6ECC" w:rsidP="002C275F">
      <w:pPr>
        <w:spacing w:line="276" w:lineRule="auto"/>
        <w:ind w:left="1157" w:right="69" w:hanging="720"/>
        <w:rPr>
          <w:szCs w:val="24"/>
        </w:rPr>
      </w:pPr>
      <w:r w:rsidRPr="00594E04">
        <w:rPr>
          <w:b/>
          <w:szCs w:val="24"/>
        </w:rPr>
        <w:t>11.1.9</w:t>
      </w:r>
      <w:r w:rsidRPr="00594E04">
        <w:rPr>
          <w:rFonts w:eastAsia="Arial"/>
          <w:b/>
          <w:szCs w:val="24"/>
        </w:rPr>
        <w:t xml:space="preserve"> </w:t>
      </w:r>
      <w:r w:rsidRPr="00594E04">
        <w:rPr>
          <w:szCs w:val="24"/>
        </w:rPr>
        <w:t xml:space="preserve">Responsabilizar-se por eventuais multas, municipais, estaduais e federais, decorrentes de faltas por ela cometidas na execução do Contrato; </w:t>
      </w:r>
    </w:p>
    <w:p w14:paraId="0E10B914" w14:textId="79330E41" w:rsidR="00C32FD8" w:rsidRPr="00594E04" w:rsidRDefault="00A74B73" w:rsidP="002C275F">
      <w:pPr>
        <w:spacing w:line="276" w:lineRule="auto"/>
        <w:ind w:left="1157" w:right="69" w:hanging="720"/>
        <w:rPr>
          <w:szCs w:val="24"/>
        </w:rPr>
      </w:pPr>
      <w:r w:rsidRPr="00594E04">
        <w:rPr>
          <w:b/>
          <w:szCs w:val="24"/>
        </w:rPr>
        <w:t>11.1.10</w:t>
      </w:r>
      <w:r w:rsidRPr="00594E04">
        <w:rPr>
          <w:rFonts w:eastAsia="Arial"/>
          <w:b/>
          <w:szCs w:val="24"/>
        </w:rPr>
        <w:t xml:space="preserve"> </w:t>
      </w:r>
      <w:r w:rsidRPr="00594E04">
        <w:rPr>
          <w:szCs w:val="24"/>
        </w:rPr>
        <w:t>Responsabilizar</w:t>
      </w:r>
      <w:r w:rsidR="008F6ECC" w:rsidRPr="00594E04">
        <w:rPr>
          <w:szCs w:val="24"/>
        </w:rPr>
        <w:t xml:space="preserve">-se pelos danos causados diretamente à Prefeitura ou a terceiros decorrentes de sua culpa ou dolo na execução do Contrato não excluindo ou reduzindo essa responsabilidade a fiscalização ou o acompanhamento pela Contratante. </w:t>
      </w:r>
    </w:p>
    <w:p w14:paraId="3298F707" w14:textId="77777777" w:rsidR="00C32FD8" w:rsidRPr="00594E04" w:rsidRDefault="008F6ECC" w:rsidP="002C275F">
      <w:pPr>
        <w:spacing w:line="276" w:lineRule="auto"/>
        <w:ind w:left="1157" w:right="69" w:hanging="720"/>
        <w:rPr>
          <w:szCs w:val="24"/>
        </w:rPr>
      </w:pPr>
      <w:r w:rsidRPr="00594E04">
        <w:rPr>
          <w:b/>
          <w:szCs w:val="24"/>
        </w:rPr>
        <w:t>11.1.11</w:t>
      </w:r>
      <w:r w:rsidRPr="00594E04">
        <w:rPr>
          <w:rFonts w:eastAsia="Arial"/>
          <w:b/>
          <w:szCs w:val="24"/>
        </w:rPr>
        <w:t xml:space="preserve"> </w:t>
      </w:r>
      <w:r w:rsidRPr="00594E04">
        <w:rPr>
          <w:szCs w:val="24"/>
        </w:rPr>
        <w:t xml:space="preserve">Responsabilizar-se pela obtenção de Alvarás, Licenças ou quaisquer outros Termos de Autorização que se façam necessários à execução do Contrato. </w:t>
      </w:r>
    </w:p>
    <w:p w14:paraId="31499B50" w14:textId="77777777" w:rsidR="00C32FD8" w:rsidRPr="00594E04" w:rsidRDefault="008F6ECC" w:rsidP="002C275F">
      <w:pPr>
        <w:tabs>
          <w:tab w:val="center" w:pos="797"/>
          <w:tab w:val="center" w:pos="4383"/>
        </w:tabs>
        <w:spacing w:line="276" w:lineRule="auto"/>
        <w:ind w:left="0" w:right="0" w:firstLine="0"/>
        <w:rPr>
          <w:szCs w:val="24"/>
        </w:rPr>
      </w:pPr>
      <w:r w:rsidRPr="00594E04">
        <w:rPr>
          <w:rFonts w:eastAsia="Calibri"/>
          <w:szCs w:val="24"/>
        </w:rPr>
        <w:tab/>
      </w:r>
      <w:r w:rsidRPr="00594E04">
        <w:rPr>
          <w:b/>
          <w:szCs w:val="24"/>
        </w:rPr>
        <w:t>11.1.12</w:t>
      </w:r>
      <w:r w:rsidRPr="00594E04">
        <w:rPr>
          <w:rFonts w:eastAsia="Arial"/>
          <w:b/>
          <w:szCs w:val="24"/>
        </w:rPr>
        <w:t xml:space="preserve"> </w:t>
      </w:r>
      <w:r w:rsidRPr="00594E04">
        <w:rPr>
          <w:rFonts w:eastAsia="Arial"/>
          <w:b/>
          <w:szCs w:val="24"/>
        </w:rPr>
        <w:tab/>
      </w:r>
      <w:r w:rsidRPr="00594E04">
        <w:rPr>
          <w:szCs w:val="24"/>
        </w:rPr>
        <w:t xml:space="preserve">Executar fielmente o objeto contratado e o prazo estipulado. </w:t>
      </w:r>
    </w:p>
    <w:p w14:paraId="6FD828BF" w14:textId="77777777" w:rsidR="00C32FD8" w:rsidRPr="00594E04" w:rsidRDefault="008F6ECC" w:rsidP="002C275F">
      <w:pPr>
        <w:spacing w:line="276" w:lineRule="auto"/>
        <w:ind w:left="1157" w:right="69" w:hanging="720"/>
        <w:rPr>
          <w:szCs w:val="24"/>
        </w:rPr>
      </w:pPr>
      <w:r w:rsidRPr="00594E04">
        <w:rPr>
          <w:b/>
          <w:szCs w:val="24"/>
        </w:rPr>
        <w:t>11.1.13</w:t>
      </w:r>
      <w:r w:rsidRPr="00594E04">
        <w:rPr>
          <w:rFonts w:eastAsia="Arial"/>
          <w:b/>
          <w:szCs w:val="24"/>
        </w:rPr>
        <w:t xml:space="preserve"> </w:t>
      </w:r>
      <w:r w:rsidRPr="00594E04">
        <w:rPr>
          <w:szCs w:val="24"/>
        </w:rPr>
        <w:t xml:space="preserve">Não transferir a outrem, no todo ou em parte, o Contrato firmado com a Contratante, sem prévia e expressa anuência. </w:t>
      </w:r>
    </w:p>
    <w:p w14:paraId="52A01BAD" w14:textId="77777777" w:rsidR="00C32FD8" w:rsidRPr="00594E04" w:rsidRDefault="008F6ECC" w:rsidP="002C275F">
      <w:pPr>
        <w:spacing w:line="276" w:lineRule="auto"/>
        <w:ind w:left="1157" w:right="69" w:hanging="720"/>
        <w:rPr>
          <w:szCs w:val="24"/>
        </w:rPr>
      </w:pPr>
      <w:r w:rsidRPr="00594E04">
        <w:rPr>
          <w:b/>
          <w:szCs w:val="24"/>
        </w:rPr>
        <w:t>11.1.14</w:t>
      </w:r>
      <w:r w:rsidRPr="00594E04">
        <w:rPr>
          <w:rFonts w:eastAsia="Arial"/>
          <w:b/>
          <w:szCs w:val="24"/>
        </w:rPr>
        <w:t xml:space="preserve"> </w:t>
      </w:r>
      <w:r w:rsidRPr="00594E04">
        <w:rPr>
          <w:szCs w:val="24"/>
        </w:rPr>
        <w:t xml:space="preserve">Não realizar associação com outrem, cessão ou transferência total ou parcial, bem como a fusão, cisão ou incorporação, sem prévia a expressa anuência do Contratante </w:t>
      </w:r>
    </w:p>
    <w:p w14:paraId="63529217" w14:textId="77777777" w:rsidR="00C32FD8" w:rsidRPr="00DE076C" w:rsidRDefault="008F6ECC" w:rsidP="002C275F">
      <w:pPr>
        <w:spacing w:after="21" w:line="276" w:lineRule="auto"/>
        <w:ind w:left="77" w:right="0" w:firstLine="0"/>
        <w:rPr>
          <w:sz w:val="12"/>
          <w:szCs w:val="12"/>
        </w:rPr>
      </w:pPr>
      <w:r w:rsidRPr="00594E04">
        <w:rPr>
          <w:b/>
          <w:szCs w:val="24"/>
        </w:rPr>
        <w:t xml:space="preserve"> </w:t>
      </w:r>
    </w:p>
    <w:p w14:paraId="71BB58D0" w14:textId="6D889BC8" w:rsidR="00C32FD8" w:rsidRPr="00594E04" w:rsidRDefault="008F6ECC" w:rsidP="002C275F">
      <w:pPr>
        <w:pStyle w:val="Ttulo1"/>
        <w:spacing w:line="276" w:lineRule="auto"/>
        <w:ind w:left="447" w:right="66"/>
        <w:rPr>
          <w:szCs w:val="24"/>
        </w:rPr>
      </w:pPr>
      <w:r w:rsidRPr="00594E04">
        <w:rPr>
          <w:szCs w:val="24"/>
        </w:rPr>
        <w:t>12.</w:t>
      </w:r>
      <w:r w:rsidRPr="00594E04">
        <w:rPr>
          <w:rFonts w:eastAsia="Arial"/>
          <w:szCs w:val="24"/>
        </w:rPr>
        <w:t xml:space="preserve"> </w:t>
      </w:r>
      <w:r w:rsidRPr="00594E04">
        <w:rPr>
          <w:szCs w:val="24"/>
        </w:rPr>
        <w:t xml:space="preserve">CLÁUSULA DÉCIMA </w:t>
      </w:r>
      <w:r w:rsidR="00A74B73">
        <w:rPr>
          <w:szCs w:val="24"/>
        </w:rPr>
        <w:t>SEGUNDA</w:t>
      </w:r>
      <w:r w:rsidRPr="00594E04">
        <w:rPr>
          <w:szCs w:val="24"/>
        </w:rPr>
        <w:t xml:space="preserve"> – SANÇÕES ADMINISTRATIVAS </w:t>
      </w:r>
    </w:p>
    <w:p w14:paraId="3B4B294F" w14:textId="77777777" w:rsidR="00C32FD8" w:rsidRPr="00594E04" w:rsidRDefault="008F6ECC" w:rsidP="002C275F">
      <w:pPr>
        <w:spacing w:line="276" w:lineRule="auto"/>
        <w:ind w:left="442" w:right="69"/>
        <w:rPr>
          <w:szCs w:val="24"/>
        </w:rPr>
      </w:pPr>
      <w:r w:rsidRPr="00594E04">
        <w:rPr>
          <w:b/>
          <w:szCs w:val="24"/>
        </w:rPr>
        <w:t>12.1</w:t>
      </w:r>
      <w:r w:rsidRPr="00594E04">
        <w:rPr>
          <w:rFonts w:eastAsia="Arial"/>
          <w:b/>
          <w:szCs w:val="24"/>
        </w:rPr>
        <w:t xml:space="preserve"> </w:t>
      </w:r>
      <w:r w:rsidRPr="00594E04">
        <w:rPr>
          <w:szCs w:val="24"/>
        </w:rPr>
        <w:t>Comete infração administrativa nos termos da Lei nº 10.520, de 2002, a Contratada que:</w:t>
      </w:r>
      <w:r w:rsidRPr="00594E04">
        <w:rPr>
          <w:b/>
          <w:szCs w:val="24"/>
        </w:rPr>
        <w:t xml:space="preserve"> </w:t>
      </w:r>
    </w:p>
    <w:p w14:paraId="4D7C9E61" w14:textId="7BD18050" w:rsidR="00C32FD8" w:rsidRPr="00594E04" w:rsidRDefault="00A74B73" w:rsidP="002C275F">
      <w:pPr>
        <w:spacing w:line="276" w:lineRule="auto"/>
        <w:ind w:left="903" w:right="69" w:hanging="466"/>
        <w:rPr>
          <w:szCs w:val="24"/>
        </w:rPr>
      </w:pPr>
      <w:r w:rsidRPr="00594E04">
        <w:rPr>
          <w:b/>
          <w:szCs w:val="24"/>
        </w:rPr>
        <w:t>12.2</w:t>
      </w:r>
      <w:r w:rsidRPr="00594E04">
        <w:rPr>
          <w:rFonts w:eastAsia="Arial"/>
          <w:b/>
          <w:szCs w:val="24"/>
        </w:rPr>
        <w:t xml:space="preserve"> </w:t>
      </w:r>
      <w:proofErr w:type="spellStart"/>
      <w:r w:rsidRPr="00594E04">
        <w:rPr>
          <w:szCs w:val="24"/>
        </w:rPr>
        <w:t>Inexecutar</w:t>
      </w:r>
      <w:proofErr w:type="spellEnd"/>
      <w:r w:rsidR="008F6ECC" w:rsidRPr="00594E04">
        <w:rPr>
          <w:szCs w:val="24"/>
        </w:rPr>
        <w:t xml:space="preserve"> total ou parcialmente qualquer das obrigações assumidas em decorrência da contratação;</w:t>
      </w:r>
      <w:r w:rsidR="008F6ECC" w:rsidRPr="00594E04">
        <w:rPr>
          <w:b/>
          <w:color w:val="00B0F0"/>
          <w:szCs w:val="24"/>
        </w:rPr>
        <w:t xml:space="preserve"> </w:t>
      </w:r>
    </w:p>
    <w:p w14:paraId="40D4D18B" w14:textId="77777777" w:rsidR="00C32FD8" w:rsidRPr="00594E04" w:rsidRDefault="008F6ECC" w:rsidP="002C275F">
      <w:pPr>
        <w:spacing w:line="276" w:lineRule="auto"/>
        <w:ind w:left="442" w:right="69"/>
        <w:rPr>
          <w:szCs w:val="24"/>
        </w:rPr>
      </w:pPr>
      <w:r w:rsidRPr="00594E04">
        <w:rPr>
          <w:b/>
          <w:szCs w:val="24"/>
        </w:rPr>
        <w:t>12.3</w:t>
      </w:r>
      <w:r w:rsidRPr="00594E04">
        <w:rPr>
          <w:rFonts w:eastAsia="Arial"/>
          <w:b/>
          <w:szCs w:val="24"/>
        </w:rPr>
        <w:t xml:space="preserve"> </w:t>
      </w:r>
      <w:r w:rsidRPr="00594E04">
        <w:rPr>
          <w:szCs w:val="24"/>
        </w:rPr>
        <w:t>ensejar o retardamento da execução do objeto;</w:t>
      </w:r>
      <w:r w:rsidRPr="00594E04">
        <w:rPr>
          <w:b/>
          <w:szCs w:val="24"/>
        </w:rPr>
        <w:t xml:space="preserve"> </w:t>
      </w:r>
    </w:p>
    <w:p w14:paraId="3F77A753" w14:textId="77777777" w:rsidR="00C32FD8" w:rsidRPr="00594E04" w:rsidRDefault="008F6ECC" w:rsidP="002C275F">
      <w:pPr>
        <w:spacing w:line="276" w:lineRule="auto"/>
        <w:ind w:left="442" w:right="69"/>
        <w:rPr>
          <w:szCs w:val="24"/>
        </w:rPr>
      </w:pPr>
      <w:r w:rsidRPr="00594E04">
        <w:rPr>
          <w:b/>
          <w:szCs w:val="24"/>
        </w:rPr>
        <w:t>12.3.1</w:t>
      </w:r>
      <w:r w:rsidRPr="00594E04">
        <w:rPr>
          <w:rFonts w:eastAsia="Arial"/>
          <w:b/>
          <w:szCs w:val="24"/>
        </w:rPr>
        <w:t xml:space="preserve"> </w:t>
      </w:r>
      <w:r w:rsidRPr="00594E04">
        <w:rPr>
          <w:szCs w:val="24"/>
        </w:rPr>
        <w:t>falhar ou fraudar na execução do contrato;</w:t>
      </w:r>
      <w:r w:rsidRPr="00594E04">
        <w:rPr>
          <w:b/>
          <w:szCs w:val="24"/>
        </w:rPr>
        <w:t xml:space="preserve"> </w:t>
      </w:r>
    </w:p>
    <w:p w14:paraId="6C5AEF38" w14:textId="77777777" w:rsidR="00C32FD8" w:rsidRPr="00594E04" w:rsidRDefault="008F6ECC" w:rsidP="002C275F">
      <w:pPr>
        <w:spacing w:line="276" w:lineRule="auto"/>
        <w:ind w:left="442" w:right="69"/>
        <w:rPr>
          <w:szCs w:val="24"/>
        </w:rPr>
      </w:pPr>
      <w:r w:rsidRPr="00594E04">
        <w:rPr>
          <w:b/>
          <w:szCs w:val="24"/>
        </w:rPr>
        <w:t>12.3.2</w:t>
      </w:r>
      <w:r w:rsidRPr="00594E04">
        <w:rPr>
          <w:rFonts w:eastAsia="Arial"/>
          <w:b/>
          <w:szCs w:val="24"/>
        </w:rPr>
        <w:t xml:space="preserve"> </w:t>
      </w:r>
      <w:r w:rsidRPr="00594E04">
        <w:rPr>
          <w:szCs w:val="24"/>
        </w:rPr>
        <w:t>comportar-se de modo inidôneo;</w:t>
      </w:r>
      <w:r w:rsidRPr="00594E04">
        <w:rPr>
          <w:b/>
          <w:szCs w:val="24"/>
        </w:rPr>
        <w:t xml:space="preserve"> </w:t>
      </w:r>
    </w:p>
    <w:p w14:paraId="77982FE6" w14:textId="77777777" w:rsidR="00C32FD8" w:rsidRPr="00594E04" w:rsidRDefault="008F6ECC" w:rsidP="002C275F">
      <w:pPr>
        <w:spacing w:line="276" w:lineRule="auto"/>
        <w:ind w:left="442" w:right="69"/>
        <w:rPr>
          <w:szCs w:val="24"/>
        </w:rPr>
      </w:pPr>
      <w:r w:rsidRPr="00594E04">
        <w:rPr>
          <w:b/>
          <w:szCs w:val="24"/>
        </w:rPr>
        <w:t>12.3.3</w:t>
      </w:r>
      <w:r w:rsidRPr="00594E04">
        <w:rPr>
          <w:rFonts w:eastAsia="Arial"/>
          <w:b/>
          <w:szCs w:val="24"/>
        </w:rPr>
        <w:t xml:space="preserve"> </w:t>
      </w:r>
      <w:r w:rsidRPr="00594E04">
        <w:rPr>
          <w:szCs w:val="24"/>
        </w:rPr>
        <w:t>cometer fraude fiscal;</w:t>
      </w:r>
      <w:r w:rsidRPr="00594E04">
        <w:rPr>
          <w:b/>
          <w:szCs w:val="24"/>
        </w:rPr>
        <w:t xml:space="preserve"> </w:t>
      </w:r>
    </w:p>
    <w:p w14:paraId="247294CD" w14:textId="77777777" w:rsidR="00C32FD8" w:rsidRPr="00594E04" w:rsidRDefault="008F6ECC" w:rsidP="002C275F">
      <w:pPr>
        <w:spacing w:line="276" w:lineRule="auto"/>
        <w:ind w:left="903" w:right="69" w:hanging="466"/>
        <w:rPr>
          <w:szCs w:val="24"/>
        </w:rPr>
      </w:pPr>
      <w:r w:rsidRPr="00594E04">
        <w:rPr>
          <w:b/>
          <w:szCs w:val="24"/>
        </w:rPr>
        <w:t>12.4</w:t>
      </w:r>
      <w:r w:rsidRPr="00594E04">
        <w:rPr>
          <w:rFonts w:eastAsia="Arial"/>
          <w:b/>
          <w:szCs w:val="24"/>
        </w:rPr>
        <w:t xml:space="preserve"> </w:t>
      </w:r>
      <w:r w:rsidRPr="00594E04">
        <w:rPr>
          <w:szCs w:val="24"/>
        </w:rPr>
        <w:t xml:space="preserve">Pela inexecução </w:t>
      </w:r>
      <w:r w:rsidRPr="00594E04">
        <w:rPr>
          <w:szCs w:val="24"/>
          <w:u w:val="single" w:color="000000"/>
        </w:rPr>
        <w:t>total ou parcial</w:t>
      </w:r>
      <w:r w:rsidRPr="00594E04">
        <w:rPr>
          <w:szCs w:val="24"/>
        </w:rPr>
        <w:t xml:space="preserve"> do objeto deste contrato, a Administração pode aplicar à CONTRATADA as seguintes sanções:</w:t>
      </w:r>
      <w:r w:rsidRPr="00594E04">
        <w:rPr>
          <w:b/>
          <w:szCs w:val="24"/>
        </w:rPr>
        <w:t xml:space="preserve"> </w:t>
      </w:r>
    </w:p>
    <w:p w14:paraId="5AC334E4" w14:textId="77777777" w:rsidR="00C32FD8" w:rsidRPr="00594E04" w:rsidRDefault="008F6ECC" w:rsidP="002C275F">
      <w:pPr>
        <w:spacing w:line="276" w:lineRule="auto"/>
        <w:ind w:left="1157" w:right="69" w:hanging="720"/>
        <w:rPr>
          <w:szCs w:val="24"/>
        </w:rPr>
      </w:pPr>
      <w:r w:rsidRPr="00594E04">
        <w:rPr>
          <w:b/>
          <w:szCs w:val="24"/>
        </w:rPr>
        <w:t>12.4.1</w:t>
      </w:r>
      <w:r w:rsidRPr="00594E04">
        <w:rPr>
          <w:rFonts w:eastAsia="Arial"/>
          <w:b/>
          <w:szCs w:val="24"/>
        </w:rPr>
        <w:t xml:space="preserve"> </w:t>
      </w:r>
      <w:r w:rsidRPr="00594E04">
        <w:rPr>
          <w:szCs w:val="24"/>
        </w:rPr>
        <w:t>Advertência, por faltas leves, assim entendidas aquelas que não acarretem prejuízos significativos para a Contratante;</w:t>
      </w:r>
      <w:r w:rsidRPr="00594E04">
        <w:rPr>
          <w:b/>
          <w:szCs w:val="24"/>
        </w:rPr>
        <w:t xml:space="preserve"> </w:t>
      </w:r>
    </w:p>
    <w:p w14:paraId="0DD1066B" w14:textId="77777777" w:rsidR="00C32FD8" w:rsidRPr="00594E04" w:rsidRDefault="008F6ECC" w:rsidP="002C275F">
      <w:pPr>
        <w:spacing w:line="276" w:lineRule="auto"/>
        <w:ind w:left="1157" w:right="69" w:hanging="720"/>
        <w:rPr>
          <w:szCs w:val="24"/>
        </w:rPr>
      </w:pPr>
      <w:r w:rsidRPr="00594E04">
        <w:rPr>
          <w:b/>
          <w:szCs w:val="24"/>
        </w:rPr>
        <w:t>12.4.2</w:t>
      </w:r>
      <w:r w:rsidRPr="00594E04">
        <w:rPr>
          <w:rFonts w:eastAsia="Arial"/>
          <w:b/>
          <w:szCs w:val="24"/>
        </w:rPr>
        <w:t xml:space="preserve"> </w:t>
      </w:r>
      <w:r w:rsidRPr="00594E04">
        <w:rPr>
          <w:szCs w:val="24"/>
        </w:rPr>
        <w:t xml:space="preserve">Multa de 0,5% ao dia, aplicada sobre o valor dos produtos faltantes, no caso de atraso na entrega; </w:t>
      </w:r>
    </w:p>
    <w:p w14:paraId="26EFE674" w14:textId="77777777" w:rsidR="00C32FD8" w:rsidRPr="00594E04" w:rsidRDefault="008F6ECC" w:rsidP="002C275F">
      <w:pPr>
        <w:spacing w:line="276" w:lineRule="auto"/>
        <w:ind w:left="1157" w:right="69" w:hanging="720"/>
        <w:rPr>
          <w:szCs w:val="24"/>
        </w:rPr>
      </w:pPr>
      <w:r w:rsidRPr="00594E04">
        <w:rPr>
          <w:b/>
          <w:szCs w:val="24"/>
        </w:rPr>
        <w:t>12.4.3</w:t>
      </w:r>
      <w:r w:rsidRPr="00594E04">
        <w:rPr>
          <w:rFonts w:eastAsia="Arial"/>
          <w:b/>
          <w:szCs w:val="24"/>
        </w:rPr>
        <w:t xml:space="preserve"> </w:t>
      </w:r>
      <w:r w:rsidRPr="00594E04">
        <w:rPr>
          <w:szCs w:val="24"/>
        </w:rPr>
        <w:t xml:space="preserve">Multa de 10%, aplicada sobre o valor do contrato, no caso de inexecução total ou rescisão por culpa da contratada; </w:t>
      </w:r>
    </w:p>
    <w:p w14:paraId="5C68B0BA" w14:textId="77777777" w:rsidR="00C32FD8" w:rsidRPr="00594E04" w:rsidRDefault="008F6ECC" w:rsidP="002C275F">
      <w:pPr>
        <w:spacing w:line="276" w:lineRule="auto"/>
        <w:ind w:left="1157" w:right="69" w:hanging="720"/>
        <w:rPr>
          <w:szCs w:val="24"/>
        </w:rPr>
      </w:pPr>
      <w:r w:rsidRPr="00594E04">
        <w:rPr>
          <w:b/>
          <w:szCs w:val="24"/>
        </w:rPr>
        <w:t>12.4.4</w:t>
      </w:r>
      <w:r w:rsidRPr="00594E04">
        <w:rPr>
          <w:rFonts w:eastAsia="Arial"/>
          <w:b/>
          <w:szCs w:val="24"/>
        </w:rPr>
        <w:t xml:space="preserve"> </w:t>
      </w:r>
      <w:r w:rsidRPr="00594E04">
        <w:rPr>
          <w:szCs w:val="24"/>
        </w:rPr>
        <w:t xml:space="preserve">Multa de 10%, aplicada sobre o valor do contrato, no caso de recusa injustificada em retirar a Nota de Empenho; </w:t>
      </w:r>
    </w:p>
    <w:p w14:paraId="3750BF70" w14:textId="77777777" w:rsidR="00C32FD8" w:rsidRPr="00594E04" w:rsidRDefault="008F6ECC" w:rsidP="002C275F">
      <w:pPr>
        <w:spacing w:line="276" w:lineRule="auto"/>
        <w:ind w:left="1157" w:right="69" w:hanging="720"/>
        <w:rPr>
          <w:szCs w:val="24"/>
        </w:rPr>
      </w:pPr>
      <w:r w:rsidRPr="00594E04">
        <w:rPr>
          <w:b/>
          <w:szCs w:val="24"/>
        </w:rPr>
        <w:t>12.4.5</w:t>
      </w:r>
      <w:r w:rsidRPr="00594E04">
        <w:rPr>
          <w:rFonts w:eastAsia="Arial"/>
          <w:b/>
          <w:szCs w:val="24"/>
        </w:rPr>
        <w:t xml:space="preserve"> </w:t>
      </w:r>
      <w:r w:rsidRPr="00594E04">
        <w:rPr>
          <w:szCs w:val="24"/>
        </w:rPr>
        <w:t xml:space="preserve">Multa de 0,5% ao dia, aplicada sobre o valor do contrato, por descumprimento de outras obrigações previstas neste edital e seus anexos. </w:t>
      </w:r>
    </w:p>
    <w:p w14:paraId="2FCD0CCC" w14:textId="7B0312D7" w:rsidR="00C32FD8" w:rsidRPr="00594E04" w:rsidRDefault="008F6ECC" w:rsidP="002C275F">
      <w:pPr>
        <w:spacing w:line="276" w:lineRule="auto"/>
        <w:ind w:left="1157" w:right="69" w:hanging="720"/>
        <w:rPr>
          <w:szCs w:val="24"/>
        </w:rPr>
      </w:pPr>
      <w:r w:rsidRPr="00594E04">
        <w:rPr>
          <w:b/>
          <w:szCs w:val="24"/>
        </w:rPr>
        <w:t>12.4.6</w:t>
      </w:r>
      <w:r w:rsidRPr="00594E04">
        <w:rPr>
          <w:rFonts w:eastAsia="Arial"/>
          <w:b/>
          <w:szCs w:val="24"/>
        </w:rPr>
        <w:t xml:space="preserve"> </w:t>
      </w:r>
      <w:r w:rsidRPr="00594E04">
        <w:rPr>
          <w:szCs w:val="24"/>
        </w:rPr>
        <w:t xml:space="preserve">A multa será aplicada até o limite de 10% (dez por cento) sobre o valor da contratação, e poderá ser descontada dos pagamentos devidos </w:t>
      </w:r>
      <w:r w:rsidR="0029212D">
        <w:rPr>
          <w:color w:val="auto"/>
          <w:szCs w:val="24"/>
        </w:rPr>
        <w:t>pelo Fundo M</w:t>
      </w:r>
      <w:r w:rsidR="0029212D" w:rsidRPr="0029212D">
        <w:rPr>
          <w:color w:val="auto"/>
          <w:szCs w:val="24"/>
        </w:rPr>
        <w:t xml:space="preserve">unicipal </w:t>
      </w:r>
      <w:r w:rsidR="0029212D">
        <w:rPr>
          <w:color w:val="auto"/>
          <w:szCs w:val="24"/>
        </w:rPr>
        <w:t>de Assistência Social</w:t>
      </w:r>
      <w:r w:rsidR="006679CF">
        <w:rPr>
          <w:color w:val="auto"/>
          <w:szCs w:val="24"/>
        </w:rPr>
        <w:t xml:space="preserve"> de Itabaiana</w:t>
      </w:r>
      <w:r w:rsidRPr="00594E04">
        <w:rPr>
          <w:szCs w:val="24"/>
        </w:rPr>
        <w:t>, ou cobrada diretamente da empresa, amigável ou judicialmente;</w:t>
      </w:r>
      <w:r w:rsidRPr="00594E04">
        <w:rPr>
          <w:b/>
          <w:szCs w:val="24"/>
        </w:rPr>
        <w:t xml:space="preserve"> </w:t>
      </w:r>
    </w:p>
    <w:p w14:paraId="6870B12B" w14:textId="77777777" w:rsidR="00C32FD8" w:rsidRPr="00594E04" w:rsidRDefault="008F6ECC" w:rsidP="002C275F">
      <w:pPr>
        <w:spacing w:line="276" w:lineRule="auto"/>
        <w:ind w:left="1157" w:right="69" w:hanging="720"/>
        <w:rPr>
          <w:szCs w:val="24"/>
        </w:rPr>
      </w:pPr>
      <w:r w:rsidRPr="00594E04">
        <w:rPr>
          <w:b/>
          <w:szCs w:val="24"/>
        </w:rPr>
        <w:lastRenderedPageBreak/>
        <w:t>12.4.7</w:t>
      </w:r>
      <w:r w:rsidRPr="00594E04">
        <w:rPr>
          <w:rFonts w:eastAsia="Arial"/>
          <w:b/>
          <w:szCs w:val="24"/>
        </w:rPr>
        <w:t xml:space="preserve"> </w:t>
      </w:r>
      <w:r w:rsidRPr="00594E04">
        <w:rPr>
          <w:szCs w:val="24"/>
        </w:rPr>
        <w:t>em caso de inexecução parcial, a multa compensatória, no mesmo percentual do subitem acima, será aplicada de forma proporcional à obrigação inadimplida;</w:t>
      </w:r>
      <w:r w:rsidRPr="00594E04">
        <w:rPr>
          <w:b/>
          <w:szCs w:val="24"/>
        </w:rPr>
        <w:t xml:space="preserve"> </w:t>
      </w:r>
    </w:p>
    <w:p w14:paraId="4649AE44" w14:textId="77777777" w:rsidR="00C32FD8" w:rsidRPr="00594E04" w:rsidRDefault="008F6ECC" w:rsidP="002C275F">
      <w:pPr>
        <w:spacing w:line="276" w:lineRule="auto"/>
        <w:ind w:left="1157" w:right="69" w:hanging="720"/>
        <w:rPr>
          <w:szCs w:val="24"/>
        </w:rPr>
      </w:pPr>
      <w:r w:rsidRPr="00594E04">
        <w:rPr>
          <w:b/>
          <w:szCs w:val="24"/>
        </w:rPr>
        <w:t>12.4.8</w:t>
      </w:r>
      <w:r w:rsidRPr="00594E04">
        <w:rPr>
          <w:rFonts w:eastAsia="Arial"/>
          <w:b/>
          <w:szCs w:val="24"/>
        </w:rPr>
        <w:t xml:space="preserve"> </w:t>
      </w:r>
      <w:r w:rsidRPr="00594E04">
        <w:rPr>
          <w:szCs w:val="24"/>
        </w:rPr>
        <w:t xml:space="preserve">suspensão de licitar e impedimento de contratar com o órgão, entidade ou unidade administrativa pela qual a Administração Pública opera e atua concretamente, pelo prazo de até dois anos; </w:t>
      </w:r>
      <w:r w:rsidRPr="00594E04">
        <w:rPr>
          <w:b/>
          <w:szCs w:val="24"/>
        </w:rPr>
        <w:t xml:space="preserve"> </w:t>
      </w:r>
    </w:p>
    <w:p w14:paraId="13AF32E9" w14:textId="77777777" w:rsidR="00C32FD8" w:rsidRPr="00594E04" w:rsidRDefault="008F6ECC" w:rsidP="002C275F">
      <w:pPr>
        <w:spacing w:line="276" w:lineRule="auto"/>
        <w:ind w:left="1157" w:right="69" w:hanging="720"/>
        <w:rPr>
          <w:szCs w:val="24"/>
        </w:rPr>
      </w:pPr>
      <w:r w:rsidRPr="00594E04">
        <w:rPr>
          <w:b/>
          <w:szCs w:val="24"/>
        </w:rPr>
        <w:t>12.4.9</w:t>
      </w:r>
      <w:r w:rsidRPr="00594E04">
        <w:rPr>
          <w:rFonts w:eastAsia="Arial"/>
          <w:b/>
          <w:szCs w:val="24"/>
        </w:rPr>
        <w:t xml:space="preserve"> </w:t>
      </w:r>
      <w:r w:rsidRPr="00594E04">
        <w:rPr>
          <w:szCs w:val="24"/>
        </w:rPr>
        <w:t>impedimento de licitar e contratar com órgãos e entidades da União, Estados, Distrito Federal ou Municípios pelo prazo de até cinco anos;</w:t>
      </w:r>
      <w:r w:rsidRPr="00594E04">
        <w:rPr>
          <w:b/>
          <w:szCs w:val="24"/>
        </w:rPr>
        <w:t xml:space="preserve"> </w:t>
      </w:r>
    </w:p>
    <w:p w14:paraId="4340BDB5" w14:textId="08E64321" w:rsidR="00C32FD8" w:rsidRPr="00A74B73" w:rsidRDefault="008F6ECC" w:rsidP="002C275F">
      <w:pPr>
        <w:spacing w:line="276" w:lineRule="auto"/>
        <w:ind w:left="1517" w:right="69" w:hanging="1080"/>
        <w:rPr>
          <w:color w:val="auto"/>
          <w:szCs w:val="24"/>
        </w:rPr>
      </w:pPr>
      <w:r w:rsidRPr="00594E04">
        <w:rPr>
          <w:b/>
          <w:szCs w:val="24"/>
        </w:rPr>
        <w:t>12.4.9.1</w:t>
      </w:r>
      <w:r w:rsidRPr="00594E04">
        <w:rPr>
          <w:rFonts w:eastAsia="Arial"/>
          <w:b/>
          <w:szCs w:val="24"/>
        </w:rPr>
        <w:t xml:space="preserve"> </w:t>
      </w:r>
      <w:r w:rsidRPr="00594E04">
        <w:rPr>
          <w:szCs w:val="24"/>
        </w:rPr>
        <w:t xml:space="preserve">A Sanção de impedimento de licitar e contratar prevista neste subitem </w:t>
      </w:r>
      <w:r w:rsidRPr="00A74B73">
        <w:rPr>
          <w:color w:val="auto"/>
          <w:szCs w:val="24"/>
        </w:rPr>
        <w:t>também é aplicável em quaisquer das hipóteses previstas como infração administrativa no subitem 1</w:t>
      </w:r>
      <w:r w:rsidR="00967C74">
        <w:rPr>
          <w:color w:val="auto"/>
          <w:szCs w:val="24"/>
        </w:rPr>
        <w:t>5</w:t>
      </w:r>
      <w:r w:rsidRPr="00A74B73">
        <w:rPr>
          <w:color w:val="auto"/>
          <w:szCs w:val="24"/>
        </w:rPr>
        <w:t>.1 deste Termo de Referência.</w:t>
      </w:r>
      <w:r w:rsidRPr="00A74B73">
        <w:rPr>
          <w:b/>
          <w:color w:val="auto"/>
          <w:szCs w:val="24"/>
        </w:rPr>
        <w:t xml:space="preserve"> </w:t>
      </w:r>
    </w:p>
    <w:p w14:paraId="25BA90E9" w14:textId="77777777" w:rsidR="00C32FD8" w:rsidRPr="00A74B73" w:rsidRDefault="008F6ECC" w:rsidP="002C275F">
      <w:pPr>
        <w:spacing w:line="276" w:lineRule="auto"/>
        <w:ind w:left="1157" w:right="69" w:hanging="720"/>
        <w:rPr>
          <w:color w:val="auto"/>
          <w:szCs w:val="24"/>
        </w:rPr>
      </w:pPr>
      <w:r w:rsidRPr="00A74B73">
        <w:rPr>
          <w:b/>
          <w:color w:val="auto"/>
          <w:szCs w:val="24"/>
        </w:rPr>
        <w:t>12.4.10</w:t>
      </w:r>
      <w:r w:rsidRPr="00A74B73">
        <w:rPr>
          <w:rFonts w:eastAsia="Arial"/>
          <w:b/>
          <w:color w:val="auto"/>
          <w:szCs w:val="24"/>
        </w:rPr>
        <w:t xml:space="preserve"> </w:t>
      </w:r>
      <w:r w:rsidRPr="00A74B73">
        <w:rPr>
          <w:color w:val="auto"/>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r w:rsidRPr="00A74B73">
        <w:rPr>
          <w:b/>
          <w:color w:val="auto"/>
          <w:szCs w:val="24"/>
        </w:rPr>
        <w:t xml:space="preserve"> </w:t>
      </w:r>
    </w:p>
    <w:p w14:paraId="0156116A" w14:textId="65EFD813" w:rsidR="00C32FD8" w:rsidRPr="00594E04" w:rsidRDefault="008F6ECC" w:rsidP="002C275F">
      <w:pPr>
        <w:spacing w:line="276" w:lineRule="auto"/>
        <w:ind w:left="903" w:right="69" w:hanging="466"/>
        <w:rPr>
          <w:szCs w:val="24"/>
        </w:rPr>
      </w:pPr>
      <w:r w:rsidRPr="00A74B73">
        <w:rPr>
          <w:b/>
          <w:color w:val="auto"/>
          <w:szCs w:val="24"/>
        </w:rPr>
        <w:t>12.5</w:t>
      </w:r>
      <w:r w:rsidRPr="00A74B73">
        <w:rPr>
          <w:rFonts w:eastAsia="Arial"/>
          <w:b/>
          <w:color w:val="auto"/>
          <w:szCs w:val="24"/>
        </w:rPr>
        <w:t xml:space="preserve"> </w:t>
      </w:r>
      <w:r w:rsidRPr="00A74B73">
        <w:rPr>
          <w:color w:val="auto"/>
          <w:szCs w:val="24"/>
        </w:rPr>
        <w:t>As sanções previstas nos subitens 1</w:t>
      </w:r>
      <w:r w:rsidR="00967C74">
        <w:rPr>
          <w:color w:val="auto"/>
          <w:szCs w:val="24"/>
        </w:rPr>
        <w:t>5</w:t>
      </w:r>
      <w:r w:rsidRPr="00A74B73">
        <w:rPr>
          <w:color w:val="auto"/>
          <w:szCs w:val="24"/>
        </w:rPr>
        <w:t>.2.1 a 1</w:t>
      </w:r>
      <w:r w:rsidR="00A74B73" w:rsidRPr="00A74B73">
        <w:rPr>
          <w:color w:val="auto"/>
          <w:szCs w:val="24"/>
        </w:rPr>
        <w:t>5</w:t>
      </w:r>
      <w:r w:rsidRPr="00A74B73">
        <w:rPr>
          <w:color w:val="auto"/>
          <w:szCs w:val="24"/>
        </w:rPr>
        <w:t xml:space="preserve">.2.9 poderão ser </w:t>
      </w:r>
      <w:r w:rsidRPr="00594E04">
        <w:rPr>
          <w:szCs w:val="24"/>
        </w:rPr>
        <w:t>aplicadas à CONTRATADA juntamente com as de multa, descontando-a dos pagamentos a serem efetuados.</w:t>
      </w:r>
      <w:r w:rsidRPr="00594E04">
        <w:rPr>
          <w:b/>
          <w:szCs w:val="24"/>
        </w:rPr>
        <w:t xml:space="preserve"> </w:t>
      </w:r>
    </w:p>
    <w:p w14:paraId="5DE6D005" w14:textId="77777777" w:rsidR="00C32FD8" w:rsidRPr="00594E04" w:rsidRDefault="008F6ECC" w:rsidP="002C275F">
      <w:pPr>
        <w:spacing w:line="276" w:lineRule="auto"/>
        <w:ind w:left="903" w:right="69" w:hanging="466"/>
        <w:rPr>
          <w:szCs w:val="24"/>
        </w:rPr>
      </w:pPr>
      <w:r w:rsidRPr="00594E04">
        <w:rPr>
          <w:b/>
          <w:szCs w:val="24"/>
        </w:rPr>
        <w:t>12.6</w:t>
      </w:r>
      <w:r w:rsidRPr="00594E04">
        <w:rPr>
          <w:rFonts w:eastAsia="Arial"/>
          <w:b/>
          <w:szCs w:val="24"/>
        </w:rPr>
        <w:t xml:space="preserve"> </w:t>
      </w:r>
      <w:r w:rsidRPr="00594E04">
        <w:rPr>
          <w:szCs w:val="24"/>
        </w:rPr>
        <w:t>Também ficam sujeitas às penalidades do art. 87, III e IV da Lei nº 8.666, de 1993, as empresas ou profissionais que:</w:t>
      </w:r>
      <w:r w:rsidRPr="00594E04">
        <w:rPr>
          <w:b/>
          <w:szCs w:val="24"/>
        </w:rPr>
        <w:t xml:space="preserve"> </w:t>
      </w:r>
    </w:p>
    <w:p w14:paraId="7AC738B7" w14:textId="77777777" w:rsidR="00C32FD8" w:rsidRPr="00594E04" w:rsidRDefault="008F6ECC" w:rsidP="002C275F">
      <w:pPr>
        <w:spacing w:line="276" w:lineRule="auto"/>
        <w:ind w:left="1157" w:right="69" w:hanging="720"/>
        <w:rPr>
          <w:szCs w:val="24"/>
        </w:rPr>
      </w:pPr>
      <w:r w:rsidRPr="00594E04">
        <w:rPr>
          <w:b/>
          <w:szCs w:val="24"/>
        </w:rPr>
        <w:t>12.6.1</w:t>
      </w:r>
      <w:r w:rsidRPr="00594E04">
        <w:rPr>
          <w:rFonts w:eastAsia="Arial"/>
          <w:b/>
          <w:szCs w:val="24"/>
        </w:rPr>
        <w:t xml:space="preserve"> </w:t>
      </w:r>
      <w:r w:rsidRPr="00594E04">
        <w:rPr>
          <w:szCs w:val="24"/>
        </w:rPr>
        <w:t>tenham sofrido condenação definitiva por praticar, por meio dolosos, fraude fiscal no recolhimento de quaisquer tributos;</w:t>
      </w:r>
      <w:r w:rsidRPr="00594E04">
        <w:rPr>
          <w:b/>
          <w:szCs w:val="24"/>
        </w:rPr>
        <w:t xml:space="preserve"> </w:t>
      </w:r>
    </w:p>
    <w:p w14:paraId="47D7B52C" w14:textId="77777777" w:rsidR="00C32FD8" w:rsidRPr="00594E04" w:rsidRDefault="008F6ECC" w:rsidP="002C275F">
      <w:pPr>
        <w:spacing w:line="276" w:lineRule="auto"/>
        <w:ind w:left="442" w:right="69"/>
        <w:rPr>
          <w:szCs w:val="24"/>
        </w:rPr>
      </w:pPr>
      <w:r w:rsidRPr="00594E04">
        <w:rPr>
          <w:b/>
          <w:szCs w:val="24"/>
        </w:rPr>
        <w:t>12.6.2</w:t>
      </w:r>
      <w:r w:rsidRPr="00594E04">
        <w:rPr>
          <w:rFonts w:eastAsia="Arial"/>
          <w:b/>
          <w:szCs w:val="24"/>
        </w:rPr>
        <w:t xml:space="preserve"> </w:t>
      </w:r>
      <w:r w:rsidRPr="00594E04">
        <w:rPr>
          <w:szCs w:val="24"/>
        </w:rPr>
        <w:t>tenham praticado atos ilícitos visando a frustrar os objetivos da licitação;</w:t>
      </w:r>
      <w:r w:rsidRPr="00594E04">
        <w:rPr>
          <w:b/>
          <w:szCs w:val="24"/>
        </w:rPr>
        <w:t xml:space="preserve"> </w:t>
      </w:r>
    </w:p>
    <w:p w14:paraId="394E3A04" w14:textId="77777777" w:rsidR="00C32FD8" w:rsidRPr="00594E04" w:rsidRDefault="008F6ECC" w:rsidP="002C275F">
      <w:pPr>
        <w:spacing w:line="276" w:lineRule="auto"/>
        <w:ind w:left="1157" w:right="69" w:hanging="720"/>
        <w:rPr>
          <w:szCs w:val="24"/>
        </w:rPr>
      </w:pPr>
      <w:r w:rsidRPr="00594E04">
        <w:rPr>
          <w:b/>
          <w:szCs w:val="24"/>
        </w:rPr>
        <w:t>12.6.3</w:t>
      </w:r>
      <w:r w:rsidRPr="00594E04">
        <w:rPr>
          <w:rFonts w:eastAsia="Arial"/>
          <w:b/>
          <w:szCs w:val="24"/>
        </w:rPr>
        <w:t xml:space="preserve"> </w:t>
      </w:r>
      <w:r w:rsidRPr="00594E04">
        <w:rPr>
          <w:szCs w:val="24"/>
        </w:rPr>
        <w:t>demonstrem não possuir idoneidade para contratar com a Administração em virtude de atos ilícitos praticados.</w:t>
      </w:r>
      <w:r w:rsidRPr="00594E04">
        <w:rPr>
          <w:b/>
          <w:szCs w:val="24"/>
        </w:rPr>
        <w:t xml:space="preserve"> </w:t>
      </w:r>
    </w:p>
    <w:p w14:paraId="09148DEA" w14:textId="77777777" w:rsidR="00C32FD8" w:rsidRPr="00594E04" w:rsidRDefault="008F6ECC" w:rsidP="002C275F">
      <w:pPr>
        <w:spacing w:line="276" w:lineRule="auto"/>
        <w:ind w:left="903" w:right="69" w:hanging="466"/>
        <w:rPr>
          <w:szCs w:val="24"/>
        </w:rPr>
      </w:pPr>
      <w:r w:rsidRPr="00594E04">
        <w:rPr>
          <w:b/>
          <w:szCs w:val="24"/>
        </w:rPr>
        <w:t>12.7</w:t>
      </w:r>
      <w:r w:rsidRPr="00594E04">
        <w:rPr>
          <w:rFonts w:eastAsia="Arial"/>
          <w:b/>
          <w:szCs w:val="24"/>
        </w:rPr>
        <w:t xml:space="preserve"> </w:t>
      </w:r>
      <w:r w:rsidRPr="00594E04">
        <w:rPr>
          <w:szCs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r w:rsidRPr="00594E04">
        <w:rPr>
          <w:b/>
          <w:szCs w:val="24"/>
        </w:rPr>
        <w:t xml:space="preserve"> </w:t>
      </w:r>
    </w:p>
    <w:p w14:paraId="7494F10B" w14:textId="77777777" w:rsidR="00C32FD8" w:rsidRPr="00594E04" w:rsidRDefault="008F6ECC" w:rsidP="002C275F">
      <w:pPr>
        <w:spacing w:line="276" w:lineRule="auto"/>
        <w:ind w:left="903" w:right="69" w:hanging="466"/>
        <w:rPr>
          <w:szCs w:val="24"/>
        </w:rPr>
      </w:pPr>
      <w:r w:rsidRPr="00594E04">
        <w:rPr>
          <w:b/>
          <w:szCs w:val="24"/>
        </w:rPr>
        <w:t>12.8</w:t>
      </w:r>
      <w:r w:rsidRPr="00594E04">
        <w:rPr>
          <w:rFonts w:eastAsia="Arial"/>
          <w:b/>
          <w:szCs w:val="24"/>
        </w:rPr>
        <w:t xml:space="preserve"> </w:t>
      </w:r>
      <w:r w:rsidRPr="00594E04">
        <w:rPr>
          <w:szCs w:val="24"/>
        </w:rPr>
        <w:t>As multas devidas e/ou prejuízos causados à Contratante serão deduzidos dos valores a serem pagos, ou recolhidos em conta específica em favor da Contratante, ou cobrados judicialmente.</w:t>
      </w:r>
      <w:r w:rsidRPr="00594E04">
        <w:rPr>
          <w:b/>
          <w:szCs w:val="24"/>
        </w:rPr>
        <w:t xml:space="preserve"> </w:t>
      </w:r>
    </w:p>
    <w:p w14:paraId="10F02531" w14:textId="77777777" w:rsidR="00C32FD8" w:rsidRPr="00594E04" w:rsidRDefault="008F6ECC" w:rsidP="002C275F">
      <w:pPr>
        <w:spacing w:line="276" w:lineRule="auto"/>
        <w:ind w:left="1157" w:right="69" w:hanging="720"/>
        <w:rPr>
          <w:szCs w:val="24"/>
        </w:rPr>
      </w:pPr>
      <w:r w:rsidRPr="00594E04">
        <w:rPr>
          <w:b/>
          <w:szCs w:val="24"/>
        </w:rPr>
        <w:t>12.8.1</w:t>
      </w:r>
      <w:r w:rsidRPr="00594E04">
        <w:rPr>
          <w:rFonts w:eastAsia="Arial"/>
          <w:b/>
          <w:szCs w:val="24"/>
        </w:rPr>
        <w:t xml:space="preserve"> </w:t>
      </w:r>
      <w:r w:rsidRPr="00594E04">
        <w:rPr>
          <w:szCs w:val="24"/>
        </w:rPr>
        <w:t>Caso a Contratante determine, a multa deverá ser recolhida no prazo máximo de 30 (trinta) dias, a contar da data do recebimento da comunicação enviada pela autoridade competente.</w:t>
      </w:r>
      <w:r w:rsidRPr="00594E04">
        <w:rPr>
          <w:b/>
          <w:szCs w:val="24"/>
        </w:rPr>
        <w:t xml:space="preserve"> </w:t>
      </w:r>
    </w:p>
    <w:p w14:paraId="67CF7562" w14:textId="77777777" w:rsidR="00C32FD8" w:rsidRPr="00594E04" w:rsidRDefault="008F6ECC" w:rsidP="002C275F">
      <w:pPr>
        <w:spacing w:line="276" w:lineRule="auto"/>
        <w:ind w:left="903" w:right="69" w:hanging="466"/>
        <w:rPr>
          <w:szCs w:val="24"/>
        </w:rPr>
      </w:pPr>
      <w:r w:rsidRPr="00594E04">
        <w:rPr>
          <w:b/>
          <w:szCs w:val="24"/>
        </w:rPr>
        <w:t>12.9</w:t>
      </w:r>
      <w:r w:rsidRPr="00594E04">
        <w:rPr>
          <w:rFonts w:eastAsia="Arial"/>
          <w:b/>
          <w:szCs w:val="24"/>
        </w:rPr>
        <w:t xml:space="preserve"> </w:t>
      </w:r>
      <w:r w:rsidRPr="00594E04">
        <w:rPr>
          <w:szCs w:val="24"/>
        </w:rPr>
        <w:t>Caso o valor da multa não seja suficiente para cobrir os prejuízos causados pela conduta do licitante, a Administração poderá cobrar o valor remanescente judicialmente, conforme artigo 419 do Código Civil.</w:t>
      </w:r>
      <w:r w:rsidRPr="00594E04">
        <w:rPr>
          <w:b/>
          <w:szCs w:val="24"/>
        </w:rPr>
        <w:t xml:space="preserve"> </w:t>
      </w:r>
    </w:p>
    <w:p w14:paraId="1CD70D5E" w14:textId="77777777" w:rsidR="00C32FD8" w:rsidRPr="00594E04" w:rsidRDefault="008F6ECC" w:rsidP="002C275F">
      <w:pPr>
        <w:spacing w:line="276" w:lineRule="auto"/>
        <w:ind w:left="903" w:right="69" w:hanging="466"/>
        <w:rPr>
          <w:szCs w:val="24"/>
        </w:rPr>
      </w:pPr>
      <w:r w:rsidRPr="00594E04">
        <w:rPr>
          <w:b/>
          <w:szCs w:val="24"/>
        </w:rPr>
        <w:t>12.10</w:t>
      </w:r>
      <w:r w:rsidRPr="00594E04">
        <w:rPr>
          <w:rFonts w:eastAsia="Arial"/>
          <w:b/>
          <w:szCs w:val="24"/>
        </w:rPr>
        <w:t xml:space="preserve"> </w:t>
      </w:r>
      <w:r w:rsidRPr="00594E04">
        <w:rPr>
          <w:szCs w:val="24"/>
        </w:rPr>
        <w:t>A autoridade competente, na aplicação das sanções, levará em consideração a gravidade da conduta do infrator, o caráter educativo da pena, bem como o dano causado à Administração, observado o princípio da proporcionalidade.</w:t>
      </w:r>
      <w:r w:rsidRPr="00594E04">
        <w:rPr>
          <w:b/>
          <w:szCs w:val="24"/>
        </w:rPr>
        <w:t xml:space="preserve"> </w:t>
      </w:r>
    </w:p>
    <w:p w14:paraId="01287DAF" w14:textId="77777777" w:rsidR="00C32FD8" w:rsidRPr="00594E04" w:rsidRDefault="008F6ECC" w:rsidP="002C275F">
      <w:pPr>
        <w:spacing w:line="276" w:lineRule="auto"/>
        <w:ind w:left="903" w:right="69" w:hanging="466"/>
        <w:rPr>
          <w:szCs w:val="24"/>
        </w:rPr>
      </w:pPr>
      <w:r w:rsidRPr="00594E04">
        <w:rPr>
          <w:b/>
          <w:szCs w:val="24"/>
        </w:rPr>
        <w:t>12.11</w:t>
      </w:r>
      <w:r w:rsidRPr="00594E04">
        <w:rPr>
          <w:rFonts w:eastAsia="Arial"/>
          <w:b/>
          <w:szCs w:val="24"/>
        </w:rPr>
        <w:t xml:space="preserve"> </w:t>
      </w:r>
      <w:r w:rsidRPr="00594E04">
        <w:rPr>
          <w:szCs w:val="24"/>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w:t>
      </w:r>
      <w:r w:rsidRPr="00594E04">
        <w:rPr>
          <w:szCs w:val="24"/>
        </w:rPr>
        <w:lastRenderedPageBreak/>
        <w:t>despacho fundamentado, para ciência e decisão sobre a eventual instauração de investigação preliminar ou Processo Administrativo de Responsabilização - PAR.</w:t>
      </w:r>
      <w:r w:rsidRPr="00594E04">
        <w:rPr>
          <w:b/>
          <w:szCs w:val="24"/>
        </w:rPr>
        <w:t xml:space="preserve"> </w:t>
      </w:r>
    </w:p>
    <w:p w14:paraId="096A4E56" w14:textId="77777777" w:rsidR="00C32FD8" w:rsidRPr="00594E04" w:rsidRDefault="008F6ECC" w:rsidP="002C275F">
      <w:pPr>
        <w:spacing w:line="276" w:lineRule="auto"/>
        <w:ind w:left="903" w:right="69" w:hanging="466"/>
        <w:rPr>
          <w:szCs w:val="24"/>
        </w:rPr>
      </w:pPr>
      <w:r w:rsidRPr="00594E04">
        <w:rPr>
          <w:b/>
          <w:szCs w:val="24"/>
        </w:rPr>
        <w:t>12.12</w:t>
      </w:r>
      <w:r w:rsidRPr="00594E04">
        <w:rPr>
          <w:rFonts w:eastAsia="Arial"/>
          <w:b/>
          <w:szCs w:val="24"/>
        </w:rPr>
        <w:t xml:space="preserve"> </w:t>
      </w:r>
      <w:r w:rsidRPr="00594E04">
        <w:rPr>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r w:rsidRPr="00594E04">
        <w:rPr>
          <w:b/>
          <w:szCs w:val="24"/>
        </w:rPr>
        <w:t xml:space="preserve"> </w:t>
      </w:r>
    </w:p>
    <w:p w14:paraId="4E4BEFB7" w14:textId="77777777" w:rsidR="00C32FD8" w:rsidRPr="00594E04" w:rsidRDefault="008F6ECC" w:rsidP="002C275F">
      <w:pPr>
        <w:spacing w:line="276" w:lineRule="auto"/>
        <w:ind w:left="903" w:right="69" w:hanging="466"/>
        <w:rPr>
          <w:szCs w:val="24"/>
        </w:rPr>
      </w:pPr>
      <w:r w:rsidRPr="00594E04">
        <w:rPr>
          <w:b/>
          <w:szCs w:val="24"/>
        </w:rPr>
        <w:t>12.13</w:t>
      </w:r>
      <w:r w:rsidRPr="00594E04">
        <w:rPr>
          <w:rFonts w:eastAsia="Arial"/>
          <w:b/>
          <w:szCs w:val="24"/>
        </w:rPr>
        <w:t xml:space="preserve"> </w:t>
      </w:r>
      <w:r w:rsidRPr="00594E04">
        <w:rPr>
          <w:szCs w:val="24"/>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r w:rsidRPr="00594E04">
        <w:rPr>
          <w:b/>
          <w:szCs w:val="24"/>
        </w:rPr>
        <w:t xml:space="preserve"> </w:t>
      </w:r>
    </w:p>
    <w:p w14:paraId="523826D8" w14:textId="77777777" w:rsidR="00C32FD8" w:rsidRPr="00594E04" w:rsidRDefault="008F6ECC" w:rsidP="002C275F">
      <w:pPr>
        <w:spacing w:line="276" w:lineRule="auto"/>
        <w:ind w:left="55" w:right="69"/>
        <w:rPr>
          <w:szCs w:val="24"/>
        </w:rPr>
      </w:pPr>
      <w:r w:rsidRPr="00594E04">
        <w:rPr>
          <w:szCs w:val="24"/>
        </w:rPr>
        <w:t xml:space="preserve">As penalidades serão obrigatoriamente registradas na Imprensa Oficial da União, Estado e Município, e no caso de suspensão de licitar, o licitante deverá ser descredenciado do Cadastro de Fornecedores, por igual período sem prejuízo das multas previstas neste documento e nas demais cominações legais. </w:t>
      </w:r>
    </w:p>
    <w:p w14:paraId="4F370914" w14:textId="77777777" w:rsidR="00C32FD8" w:rsidRPr="00DE076C" w:rsidRDefault="008F6ECC" w:rsidP="002C275F">
      <w:pPr>
        <w:spacing w:after="18" w:line="276" w:lineRule="auto"/>
        <w:ind w:left="77" w:right="0" w:firstLine="0"/>
        <w:rPr>
          <w:sz w:val="10"/>
          <w:szCs w:val="10"/>
        </w:rPr>
      </w:pPr>
      <w:r w:rsidRPr="00594E04">
        <w:rPr>
          <w:b/>
          <w:szCs w:val="24"/>
        </w:rPr>
        <w:t xml:space="preserve"> </w:t>
      </w:r>
    </w:p>
    <w:p w14:paraId="0D643197" w14:textId="16D99A14" w:rsidR="00C32FD8" w:rsidRPr="00594E04" w:rsidRDefault="008F6ECC" w:rsidP="002C275F">
      <w:pPr>
        <w:pStyle w:val="Ttulo1"/>
        <w:spacing w:line="276" w:lineRule="auto"/>
        <w:ind w:left="33" w:right="66"/>
        <w:rPr>
          <w:szCs w:val="24"/>
        </w:rPr>
      </w:pPr>
      <w:r w:rsidRPr="00594E04">
        <w:rPr>
          <w:szCs w:val="24"/>
        </w:rPr>
        <w:t>1</w:t>
      </w:r>
      <w:r w:rsidR="00A74B73">
        <w:rPr>
          <w:szCs w:val="24"/>
        </w:rPr>
        <w:t>3</w:t>
      </w:r>
      <w:r w:rsidRPr="00594E04">
        <w:rPr>
          <w:szCs w:val="24"/>
        </w:rPr>
        <w:t xml:space="preserve">. CLÁUSULA DÉCIMA </w:t>
      </w:r>
      <w:r w:rsidR="00A74B73">
        <w:rPr>
          <w:szCs w:val="24"/>
        </w:rPr>
        <w:t>TERCEIRA</w:t>
      </w:r>
      <w:r w:rsidRPr="00594E04">
        <w:rPr>
          <w:szCs w:val="24"/>
        </w:rPr>
        <w:t xml:space="preserve"> – RESCISÃO </w:t>
      </w:r>
    </w:p>
    <w:p w14:paraId="57CF21DB" w14:textId="44AC1DFA" w:rsidR="00C32FD8" w:rsidRPr="00594E04" w:rsidRDefault="008F6ECC" w:rsidP="002C275F">
      <w:pPr>
        <w:spacing w:line="276" w:lineRule="auto"/>
        <w:ind w:left="55" w:right="69"/>
        <w:rPr>
          <w:szCs w:val="24"/>
        </w:rPr>
      </w:pPr>
      <w:r w:rsidRPr="00594E04">
        <w:rPr>
          <w:b/>
          <w:szCs w:val="24"/>
        </w:rPr>
        <w:t>1</w:t>
      </w:r>
      <w:r w:rsidR="00A74B73">
        <w:rPr>
          <w:b/>
          <w:szCs w:val="24"/>
        </w:rPr>
        <w:t>3</w:t>
      </w:r>
      <w:r w:rsidRPr="00594E04">
        <w:rPr>
          <w:b/>
          <w:szCs w:val="24"/>
        </w:rPr>
        <w:t xml:space="preserve">.1. </w:t>
      </w:r>
      <w:r w:rsidRPr="00594E04">
        <w:rPr>
          <w:szCs w:val="24"/>
        </w:rPr>
        <w:t>O presente Termo de Contrato poderá ser rescindido:</w:t>
      </w:r>
      <w:r w:rsidRPr="00594E04">
        <w:rPr>
          <w:b/>
          <w:szCs w:val="24"/>
        </w:rPr>
        <w:t xml:space="preserve"> </w:t>
      </w:r>
    </w:p>
    <w:p w14:paraId="4052AAA5" w14:textId="12C2269D" w:rsidR="00BC3FCF" w:rsidRPr="00594E04" w:rsidRDefault="008F6ECC" w:rsidP="002C275F">
      <w:pPr>
        <w:spacing w:line="276" w:lineRule="auto"/>
        <w:ind w:left="55" w:right="69"/>
        <w:rPr>
          <w:szCs w:val="24"/>
        </w:rPr>
      </w:pPr>
      <w:r w:rsidRPr="00594E04">
        <w:rPr>
          <w:b/>
          <w:szCs w:val="24"/>
        </w:rPr>
        <w:t>1</w:t>
      </w:r>
      <w:r w:rsidR="00A74B73">
        <w:rPr>
          <w:b/>
          <w:szCs w:val="24"/>
        </w:rPr>
        <w:t>3</w:t>
      </w:r>
      <w:r w:rsidRPr="00594E04">
        <w:rPr>
          <w:b/>
          <w:szCs w:val="24"/>
        </w:rPr>
        <w:t xml:space="preserve">.1.1. </w:t>
      </w:r>
      <w:r w:rsidRPr="00594E04">
        <w:rPr>
          <w:szCs w:val="24"/>
        </w:rP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3E695ED9" w14:textId="44BC203C" w:rsidR="00C32FD8" w:rsidRPr="00594E04" w:rsidRDefault="008F6ECC" w:rsidP="002C275F">
      <w:pPr>
        <w:spacing w:line="276" w:lineRule="auto"/>
        <w:ind w:left="55" w:right="69"/>
        <w:rPr>
          <w:szCs w:val="24"/>
        </w:rPr>
      </w:pPr>
      <w:r w:rsidRPr="00594E04">
        <w:rPr>
          <w:b/>
          <w:szCs w:val="24"/>
        </w:rPr>
        <w:t>1</w:t>
      </w:r>
      <w:r w:rsidR="00A74B73">
        <w:rPr>
          <w:b/>
          <w:szCs w:val="24"/>
        </w:rPr>
        <w:t>3</w:t>
      </w:r>
      <w:r w:rsidRPr="00594E04">
        <w:rPr>
          <w:b/>
          <w:szCs w:val="24"/>
        </w:rPr>
        <w:t xml:space="preserve">.1.2. </w:t>
      </w:r>
      <w:r w:rsidRPr="00594E04">
        <w:rPr>
          <w:szCs w:val="24"/>
        </w:rPr>
        <w:t>amigavelmente, nos termos do art. 79, inciso II, da Lei nº 8.666, de 1993.</w:t>
      </w:r>
      <w:r w:rsidRPr="00594E04">
        <w:rPr>
          <w:b/>
          <w:szCs w:val="24"/>
        </w:rPr>
        <w:t xml:space="preserve"> </w:t>
      </w:r>
    </w:p>
    <w:p w14:paraId="6B687BAD" w14:textId="0E3AB81E" w:rsidR="00C32FD8" w:rsidRPr="00594E04" w:rsidRDefault="008F6ECC" w:rsidP="002C275F">
      <w:pPr>
        <w:spacing w:line="276" w:lineRule="auto"/>
        <w:ind w:left="55" w:right="69"/>
        <w:rPr>
          <w:szCs w:val="24"/>
        </w:rPr>
      </w:pPr>
      <w:r w:rsidRPr="00594E04">
        <w:rPr>
          <w:b/>
          <w:szCs w:val="24"/>
        </w:rPr>
        <w:t>1</w:t>
      </w:r>
      <w:r w:rsidR="00A74B73">
        <w:rPr>
          <w:b/>
          <w:szCs w:val="24"/>
        </w:rPr>
        <w:t>3</w:t>
      </w:r>
      <w:r w:rsidRPr="00594E04">
        <w:rPr>
          <w:b/>
          <w:szCs w:val="24"/>
        </w:rPr>
        <w:t xml:space="preserve">.2. </w:t>
      </w:r>
      <w:r w:rsidRPr="00594E04">
        <w:rPr>
          <w:szCs w:val="24"/>
        </w:rPr>
        <w:t xml:space="preserve">Os casos de rescisão contratual serão formalmente motivados, assegurando-se à CONTRATADA o direito à prévia e ampla defesa. </w:t>
      </w:r>
    </w:p>
    <w:p w14:paraId="225D9BAD" w14:textId="0CFBA875" w:rsidR="00C32FD8" w:rsidRPr="00594E04" w:rsidRDefault="008F6ECC" w:rsidP="002C275F">
      <w:pPr>
        <w:spacing w:line="276" w:lineRule="auto"/>
        <w:ind w:left="55" w:right="69"/>
        <w:rPr>
          <w:szCs w:val="24"/>
        </w:rPr>
      </w:pPr>
      <w:r w:rsidRPr="00594E04">
        <w:rPr>
          <w:b/>
          <w:szCs w:val="24"/>
        </w:rPr>
        <w:t>1</w:t>
      </w:r>
      <w:r w:rsidR="00A74B73">
        <w:rPr>
          <w:b/>
          <w:szCs w:val="24"/>
        </w:rPr>
        <w:t>3</w:t>
      </w:r>
      <w:r w:rsidRPr="00594E04">
        <w:rPr>
          <w:b/>
          <w:szCs w:val="24"/>
        </w:rPr>
        <w:t xml:space="preserve">.3. </w:t>
      </w:r>
      <w:r w:rsidRPr="00594E04">
        <w:rPr>
          <w:szCs w:val="24"/>
        </w:rPr>
        <w:t xml:space="preserve">A CONTRATADA reconhece os direitos da CONTRATANTE em caso de rescisão administrativa prevista no art. 77 da Lei nº 8.666, de 1993. </w:t>
      </w:r>
    </w:p>
    <w:p w14:paraId="7C2A1130" w14:textId="44BD1ACE" w:rsidR="00C32FD8" w:rsidRPr="00594E04" w:rsidRDefault="008F6ECC" w:rsidP="002C275F">
      <w:pPr>
        <w:spacing w:line="276" w:lineRule="auto"/>
        <w:ind w:left="55" w:right="69"/>
        <w:rPr>
          <w:szCs w:val="24"/>
        </w:rPr>
      </w:pPr>
      <w:r w:rsidRPr="00594E04">
        <w:rPr>
          <w:b/>
          <w:szCs w:val="24"/>
        </w:rPr>
        <w:t>1</w:t>
      </w:r>
      <w:r w:rsidR="00A74B73">
        <w:rPr>
          <w:b/>
          <w:szCs w:val="24"/>
        </w:rPr>
        <w:t>3</w:t>
      </w:r>
      <w:r w:rsidRPr="00594E04">
        <w:rPr>
          <w:b/>
          <w:szCs w:val="24"/>
        </w:rPr>
        <w:t xml:space="preserve">.4. </w:t>
      </w:r>
      <w:r w:rsidRPr="00594E04">
        <w:rPr>
          <w:szCs w:val="24"/>
        </w:rPr>
        <w:t xml:space="preserve">O termo de rescisão será precedido de Relatório indicativo dos seguintes aspectos, conforme o caso: </w:t>
      </w:r>
    </w:p>
    <w:p w14:paraId="74E25A5E" w14:textId="7442E6A7" w:rsidR="00BC3FCF" w:rsidRPr="00594E04" w:rsidRDefault="008F6ECC" w:rsidP="002C275F">
      <w:pPr>
        <w:spacing w:line="276" w:lineRule="auto"/>
        <w:ind w:left="55" w:right="1409"/>
        <w:rPr>
          <w:szCs w:val="24"/>
        </w:rPr>
      </w:pPr>
      <w:r w:rsidRPr="00594E04">
        <w:rPr>
          <w:b/>
          <w:szCs w:val="24"/>
        </w:rPr>
        <w:t>1</w:t>
      </w:r>
      <w:r w:rsidR="00A74B73">
        <w:rPr>
          <w:b/>
          <w:szCs w:val="24"/>
        </w:rPr>
        <w:t>3</w:t>
      </w:r>
      <w:r w:rsidRPr="00594E04">
        <w:rPr>
          <w:b/>
          <w:szCs w:val="24"/>
        </w:rPr>
        <w:t xml:space="preserve">.4.1. </w:t>
      </w:r>
      <w:r w:rsidRPr="00594E04">
        <w:rPr>
          <w:szCs w:val="24"/>
        </w:rPr>
        <w:t>Balanço dos eventos contratuais já cumpridos ou parcialmente cumpridos;</w:t>
      </w:r>
    </w:p>
    <w:p w14:paraId="2AB1B2C6" w14:textId="605CE19B" w:rsidR="00C32FD8" w:rsidRPr="00594E04" w:rsidRDefault="008F6ECC" w:rsidP="002C275F">
      <w:pPr>
        <w:spacing w:line="276" w:lineRule="auto"/>
        <w:ind w:left="55" w:right="1409"/>
        <w:rPr>
          <w:szCs w:val="24"/>
        </w:rPr>
      </w:pPr>
      <w:r w:rsidRPr="00594E04">
        <w:rPr>
          <w:szCs w:val="24"/>
        </w:rPr>
        <w:t xml:space="preserve"> </w:t>
      </w:r>
      <w:r w:rsidRPr="00594E04">
        <w:rPr>
          <w:b/>
          <w:szCs w:val="24"/>
        </w:rPr>
        <w:t>1</w:t>
      </w:r>
      <w:r w:rsidR="00A74B73">
        <w:rPr>
          <w:b/>
          <w:szCs w:val="24"/>
        </w:rPr>
        <w:t>3</w:t>
      </w:r>
      <w:r w:rsidRPr="00594E04">
        <w:rPr>
          <w:b/>
          <w:szCs w:val="24"/>
        </w:rPr>
        <w:t xml:space="preserve">.4.2. </w:t>
      </w:r>
      <w:r w:rsidRPr="00594E04">
        <w:rPr>
          <w:szCs w:val="24"/>
        </w:rPr>
        <w:t xml:space="preserve">Relação dos pagamentos já efetuados e ainda devidos; </w:t>
      </w:r>
    </w:p>
    <w:p w14:paraId="4A470CE6" w14:textId="6030F3AD" w:rsidR="00C32FD8" w:rsidRDefault="008F6ECC" w:rsidP="00E379C6">
      <w:pPr>
        <w:spacing w:line="276" w:lineRule="auto"/>
        <w:ind w:left="55" w:right="69"/>
        <w:rPr>
          <w:szCs w:val="24"/>
        </w:rPr>
      </w:pPr>
      <w:r w:rsidRPr="00594E04">
        <w:rPr>
          <w:b/>
          <w:szCs w:val="24"/>
        </w:rPr>
        <w:t>1</w:t>
      </w:r>
      <w:r w:rsidR="00A74B73">
        <w:rPr>
          <w:b/>
          <w:szCs w:val="24"/>
        </w:rPr>
        <w:t>3.</w:t>
      </w:r>
      <w:r w:rsidRPr="00594E04">
        <w:rPr>
          <w:b/>
          <w:szCs w:val="24"/>
        </w:rPr>
        <w:t xml:space="preserve">4.3. </w:t>
      </w:r>
      <w:r w:rsidRPr="00594E04">
        <w:rPr>
          <w:szCs w:val="24"/>
        </w:rPr>
        <w:t xml:space="preserve">Indenizações e multas. </w:t>
      </w:r>
    </w:p>
    <w:p w14:paraId="51011794" w14:textId="77777777" w:rsidR="00DE076C" w:rsidRPr="00DE076C" w:rsidRDefault="00DE076C" w:rsidP="00E379C6">
      <w:pPr>
        <w:spacing w:line="276" w:lineRule="auto"/>
        <w:ind w:left="55" w:right="69"/>
        <w:rPr>
          <w:sz w:val="10"/>
          <w:szCs w:val="10"/>
        </w:rPr>
      </w:pPr>
    </w:p>
    <w:p w14:paraId="22C6A501" w14:textId="47357B22" w:rsidR="00C32FD8" w:rsidRPr="00594E04" w:rsidRDefault="008F6ECC" w:rsidP="002C275F">
      <w:pPr>
        <w:pStyle w:val="Ttulo1"/>
        <w:spacing w:line="276" w:lineRule="auto"/>
        <w:ind w:left="33" w:right="66"/>
        <w:rPr>
          <w:szCs w:val="24"/>
        </w:rPr>
      </w:pPr>
      <w:r w:rsidRPr="00594E04">
        <w:rPr>
          <w:szCs w:val="24"/>
        </w:rPr>
        <w:t>1</w:t>
      </w:r>
      <w:r w:rsidR="00A74B73">
        <w:rPr>
          <w:szCs w:val="24"/>
        </w:rPr>
        <w:t>4</w:t>
      </w:r>
      <w:r w:rsidRPr="00594E04">
        <w:rPr>
          <w:szCs w:val="24"/>
        </w:rPr>
        <w:t xml:space="preserve">. CLÁUSULA DÉCIMA </w:t>
      </w:r>
      <w:r w:rsidR="00A74B73">
        <w:rPr>
          <w:szCs w:val="24"/>
        </w:rPr>
        <w:t>QUARTA</w:t>
      </w:r>
      <w:r w:rsidRPr="00594E04">
        <w:rPr>
          <w:szCs w:val="24"/>
        </w:rPr>
        <w:t xml:space="preserve"> – VEDAÇÕES E PERMISSÕES </w:t>
      </w:r>
    </w:p>
    <w:p w14:paraId="39B4DBD9" w14:textId="7FD0754D" w:rsidR="00C32FD8" w:rsidRPr="00594E04" w:rsidRDefault="008F6ECC" w:rsidP="002C275F">
      <w:pPr>
        <w:spacing w:line="276" w:lineRule="auto"/>
        <w:ind w:left="55" w:right="69"/>
        <w:rPr>
          <w:szCs w:val="24"/>
        </w:rPr>
      </w:pPr>
      <w:r w:rsidRPr="00594E04">
        <w:rPr>
          <w:b/>
          <w:szCs w:val="24"/>
        </w:rPr>
        <w:t>1</w:t>
      </w:r>
      <w:r w:rsidR="00A74B73">
        <w:rPr>
          <w:b/>
          <w:szCs w:val="24"/>
        </w:rPr>
        <w:t>4</w:t>
      </w:r>
      <w:r w:rsidRPr="00594E04">
        <w:rPr>
          <w:b/>
          <w:szCs w:val="24"/>
        </w:rPr>
        <w:t xml:space="preserve">.1. </w:t>
      </w:r>
      <w:r w:rsidRPr="00594E04">
        <w:rPr>
          <w:szCs w:val="24"/>
        </w:rPr>
        <w:t>É vedado à CONTRATADA interromper a execução dos serviços sob alegação de inadimplemento por parte da CONTRATANTE, salvo nos casos previstos em lei.</w:t>
      </w:r>
    </w:p>
    <w:p w14:paraId="6A62EE6B" w14:textId="4162A13D" w:rsidR="00C32FD8" w:rsidRPr="00594E04" w:rsidRDefault="008F6ECC" w:rsidP="002C275F">
      <w:pPr>
        <w:spacing w:line="276" w:lineRule="auto"/>
        <w:ind w:left="55" w:right="69"/>
        <w:rPr>
          <w:szCs w:val="24"/>
        </w:rPr>
      </w:pPr>
      <w:r w:rsidRPr="00594E04">
        <w:rPr>
          <w:b/>
          <w:szCs w:val="24"/>
        </w:rPr>
        <w:t>1</w:t>
      </w:r>
      <w:r w:rsidR="00A74B73">
        <w:rPr>
          <w:b/>
          <w:szCs w:val="24"/>
        </w:rPr>
        <w:t>4</w:t>
      </w:r>
      <w:r w:rsidRPr="00594E04">
        <w:rPr>
          <w:b/>
          <w:szCs w:val="24"/>
        </w:rPr>
        <w:t xml:space="preserve">.2. </w:t>
      </w:r>
      <w:r w:rsidRPr="00594E04">
        <w:rPr>
          <w:szCs w:val="24"/>
        </w:rPr>
        <w:t>É permitido à CONTRATADA caucionar ou utilizar este Termo de Contrato para qualquer operação financeira, nos termos e de acordo com os procedimentos previstos na Instrução Normativa SEGES/ME nº 53, de 8 de julho de 2020.</w:t>
      </w:r>
    </w:p>
    <w:p w14:paraId="70616FDC" w14:textId="7B310A7F" w:rsidR="00C32FD8" w:rsidRPr="00594E04" w:rsidRDefault="008F6ECC" w:rsidP="002C275F">
      <w:pPr>
        <w:spacing w:line="276" w:lineRule="auto"/>
        <w:ind w:left="55" w:right="69"/>
        <w:rPr>
          <w:szCs w:val="24"/>
        </w:rPr>
      </w:pPr>
      <w:r w:rsidRPr="00594E04">
        <w:rPr>
          <w:b/>
          <w:szCs w:val="24"/>
        </w:rPr>
        <w:t>1</w:t>
      </w:r>
      <w:r w:rsidR="00A74B73">
        <w:rPr>
          <w:b/>
          <w:szCs w:val="24"/>
        </w:rPr>
        <w:t>4</w:t>
      </w:r>
      <w:r w:rsidRPr="00594E04">
        <w:rPr>
          <w:b/>
          <w:szCs w:val="24"/>
        </w:rPr>
        <w:t xml:space="preserve">.2.1. </w:t>
      </w:r>
      <w:r w:rsidRPr="00594E04">
        <w:rPr>
          <w:szCs w:val="24"/>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650D47D3" w14:textId="39BBEDDB" w:rsidR="00C32FD8" w:rsidRPr="00594E04" w:rsidRDefault="008F6ECC" w:rsidP="002C275F">
      <w:pPr>
        <w:spacing w:line="276" w:lineRule="auto"/>
        <w:ind w:left="55" w:right="69"/>
        <w:rPr>
          <w:szCs w:val="24"/>
        </w:rPr>
      </w:pPr>
      <w:r w:rsidRPr="00594E04">
        <w:rPr>
          <w:b/>
          <w:szCs w:val="24"/>
        </w:rPr>
        <w:t>1</w:t>
      </w:r>
      <w:r w:rsidR="00A74B73">
        <w:rPr>
          <w:b/>
          <w:szCs w:val="24"/>
        </w:rPr>
        <w:t>4</w:t>
      </w:r>
      <w:r w:rsidRPr="00594E04">
        <w:rPr>
          <w:b/>
          <w:szCs w:val="24"/>
        </w:rPr>
        <w:t xml:space="preserve">.2.2. </w:t>
      </w:r>
      <w:r w:rsidRPr="00594E04">
        <w:rPr>
          <w:szCs w:val="24"/>
        </w:rPr>
        <w:t xml:space="preserve">A crédito a ser pago à cessionária é exatamente aquele que seria destinado </w:t>
      </w:r>
      <w:proofErr w:type="gramStart"/>
      <w:r w:rsidRPr="00594E04">
        <w:rPr>
          <w:szCs w:val="24"/>
        </w:rPr>
        <w:t>à</w:t>
      </w:r>
      <w:proofErr w:type="gramEnd"/>
      <w:r w:rsidRPr="00594E04">
        <w:rPr>
          <w:szCs w:val="24"/>
        </w:rPr>
        <w:t xml:space="preserve"> cedente (contratada) pela execução do objeto contratual, com o desconto de eventuais multas, glosas e prejuízos causados à </w:t>
      </w:r>
      <w:r w:rsidRPr="00594E04">
        <w:rPr>
          <w:szCs w:val="24"/>
        </w:rPr>
        <w:lastRenderedPageBreak/>
        <w:t xml:space="preserve">Administração, sem prejuízo da utilização de institutos tais como os da conta vinculada e do pagamento direto previstos na IN SEGES/ME nº 5, de 2017, caso aplicáveis. </w:t>
      </w:r>
    </w:p>
    <w:p w14:paraId="49896210" w14:textId="22158A33" w:rsidR="00C32FD8" w:rsidRPr="00DE076C" w:rsidRDefault="00C32FD8" w:rsidP="002C275F">
      <w:pPr>
        <w:spacing w:after="18" w:line="276" w:lineRule="auto"/>
        <w:ind w:left="77" w:right="0" w:firstLine="0"/>
        <w:rPr>
          <w:sz w:val="12"/>
          <w:szCs w:val="12"/>
        </w:rPr>
      </w:pPr>
    </w:p>
    <w:p w14:paraId="3683D5AE" w14:textId="29AEE886" w:rsidR="00C32FD8" w:rsidRPr="00594E04" w:rsidRDefault="008F6ECC" w:rsidP="002C275F">
      <w:pPr>
        <w:pStyle w:val="Ttulo1"/>
        <w:spacing w:line="276" w:lineRule="auto"/>
        <w:ind w:left="33" w:right="66"/>
        <w:rPr>
          <w:szCs w:val="24"/>
        </w:rPr>
      </w:pPr>
      <w:r w:rsidRPr="00594E04">
        <w:rPr>
          <w:szCs w:val="24"/>
        </w:rPr>
        <w:t>1</w:t>
      </w:r>
      <w:r w:rsidR="00A74B73">
        <w:rPr>
          <w:szCs w:val="24"/>
        </w:rPr>
        <w:t>5</w:t>
      </w:r>
      <w:r w:rsidRPr="00594E04">
        <w:rPr>
          <w:szCs w:val="24"/>
        </w:rPr>
        <w:t>. CLÁUSULA DÉCIMA QU</w:t>
      </w:r>
      <w:r w:rsidR="00A74B73">
        <w:rPr>
          <w:szCs w:val="24"/>
        </w:rPr>
        <w:t>INT</w:t>
      </w:r>
      <w:r w:rsidRPr="00594E04">
        <w:rPr>
          <w:szCs w:val="24"/>
        </w:rPr>
        <w:t xml:space="preserve">A – ALTERAÇÕES </w:t>
      </w:r>
    </w:p>
    <w:p w14:paraId="7AA95431" w14:textId="4CC26117" w:rsidR="00C32FD8" w:rsidRPr="00594E04" w:rsidRDefault="008F6ECC" w:rsidP="002C275F">
      <w:pPr>
        <w:spacing w:line="276" w:lineRule="auto"/>
        <w:ind w:left="55" w:right="69"/>
        <w:rPr>
          <w:szCs w:val="24"/>
        </w:rPr>
      </w:pPr>
      <w:r w:rsidRPr="00594E04">
        <w:rPr>
          <w:b/>
          <w:szCs w:val="24"/>
        </w:rPr>
        <w:t>1</w:t>
      </w:r>
      <w:r w:rsidR="00A74B73">
        <w:rPr>
          <w:b/>
          <w:szCs w:val="24"/>
        </w:rPr>
        <w:t>5</w:t>
      </w:r>
      <w:r w:rsidRPr="00594E04">
        <w:rPr>
          <w:b/>
          <w:szCs w:val="24"/>
        </w:rPr>
        <w:t xml:space="preserve">.1. </w:t>
      </w:r>
      <w:r w:rsidRPr="00594E04">
        <w:rPr>
          <w:szCs w:val="24"/>
        </w:rPr>
        <w:t>Eventuais alterações contratuais reger-se-ão pela disciplina do art. 65 da Lei nº 8.666, de 1993.</w:t>
      </w:r>
      <w:r w:rsidRPr="00594E04">
        <w:rPr>
          <w:b/>
          <w:szCs w:val="24"/>
        </w:rPr>
        <w:t xml:space="preserve"> </w:t>
      </w:r>
    </w:p>
    <w:p w14:paraId="4D0FCFCA" w14:textId="236CB056" w:rsidR="00C32FD8" w:rsidRPr="00594E04" w:rsidRDefault="008F6ECC" w:rsidP="002C275F">
      <w:pPr>
        <w:spacing w:line="276" w:lineRule="auto"/>
        <w:ind w:left="55" w:right="69"/>
        <w:rPr>
          <w:szCs w:val="24"/>
        </w:rPr>
      </w:pPr>
      <w:r w:rsidRPr="00594E04">
        <w:rPr>
          <w:b/>
          <w:szCs w:val="24"/>
        </w:rPr>
        <w:t>1</w:t>
      </w:r>
      <w:r w:rsidR="00A74B73">
        <w:rPr>
          <w:b/>
          <w:szCs w:val="24"/>
        </w:rPr>
        <w:t>5</w:t>
      </w:r>
      <w:r w:rsidRPr="00594E04">
        <w:rPr>
          <w:b/>
          <w:szCs w:val="24"/>
        </w:rPr>
        <w:t xml:space="preserve">.2. </w:t>
      </w:r>
      <w:r w:rsidRPr="00594E04">
        <w:rPr>
          <w:szCs w:val="24"/>
        </w:rPr>
        <w:t>A CONTRATADA é obrigada a aceitar, nas mesmas condições contratuais, os acréscimos ou supressões que se fizerem necessários, até o limite de 25% (vinte e cinco por cento) do valor inicial atualizado do contrato.</w:t>
      </w:r>
    </w:p>
    <w:p w14:paraId="72A3591D" w14:textId="7A66D460" w:rsidR="00C32FD8" w:rsidRPr="00594E04" w:rsidRDefault="008F6ECC" w:rsidP="002C275F">
      <w:pPr>
        <w:spacing w:line="276" w:lineRule="auto"/>
        <w:ind w:left="55" w:right="69"/>
        <w:rPr>
          <w:szCs w:val="24"/>
        </w:rPr>
      </w:pPr>
      <w:r w:rsidRPr="00594E04">
        <w:rPr>
          <w:b/>
          <w:szCs w:val="24"/>
        </w:rPr>
        <w:t>1</w:t>
      </w:r>
      <w:r w:rsidR="00A74B73">
        <w:rPr>
          <w:b/>
          <w:szCs w:val="24"/>
        </w:rPr>
        <w:t>5</w:t>
      </w:r>
      <w:r w:rsidRPr="00594E04">
        <w:rPr>
          <w:b/>
          <w:szCs w:val="24"/>
        </w:rPr>
        <w:t xml:space="preserve">.3. </w:t>
      </w:r>
      <w:r w:rsidRPr="00594E04">
        <w:rPr>
          <w:szCs w:val="24"/>
        </w:rPr>
        <w:t xml:space="preserve">As supressões resultantes de acordo celebrado entre as partes contratantes poderão exceder o limite de 25% (vinte e cinco por cento) do valor inicial atualizado do contrato. </w:t>
      </w:r>
    </w:p>
    <w:p w14:paraId="7F9E9A7A" w14:textId="77777777" w:rsidR="00C32FD8" w:rsidRPr="00DE076C" w:rsidRDefault="008F6ECC" w:rsidP="002C275F">
      <w:pPr>
        <w:spacing w:after="16" w:line="276" w:lineRule="auto"/>
        <w:ind w:left="77" w:right="0" w:firstLine="0"/>
        <w:rPr>
          <w:sz w:val="14"/>
          <w:szCs w:val="14"/>
        </w:rPr>
      </w:pPr>
      <w:r w:rsidRPr="00594E04">
        <w:rPr>
          <w:b/>
          <w:szCs w:val="24"/>
        </w:rPr>
        <w:t xml:space="preserve"> </w:t>
      </w:r>
    </w:p>
    <w:p w14:paraId="02993EB9" w14:textId="4AFC4823" w:rsidR="00C32FD8" w:rsidRPr="00A74B73" w:rsidRDefault="008F6ECC" w:rsidP="00A74B73">
      <w:pPr>
        <w:pStyle w:val="PargrafodaLista"/>
        <w:numPr>
          <w:ilvl w:val="0"/>
          <w:numId w:val="22"/>
        </w:numPr>
        <w:spacing w:after="11" w:line="276" w:lineRule="auto"/>
        <w:ind w:left="426" w:right="66"/>
        <w:rPr>
          <w:szCs w:val="24"/>
        </w:rPr>
      </w:pPr>
      <w:r w:rsidRPr="00A74B73">
        <w:rPr>
          <w:b/>
          <w:szCs w:val="24"/>
        </w:rPr>
        <w:t xml:space="preserve">CLÁUSULA DÉCIMA </w:t>
      </w:r>
      <w:r w:rsidR="00A74B73">
        <w:rPr>
          <w:b/>
          <w:szCs w:val="24"/>
        </w:rPr>
        <w:t>SEXTA</w:t>
      </w:r>
      <w:r w:rsidRPr="00A74B73">
        <w:rPr>
          <w:b/>
          <w:szCs w:val="24"/>
        </w:rPr>
        <w:t xml:space="preserve"> - DOS CASOS OMISSOS. </w:t>
      </w:r>
    </w:p>
    <w:p w14:paraId="4C07F12F" w14:textId="78030A74" w:rsidR="00C32FD8" w:rsidRPr="00594E04" w:rsidRDefault="008F6ECC" w:rsidP="002C275F">
      <w:pPr>
        <w:spacing w:line="276" w:lineRule="auto"/>
        <w:ind w:left="55" w:right="69"/>
        <w:rPr>
          <w:szCs w:val="24"/>
        </w:rPr>
      </w:pPr>
      <w:r w:rsidRPr="00594E04">
        <w:rPr>
          <w:b/>
          <w:szCs w:val="24"/>
        </w:rPr>
        <w:t>1</w:t>
      </w:r>
      <w:r w:rsidR="00A74B73">
        <w:rPr>
          <w:b/>
          <w:szCs w:val="24"/>
        </w:rPr>
        <w:t>6</w:t>
      </w:r>
      <w:r w:rsidRPr="00594E04">
        <w:rPr>
          <w:b/>
          <w:szCs w:val="24"/>
        </w:rPr>
        <w:t xml:space="preserve">.1. </w:t>
      </w:r>
      <w:r w:rsidRPr="00594E04">
        <w:rPr>
          <w:szCs w:val="24"/>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 </w:t>
      </w:r>
    </w:p>
    <w:p w14:paraId="67BC77D5" w14:textId="77777777" w:rsidR="00C32FD8" w:rsidRPr="00DE076C" w:rsidRDefault="008F6ECC" w:rsidP="002C275F">
      <w:pPr>
        <w:spacing w:after="20" w:line="276" w:lineRule="auto"/>
        <w:ind w:left="77" w:right="0" w:firstLine="0"/>
        <w:rPr>
          <w:sz w:val="12"/>
          <w:szCs w:val="12"/>
        </w:rPr>
      </w:pPr>
      <w:r w:rsidRPr="00594E04">
        <w:rPr>
          <w:b/>
          <w:szCs w:val="24"/>
        </w:rPr>
        <w:t xml:space="preserve"> </w:t>
      </w:r>
    </w:p>
    <w:p w14:paraId="444E1C77" w14:textId="3930C5B6" w:rsidR="00C32FD8" w:rsidRPr="00594E04" w:rsidRDefault="008F6ECC" w:rsidP="002C275F">
      <w:pPr>
        <w:pStyle w:val="Ttulo1"/>
        <w:spacing w:line="276" w:lineRule="auto"/>
        <w:ind w:left="33" w:right="66"/>
        <w:rPr>
          <w:szCs w:val="24"/>
        </w:rPr>
      </w:pPr>
      <w:r w:rsidRPr="00594E04">
        <w:rPr>
          <w:szCs w:val="24"/>
        </w:rPr>
        <w:t>1</w:t>
      </w:r>
      <w:r w:rsidR="00A74B73">
        <w:rPr>
          <w:szCs w:val="24"/>
        </w:rPr>
        <w:t>7</w:t>
      </w:r>
      <w:r w:rsidRPr="00594E04">
        <w:rPr>
          <w:szCs w:val="24"/>
        </w:rPr>
        <w:t xml:space="preserve">. CLÁUSULA DÉCIMA </w:t>
      </w:r>
      <w:r w:rsidR="00A74B73">
        <w:rPr>
          <w:szCs w:val="24"/>
        </w:rPr>
        <w:t>SÉTIMA</w:t>
      </w:r>
      <w:r w:rsidRPr="00594E04">
        <w:rPr>
          <w:szCs w:val="24"/>
        </w:rPr>
        <w:t xml:space="preserve"> – PUBLICAÇÃO </w:t>
      </w:r>
    </w:p>
    <w:p w14:paraId="03A6E544" w14:textId="4D4C0484" w:rsidR="00C32FD8" w:rsidRPr="00594E04" w:rsidRDefault="008F6ECC" w:rsidP="002C275F">
      <w:pPr>
        <w:spacing w:line="276" w:lineRule="auto"/>
        <w:ind w:left="55" w:right="69"/>
        <w:rPr>
          <w:szCs w:val="24"/>
        </w:rPr>
      </w:pPr>
      <w:r w:rsidRPr="00594E04">
        <w:rPr>
          <w:b/>
          <w:szCs w:val="24"/>
        </w:rPr>
        <w:t>1</w:t>
      </w:r>
      <w:r w:rsidR="00A74B73">
        <w:rPr>
          <w:b/>
          <w:szCs w:val="24"/>
        </w:rPr>
        <w:t>7</w:t>
      </w:r>
      <w:r w:rsidRPr="00594E04">
        <w:rPr>
          <w:b/>
          <w:szCs w:val="24"/>
        </w:rPr>
        <w:t xml:space="preserve">.1. </w:t>
      </w:r>
      <w:r w:rsidRPr="00594E04">
        <w:rPr>
          <w:szCs w:val="24"/>
        </w:rPr>
        <w:t xml:space="preserve">Incumbirá à CONTRATANTE providenciar a publicação deste instrumento, por extrato, no Diário Oficial do Município de Itabaiana/SE, no prazo previsto na Lei nº 8.666, de 1993. </w:t>
      </w:r>
    </w:p>
    <w:p w14:paraId="34B601A0" w14:textId="77777777" w:rsidR="00C32FD8" w:rsidRPr="00DE076C" w:rsidRDefault="008F6ECC" w:rsidP="002C275F">
      <w:pPr>
        <w:spacing w:after="18" w:line="276" w:lineRule="auto"/>
        <w:ind w:left="77" w:right="0" w:firstLine="0"/>
        <w:rPr>
          <w:sz w:val="12"/>
          <w:szCs w:val="12"/>
        </w:rPr>
      </w:pPr>
      <w:r w:rsidRPr="00594E04">
        <w:rPr>
          <w:b/>
          <w:szCs w:val="24"/>
        </w:rPr>
        <w:t xml:space="preserve"> </w:t>
      </w:r>
    </w:p>
    <w:p w14:paraId="45691923" w14:textId="5A5E1BCE" w:rsidR="00C32FD8" w:rsidRPr="00594E04" w:rsidRDefault="008F6ECC" w:rsidP="002C275F">
      <w:pPr>
        <w:pStyle w:val="Ttulo1"/>
        <w:spacing w:line="276" w:lineRule="auto"/>
        <w:ind w:left="33" w:right="66"/>
        <w:rPr>
          <w:szCs w:val="24"/>
        </w:rPr>
      </w:pPr>
      <w:r w:rsidRPr="00594E04">
        <w:rPr>
          <w:szCs w:val="24"/>
        </w:rPr>
        <w:t>1</w:t>
      </w:r>
      <w:r w:rsidR="00A74B73">
        <w:rPr>
          <w:szCs w:val="24"/>
        </w:rPr>
        <w:t>8</w:t>
      </w:r>
      <w:r w:rsidRPr="00594E04">
        <w:rPr>
          <w:szCs w:val="24"/>
        </w:rPr>
        <w:t xml:space="preserve">. CLÁUSULA DÉCIMA </w:t>
      </w:r>
      <w:r w:rsidR="00A74B73">
        <w:rPr>
          <w:szCs w:val="24"/>
        </w:rPr>
        <w:t>OITAV</w:t>
      </w:r>
      <w:r w:rsidRPr="00594E04">
        <w:rPr>
          <w:szCs w:val="24"/>
        </w:rPr>
        <w:t xml:space="preserve">A – FORO </w:t>
      </w:r>
    </w:p>
    <w:p w14:paraId="6BF62E87" w14:textId="0B5B7BD1" w:rsidR="00C32FD8" w:rsidRPr="00594E04" w:rsidRDefault="008F6ECC" w:rsidP="002C275F">
      <w:pPr>
        <w:spacing w:line="276" w:lineRule="auto"/>
        <w:ind w:left="55" w:right="69"/>
        <w:rPr>
          <w:szCs w:val="24"/>
        </w:rPr>
      </w:pPr>
      <w:r w:rsidRPr="00594E04">
        <w:rPr>
          <w:b/>
          <w:szCs w:val="24"/>
        </w:rPr>
        <w:t>1</w:t>
      </w:r>
      <w:r w:rsidR="00A74B73">
        <w:rPr>
          <w:b/>
          <w:szCs w:val="24"/>
        </w:rPr>
        <w:t>8</w:t>
      </w:r>
      <w:r w:rsidRPr="00594E04">
        <w:rPr>
          <w:b/>
          <w:szCs w:val="24"/>
        </w:rPr>
        <w:t xml:space="preserve">.1. </w:t>
      </w:r>
      <w:r w:rsidRPr="00594E04">
        <w:rPr>
          <w:szCs w:val="24"/>
        </w:rPr>
        <w:t xml:space="preserve">É eleito o Foro da cidade de Itabaiana, Estado de Sergipe, para dirimir os litígios que decorrerem da execução deste Termo de Contrato que não possam ser compostos pela conciliação, conforme art. 55, §2º da Lei nº 8.666/93. </w:t>
      </w:r>
    </w:p>
    <w:p w14:paraId="5E63D093" w14:textId="77777777" w:rsidR="00C32FD8" w:rsidRPr="00594E04" w:rsidRDefault="008F6ECC" w:rsidP="002C275F">
      <w:pPr>
        <w:spacing w:after="0" w:line="276" w:lineRule="auto"/>
        <w:ind w:left="10" w:right="68" w:hanging="10"/>
        <w:rPr>
          <w:szCs w:val="24"/>
        </w:rPr>
      </w:pPr>
      <w:r w:rsidRPr="00594E04">
        <w:rPr>
          <w:szCs w:val="24"/>
        </w:rPr>
        <w:t xml:space="preserve">Para firmeza e validade do pactuado, o presente Termo de Contrato foi lavrado em </w:t>
      </w:r>
    </w:p>
    <w:p w14:paraId="36458805" w14:textId="77777777" w:rsidR="00C32FD8" w:rsidRPr="00594E04" w:rsidRDefault="008F6ECC" w:rsidP="002C275F">
      <w:pPr>
        <w:spacing w:line="276" w:lineRule="auto"/>
        <w:ind w:left="55" w:right="69"/>
        <w:rPr>
          <w:szCs w:val="24"/>
        </w:rPr>
      </w:pPr>
      <w:r w:rsidRPr="00594E04">
        <w:rPr>
          <w:szCs w:val="24"/>
        </w:rPr>
        <w:t xml:space="preserve">duas (duas) vias de igual teor, que, depois de lido e achado em ordem, vai assinado pelos contraentes. </w:t>
      </w:r>
    </w:p>
    <w:p w14:paraId="248001E2" w14:textId="15D6A90B" w:rsidR="00C32FD8" w:rsidRDefault="008F6ECC" w:rsidP="002C275F">
      <w:pPr>
        <w:spacing w:line="276" w:lineRule="auto"/>
        <w:ind w:left="55" w:right="69"/>
        <w:rPr>
          <w:szCs w:val="24"/>
        </w:rPr>
      </w:pPr>
      <w:r w:rsidRPr="00594E04">
        <w:rPr>
          <w:szCs w:val="24"/>
        </w:rPr>
        <w:t xml:space="preserve">Local e data </w:t>
      </w:r>
    </w:p>
    <w:p w14:paraId="671FB7E0" w14:textId="77777777" w:rsidR="00AE2F53" w:rsidRDefault="00AE2F53" w:rsidP="002C275F">
      <w:pPr>
        <w:spacing w:line="276" w:lineRule="auto"/>
        <w:ind w:left="55" w:right="69"/>
        <w:rPr>
          <w:szCs w:val="24"/>
        </w:rPr>
      </w:pPr>
    </w:p>
    <w:p w14:paraId="597CC61A" w14:textId="77777777" w:rsidR="00885273" w:rsidRPr="00DE076C" w:rsidRDefault="00885273" w:rsidP="002C275F">
      <w:pPr>
        <w:spacing w:line="276" w:lineRule="auto"/>
        <w:ind w:left="55" w:right="69"/>
        <w:rPr>
          <w:sz w:val="18"/>
          <w:szCs w:val="18"/>
        </w:rPr>
      </w:pPr>
    </w:p>
    <w:p w14:paraId="5DD4FB50" w14:textId="360EB358" w:rsidR="00C32FD8" w:rsidRPr="00594E04" w:rsidRDefault="008F6ECC" w:rsidP="00AE2F53">
      <w:pPr>
        <w:spacing w:line="276" w:lineRule="auto"/>
        <w:ind w:left="0" w:right="69" w:firstLine="0"/>
        <w:jc w:val="center"/>
        <w:rPr>
          <w:szCs w:val="24"/>
        </w:rPr>
      </w:pPr>
      <w:r w:rsidRPr="00594E04">
        <w:rPr>
          <w:szCs w:val="24"/>
        </w:rPr>
        <w:t xml:space="preserve">Itabaiana/SE, </w:t>
      </w:r>
      <w:r w:rsidR="00DE076C">
        <w:rPr>
          <w:szCs w:val="24"/>
        </w:rPr>
        <w:t>04</w:t>
      </w:r>
      <w:r w:rsidRPr="00594E04">
        <w:rPr>
          <w:szCs w:val="24"/>
        </w:rPr>
        <w:t xml:space="preserve"> de </w:t>
      </w:r>
      <w:r w:rsidR="00DE076C">
        <w:rPr>
          <w:szCs w:val="24"/>
        </w:rPr>
        <w:t>fevereiro</w:t>
      </w:r>
      <w:r w:rsidRPr="00594E04">
        <w:rPr>
          <w:szCs w:val="24"/>
        </w:rPr>
        <w:t xml:space="preserve"> de</w:t>
      </w:r>
      <w:r w:rsidR="00DE076C">
        <w:rPr>
          <w:szCs w:val="24"/>
        </w:rPr>
        <w:t xml:space="preserve"> 2021.</w:t>
      </w:r>
    </w:p>
    <w:p w14:paraId="4EBA1F74" w14:textId="77777777" w:rsidR="00C32FD8" w:rsidRPr="00594E04" w:rsidRDefault="008F6ECC" w:rsidP="002C275F">
      <w:pPr>
        <w:spacing w:after="19" w:line="276" w:lineRule="auto"/>
        <w:ind w:left="0" w:right="206" w:firstLine="0"/>
        <w:rPr>
          <w:szCs w:val="24"/>
        </w:rPr>
      </w:pPr>
      <w:r w:rsidRPr="00594E04">
        <w:rPr>
          <w:szCs w:val="24"/>
        </w:rPr>
        <w:t xml:space="preserve"> </w:t>
      </w:r>
    </w:p>
    <w:p w14:paraId="046878F9" w14:textId="64FB4878" w:rsidR="00DE076C" w:rsidRDefault="008F6ECC" w:rsidP="00DE076C">
      <w:pPr>
        <w:spacing w:after="0" w:line="276" w:lineRule="auto"/>
        <w:ind w:left="0" w:right="206" w:firstLine="0"/>
        <w:rPr>
          <w:szCs w:val="24"/>
        </w:rPr>
      </w:pPr>
      <w:r w:rsidRPr="00594E04">
        <w:rPr>
          <w:szCs w:val="24"/>
        </w:rPr>
        <w:t xml:space="preserve"> </w:t>
      </w:r>
    </w:p>
    <w:p w14:paraId="4F8EFCC7" w14:textId="77777777" w:rsidR="00DE076C" w:rsidRPr="00594E04" w:rsidRDefault="00DE076C" w:rsidP="00DE076C">
      <w:pPr>
        <w:spacing w:after="0" w:line="276" w:lineRule="auto"/>
        <w:ind w:left="0" w:right="206" w:firstLine="0"/>
        <w:rPr>
          <w:szCs w:val="24"/>
        </w:rPr>
      </w:pPr>
    </w:p>
    <w:p w14:paraId="6B31F21D" w14:textId="77777777" w:rsidR="00C32FD8" w:rsidRPr="00594E04" w:rsidRDefault="008F6ECC" w:rsidP="002C275F">
      <w:pPr>
        <w:spacing w:after="16" w:line="276" w:lineRule="auto"/>
        <w:ind w:left="0" w:right="206" w:firstLine="0"/>
        <w:rPr>
          <w:szCs w:val="24"/>
        </w:rPr>
      </w:pPr>
      <w:r w:rsidRPr="00594E04">
        <w:rPr>
          <w:szCs w:val="24"/>
        </w:rPr>
        <w:t xml:space="preserve"> </w:t>
      </w:r>
    </w:p>
    <w:p w14:paraId="76222EF4" w14:textId="2A1BFFF7" w:rsidR="00C32FD8" w:rsidRPr="004C1788" w:rsidRDefault="008F6ECC" w:rsidP="004C1788">
      <w:pPr>
        <w:spacing w:line="276" w:lineRule="auto"/>
        <w:ind w:left="709" w:right="69"/>
        <w:rPr>
          <w:color w:val="auto"/>
          <w:szCs w:val="24"/>
        </w:rPr>
      </w:pPr>
      <w:r w:rsidRPr="004C1788">
        <w:rPr>
          <w:i/>
          <w:color w:val="auto"/>
          <w:szCs w:val="24"/>
        </w:rPr>
        <w:t xml:space="preserve">                 </w:t>
      </w:r>
      <w:proofErr w:type="spellStart"/>
      <w:r w:rsidR="004C1788" w:rsidRPr="004C1788">
        <w:rPr>
          <w:color w:val="auto"/>
          <w:szCs w:val="24"/>
        </w:rPr>
        <w:t>Osanir</w:t>
      </w:r>
      <w:proofErr w:type="spellEnd"/>
      <w:r w:rsidR="004C1788" w:rsidRPr="004C1788">
        <w:rPr>
          <w:color w:val="auto"/>
          <w:szCs w:val="24"/>
        </w:rPr>
        <w:t xml:space="preserve"> dos Santos Costa</w:t>
      </w:r>
      <w:r w:rsidRPr="004C1788">
        <w:rPr>
          <w:color w:val="auto"/>
          <w:szCs w:val="24"/>
        </w:rPr>
        <w:t xml:space="preserve">                                   </w:t>
      </w:r>
      <w:proofErr w:type="spellStart"/>
      <w:r w:rsidR="004C1788" w:rsidRPr="004C1788">
        <w:rPr>
          <w:szCs w:val="24"/>
        </w:rPr>
        <w:t>Jamyson</w:t>
      </w:r>
      <w:proofErr w:type="spellEnd"/>
      <w:r w:rsidR="004C1788" w:rsidRPr="004C1788">
        <w:rPr>
          <w:szCs w:val="24"/>
        </w:rPr>
        <w:t xml:space="preserve"> Machado Gois</w:t>
      </w:r>
      <w:r w:rsidRPr="004C1788">
        <w:rPr>
          <w:color w:val="auto"/>
          <w:szCs w:val="24"/>
        </w:rPr>
        <w:t xml:space="preserve">  </w:t>
      </w:r>
    </w:p>
    <w:p w14:paraId="3CAE326A" w14:textId="448DDD50" w:rsidR="004C1788" w:rsidRPr="004C1788" w:rsidRDefault="004C1788" w:rsidP="002C275F">
      <w:pPr>
        <w:spacing w:line="276" w:lineRule="auto"/>
        <w:ind w:left="1215" w:right="69"/>
        <w:rPr>
          <w:color w:val="auto"/>
          <w:szCs w:val="24"/>
        </w:rPr>
      </w:pPr>
      <w:r w:rsidRPr="004C1788">
        <w:rPr>
          <w:color w:val="auto"/>
          <w:szCs w:val="24"/>
        </w:rPr>
        <w:t xml:space="preserve">     Gestora do Fundo Municipal                                       </w:t>
      </w:r>
      <w:proofErr w:type="spellStart"/>
      <w:r w:rsidRPr="004C1788">
        <w:rPr>
          <w:color w:val="auto"/>
          <w:szCs w:val="24"/>
        </w:rPr>
        <w:t>Itnet</w:t>
      </w:r>
      <w:proofErr w:type="spellEnd"/>
      <w:r w:rsidRPr="004C1788">
        <w:rPr>
          <w:color w:val="auto"/>
          <w:szCs w:val="24"/>
        </w:rPr>
        <w:t xml:space="preserve"> Ltda Me</w:t>
      </w:r>
    </w:p>
    <w:p w14:paraId="2CEA820F" w14:textId="77777777" w:rsidR="00DE076C" w:rsidRDefault="00DE076C" w:rsidP="00DE076C">
      <w:pPr>
        <w:spacing w:after="0" w:line="276" w:lineRule="auto"/>
        <w:ind w:left="0" w:right="8790" w:firstLine="0"/>
        <w:rPr>
          <w:szCs w:val="24"/>
        </w:rPr>
      </w:pPr>
    </w:p>
    <w:p w14:paraId="1870408D" w14:textId="2A1619DA" w:rsidR="00C32FD8" w:rsidRPr="00594E04" w:rsidRDefault="008F6ECC" w:rsidP="002C275F">
      <w:pPr>
        <w:spacing w:after="0" w:line="276" w:lineRule="auto"/>
        <w:ind w:left="77" w:right="8790" w:firstLine="0"/>
        <w:rPr>
          <w:szCs w:val="24"/>
        </w:rPr>
      </w:pPr>
      <w:r w:rsidRPr="00594E04">
        <w:rPr>
          <w:szCs w:val="24"/>
        </w:rPr>
        <w:t xml:space="preserve">  </w:t>
      </w:r>
    </w:p>
    <w:p w14:paraId="25692915" w14:textId="77777777" w:rsidR="00C32FD8" w:rsidRPr="00594E04" w:rsidRDefault="008F6ECC" w:rsidP="002C275F">
      <w:pPr>
        <w:spacing w:line="276" w:lineRule="auto"/>
        <w:ind w:left="55" w:right="69"/>
        <w:rPr>
          <w:szCs w:val="24"/>
        </w:rPr>
      </w:pPr>
      <w:r w:rsidRPr="00594E04">
        <w:rPr>
          <w:szCs w:val="24"/>
        </w:rPr>
        <w:t xml:space="preserve">TESTEMUNHAS: </w:t>
      </w:r>
    </w:p>
    <w:p w14:paraId="4E59C586" w14:textId="77777777" w:rsidR="00C32FD8" w:rsidRPr="00594E04" w:rsidRDefault="008F6ECC" w:rsidP="002C275F">
      <w:pPr>
        <w:spacing w:after="19" w:line="276" w:lineRule="auto"/>
        <w:ind w:left="77" w:right="0" w:firstLine="0"/>
        <w:rPr>
          <w:szCs w:val="24"/>
        </w:rPr>
      </w:pPr>
      <w:r w:rsidRPr="00594E04">
        <w:rPr>
          <w:szCs w:val="24"/>
        </w:rPr>
        <w:t xml:space="preserve"> </w:t>
      </w:r>
    </w:p>
    <w:p w14:paraId="64FB76AD" w14:textId="2ECEFA13" w:rsidR="00C32FD8" w:rsidRPr="00594E04" w:rsidRDefault="008F6ECC" w:rsidP="002C275F">
      <w:pPr>
        <w:numPr>
          <w:ilvl w:val="0"/>
          <w:numId w:val="16"/>
        </w:numPr>
        <w:spacing w:after="127" w:line="276" w:lineRule="auto"/>
        <w:ind w:right="69" w:hanging="219"/>
        <w:rPr>
          <w:szCs w:val="24"/>
        </w:rPr>
      </w:pPr>
      <w:r w:rsidRPr="00594E04">
        <w:rPr>
          <w:szCs w:val="24"/>
        </w:rPr>
        <w:t>- ________________________</w:t>
      </w:r>
      <w:r w:rsidR="00DE076C">
        <w:rPr>
          <w:szCs w:val="24"/>
        </w:rPr>
        <w:t>__</w:t>
      </w:r>
    </w:p>
    <w:p w14:paraId="2F1C6F37" w14:textId="755F52E0" w:rsidR="00C32FD8" w:rsidRPr="00AE2F53" w:rsidRDefault="008F6ECC" w:rsidP="00AE2F53">
      <w:pPr>
        <w:numPr>
          <w:ilvl w:val="0"/>
          <w:numId w:val="16"/>
        </w:numPr>
        <w:spacing w:line="276" w:lineRule="auto"/>
        <w:ind w:right="69" w:hanging="219"/>
        <w:rPr>
          <w:szCs w:val="24"/>
        </w:rPr>
      </w:pPr>
      <w:r w:rsidRPr="00594E04">
        <w:rPr>
          <w:szCs w:val="24"/>
        </w:rPr>
        <w:t>- _______________________</w:t>
      </w:r>
      <w:r w:rsidR="00967C74">
        <w:rPr>
          <w:szCs w:val="24"/>
        </w:rPr>
        <w:t>_</w:t>
      </w:r>
      <w:r w:rsidR="00DE076C">
        <w:rPr>
          <w:szCs w:val="24"/>
        </w:rPr>
        <w:t>__</w:t>
      </w:r>
    </w:p>
    <w:sectPr w:rsidR="00C32FD8" w:rsidRPr="00AE2F53" w:rsidSect="0090372A">
      <w:headerReference w:type="even" r:id="rId9"/>
      <w:headerReference w:type="default" r:id="rId10"/>
      <w:footerReference w:type="even" r:id="rId11"/>
      <w:footerReference w:type="default" r:id="rId12"/>
      <w:headerReference w:type="first" r:id="rId13"/>
      <w:footerReference w:type="first" r:id="rId14"/>
      <w:pgSz w:w="11906" w:h="16841"/>
      <w:pgMar w:top="2139" w:right="790" w:bottom="1007" w:left="1056" w:header="30" w:footer="6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B1052" w14:textId="77777777" w:rsidR="002863B5" w:rsidRDefault="002863B5">
      <w:pPr>
        <w:spacing w:after="0" w:line="240" w:lineRule="auto"/>
      </w:pPr>
      <w:r>
        <w:separator/>
      </w:r>
    </w:p>
  </w:endnote>
  <w:endnote w:type="continuationSeparator" w:id="0">
    <w:p w14:paraId="680931EA" w14:textId="77777777" w:rsidR="002863B5" w:rsidRDefault="0028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0E277" w14:textId="77777777" w:rsidR="00885273" w:rsidRDefault="00885273">
    <w:pPr>
      <w:spacing w:after="0" w:line="259" w:lineRule="auto"/>
      <w:ind w:left="0" w:right="59" w:firstLine="0"/>
      <w:jc w:val="right"/>
    </w:pPr>
    <w:r>
      <w:fldChar w:fldCharType="begin"/>
    </w:r>
    <w:r>
      <w:instrText xml:space="preserve"> PAGE   \* MERGEFORMAT </w:instrText>
    </w:r>
    <w:r>
      <w:fldChar w:fldCharType="separate"/>
    </w:r>
    <w:r w:rsidRPr="00BC3FCF">
      <w:rPr>
        <w:noProof/>
        <w:sz w:val="18"/>
      </w:rPr>
      <w:t>44</w:t>
    </w:r>
    <w:r>
      <w:rPr>
        <w:sz w:val="18"/>
      </w:rPr>
      <w:fldChar w:fldCharType="end"/>
    </w:r>
    <w:r>
      <w:rPr>
        <w:sz w:val="18"/>
      </w:rPr>
      <w:t>/</w:t>
    </w:r>
    <w:r w:rsidR="002863B5">
      <w:fldChar w:fldCharType="begin"/>
    </w:r>
    <w:r w:rsidR="002863B5">
      <w:instrText xml:space="preserve"> NUMPAGES   \* MERGEFORMAT </w:instrText>
    </w:r>
    <w:r w:rsidR="002863B5">
      <w:fldChar w:fldCharType="separate"/>
    </w:r>
    <w:r w:rsidRPr="00BC3FCF">
      <w:rPr>
        <w:noProof/>
        <w:sz w:val="18"/>
      </w:rPr>
      <w:t>51</w:t>
    </w:r>
    <w:r w:rsidR="002863B5">
      <w:rPr>
        <w:noProof/>
        <w:sz w:val="18"/>
      </w:rPr>
      <w:fldChar w:fldCharType="end"/>
    </w:r>
    <w:r>
      <w:rPr>
        <w:sz w:val="18"/>
      </w:rPr>
      <w:t xml:space="preserve"> </w:t>
    </w:r>
  </w:p>
  <w:p w14:paraId="473C9A2A" w14:textId="77777777" w:rsidR="00885273" w:rsidRDefault="00885273">
    <w:pPr>
      <w:spacing w:after="0" w:line="259" w:lineRule="auto"/>
      <w:ind w:left="77" w:right="0" w:firstLine="0"/>
      <w:jc w:val="left"/>
    </w:pPr>
    <w:r>
      <w:rPr>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FC673" w14:textId="77777777" w:rsidR="00885273" w:rsidRDefault="00885273">
    <w:pPr>
      <w:spacing w:after="0" w:line="259" w:lineRule="auto"/>
      <w:ind w:left="0" w:right="59" w:firstLine="0"/>
      <w:jc w:val="right"/>
    </w:pPr>
    <w:r>
      <w:fldChar w:fldCharType="begin"/>
    </w:r>
    <w:r>
      <w:instrText xml:space="preserve"> PAGE   \* MERGEFORMAT </w:instrText>
    </w:r>
    <w:r>
      <w:fldChar w:fldCharType="separate"/>
    </w:r>
    <w:r w:rsidRPr="00BC3FCF">
      <w:rPr>
        <w:noProof/>
        <w:sz w:val="18"/>
      </w:rPr>
      <w:t>45</w:t>
    </w:r>
    <w:r>
      <w:rPr>
        <w:sz w:val="18"/>
      </w:rPr>
      <w:fldChar w:fldCharType="end"/>
    </w:r>
    <w:r>
      <w:rPr>
        <w:sz w:val="18"/>
      </w:rPr>
      <w:t>/</w:t>
    </w:r>
    <w:r w:rsidR="002863B5">
      <w:fldChar w:fldCharType="begin"/>
    </w:r>
    <w:r w:rsidR="002863B5">
      <w:instrText xml:space="preserve"> NUMPAGES   \* MERGEFORMAT </w:instrText>
    </w:r>
    <w:r w:rsidR="002863B5">
      <w:fldChar w:fldCharType="separate"/>
    </w:r>
    <w:r w:rsidRPr="00BC3FCF">
      <w:rPr>
        <w:noProof/>
        <w:sz w:val="18"/>
      </w:rPr>
      <w:t>51</w:t>
    </w:r>
    <w:r w:rsidR="002863B5">
      <w:rPr>
        <w:noProof/>
        <w:sz w:val="18"/>
      </w:rPr>
      <w:fldChar w:fldCharType="end"/>
    </w:r>
    <w:r>
      <w:rPr>
        <w:sz w:val="18"/>
      </w:rPr>
      <w:t xml:space="preserve"> </w:t>
    </w:r>
  </w:p>
  <w:p w14:paraId="38AD1A18" w14:textId="77777777" w:rsidR="00885273" w:rsidRDefault="00885273">
    <w:pPr>
      <w:spacing w:after="0" w:line="259" w:lineRule="auto"/>
      <w:ind w:left="77" w:right="0" w:firstLine="0"/>
      <w:jc w:val="left"/>
    </w:pPr>
    <w:r>
      <w:rPr>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46F7C" w14:textId="77777777" w:rsidR="00885273" w:rsidRDefault="00885273">
    <w:pPr>
      <w:spacing w:after="0" w:line="259" w:lineRule="auto"/>
      <w:ind w:left="0" w:right="59" w:firstLine="0"/>
      <w:jc w:val="right"/>
    </w:pPr>
    <w:r>
      <w:fldChar w:fldCharType="begin"/>
    </w:r>
    <w:r>
      <w:instrText xml:space="preserve"> PAGE   \* MERGEFORMAT </w:instrText>
    </w:r>
    <w:r>
      <w:fldChar w:fldCharType="separate"/>
    </w:r>
    <w:r w:rsidRPr="00BC3FCF">
      <w:rPr>
        <w:noProof/>
        <w:sz w:val="18"/>
      </w:rPr>
      <w:t>43</w:t>
    </w:r>
    <w:r>
      <w:rPr>
        <w:sz w:val="18"/>
      </w:rPr>
      <w:fldChar w:fldCharType="end"/>
    </w:r>
    <w:r>
      <w:rPr>
        <w:sz w:val="18"/>
      </w:rPr>
      <w:t>/</w:t>
    </w:r>
    <w:r w:rsidR="002863B5">
      <w:fldChar w:fldCharType="begin"/>
    </w:r>
    <w:r w:rsidR="002863B5">
      <w:instrText xml:space="preserve"> NUMPAGES   \* MERGEFORMAT </w:instrText>
    </w:r>
    <w:r w:rsidR="002863B5">
      <w:fldChar w:fldCharType="separate"/>
    </w:r>
    <w:r w:rsidRPr="00BC3FCF">
      <w:rPr>
        <w:noProof/>
        <w:sz w:val="18"/>
      </w:rPr>
      <w:t>51</w:t>
    </w:r>
    <w:r w:rsidR="002863B5">
      <w:rPr>
        <w:noProof/>
        <w:sz w:val="18"/>
      </w:rPr>
      <w:fldChar w:fldCharType="end"/>
    </w:r>
    <w:r>
      <w:rPr>
        <w:sz w:val="18"/>
      </w:rPr>
      <w:t xml:space="preserve"> </w:t>
    </w:r>
  </w:p>
  <w:p w14:paraId="63C5A543" w14:textId="77777777" w:rsidR="00885273" w:rsidRDefault="00885273">
    <w:pPr>
      <w:spacing w:after="0" w:line="259" w:lineRule="auto"/>
      <w:ind w:left="77" w:right="0" w:firstLine="0"/>
      <w:jc w:val="left"/>
    </w:pPr>
    <w:r>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56E26" w14:textId="77777777" w:rsidR="002863B5" w:rsidRDefault="002863B5">
      <w:pPr>
        <w:spacing w:after="0" w:line="240" w:lineRule="auto"/>
      </w:pPr>
      <w:r>
        <w:separator/>
      </w:r>
    </w:p>
  </w:footnote>
  <w:footnote w:type="continuationSeparator" w:id="0">
    <w:p w14:paraId="5102D155" w14:textId="77777777" w:rsidR="002863B5" w:rsidRDefault="00286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F97EF" w14:textId="77777777" w:rsidR="00885273" w:rsidRDefault="00885273">
    <w:pPr>
      <w:spacing w:after="0" w:line="259" w:lineRule="auto"/>
      <w:ind w:left="46" w:right="0" w:firstLine="0"/>
      <w:jc w:val="center"/>
      <w:rPr>
        <w:sz w:val="12"/>
      </w:rPr>
    </w:pPr>
  </w:p>
  <w:p w14:paraId="4FF45722" w14:textId="77777777" w:rsidR="00885273" w:rsidRDefault="00885273">
    <w:pPr>
      <w:spacing w:after="0" w:line="259" w:lineRule="auto"/>
      <w:ind w:left="46" w:right="0" w:firstLine="0"/>
      <w:jc w:val="center"/>
      <w:rPr>
        <w:sz w:val="12"/>
      </w:rPr>
    </w:pPr>
  </w:p>
  <w:p w14:paraId="6BBF8CBD" w14:textId="77777777" w:rsidR="00885273" w:rsidRDefault="00885273">
    <w:pPr>
      <w:spacing w:after="0" w:line="259" w:lineRule="auto"/>
      <w:ind w:left="46" w:right="0" w:firstLine="0"/>
      <w:jc w:val="center"/>
      <w:rPr>
        <w:sz w:val="12"/>
      </w:rPr>
    </w:pPr>
  </w:p>
  <w:p w14:paraId="2E872340" w14:textId="77777777" w:rsidR="00885273" w:rsidRDefault="00885273">
    <w:pPr>
      <w:spacing w:after="0" w:line="259" w:lineRule="auto"/>
      <w:ind w:left="46" w:right="0" w:firstLine="0"/>
      <w:jc w:val="center"/>
      <w:rPr>
        <w:sz w:val="12"/>
      </w:rPr>
    </w:pPr>
  </w:p>
  <w:p w14:paraId="11601A01" w14:textId="77777777" w:rsidR="00885273" w:rsidRDefault="00885273">
    <w:pPr>
      <w:spacing w:after="0" w:line="259" w:lineRule="auto"/>
      <w:ind w:left="46" w:right="0" w:firstLine="0"/>
      <w:jc w:val="center"/>
      <w:rPr>
        <w:sz w:val="12"/>
      </w:rPr>
    </w:pPr>
  </w:p>
  <w:p w14:paraId="2ED26458" w14:textId="77777777" w:rsidR="00885273" w:rsidRDefault="00885273">
    <w:pPr>
      <w:spacing w:after="0" w:line="259" w:lineRule="auto"/>
      <w:ind w:left="46" w:right="0" w:firstLine="0"/>
      <w:jc w:val="center"/>
      <w:rPr>
        <w:sz w:val="12"/>
      </w:rPr>
    </w:pPr>
  </w:p>
  <w:p w14:paraId="58603E7D" w14:textId="77777777" w:rsidR="00885273" w:rsidRDefault="00885273">
    <w:pPr>
      <w:spacing w:after="0" w:line="259" w:lineRule="auto"/>
      <w:ind w:left="46" w:right="0" w:firstLine="0"/>
      <w:jc w:val="center"/>
      <w:rPr>
        <w:sz w:val="12"/>
      </w:rPr>
    </w:pPr>
  </w:p>
  <w:p w14:paraId="7F4A15ED" w14:textId="77777777" w:rsidR="00885273" w:rsidRDefault="00885273">
    <w:pPr>
      <w:spacing w:after="0" w:line="259" w:lineRule="auto"/>
      <w:ind w:left="46" w:right="0" w:firstLine="0"/>
      <w:jc w:val="center"/>
      <w:rPr>
        <w:sz w:val="12"/>
      </w:rPr>
    </w:pPr>
  </w:p>
  <w:p w14:paraId="5838211A" w14:textId="77777777" w:rsidR="00885273" w:rsidRDefault="00885273">
    <w:pPr>
      <w:spacing w:after="0" w:line="259" w:lineRule="auto"/>
      <w:ind w:left="46" w:right="0" w:firstLine="0"/>
      <w:jc w:val="center"/>
    </w:pPr>
    <w:r>
      <w:rPr>
        <w:noProof/>
      </w:rPr>
      <w:drawing>
        <wp:anchor distT="0" distB="0" distL="114300" distR="114300" simplePos="0" relativeHeight="251664384" behindDoc="0" locked="0" layoutInCell="1" allowOverlap="0" wp14:anchorId="576BFBC9" wp14:editId="64A72B74">
          <wp:simplePos x="0" y="0"/>
          <wp:positionH relativeFrom="page">
            <wp:posOffset>3483610</wp:posOffset>
          </wp:positionH>
          <wp:positionV relativeFrom="page">
            <wp:posOffset>90170</wp:posOffset>
          </wp:positionV>
          <wp:extent cx="771525" cy="848360"/>
          <wp:effectExtent l="0" t="0" r="0" b="0"/>
          <wp:wrapSquare wrapText="bothSides"/>
          <wp:docPr id="1838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71525" cy="848360"/>
                  </a:xfrm>
                  <a:prstGeom prst="rect">
                    <a:avLst/>
                  </a:prstGeom>
                </pic:spPr>
              </pic:pic>
            </a:graphicData>
          </a:graphic>
        </wp:anchor>
      </w:drawing>
    </w:r>
    <w:r>
      <w:rPr>
        <w:sz w:val="12"/>
      </w:rPr>
      <w:t xml:space="preserve"> </w:t>
    </w:r>
  </w:p>
  <w:p w14:paraId="7C5AD3F5" w14:textId="77777777" w:rsidR="00885273" w:rsidRDefault="00885273">
    <w:pPr>
      <w:spacing w:after="81" w:line="259" w:lineRule="auto"/>
      <w:ind w:left="18" w:right="0" w:firstLine="0"/>
      <w:jc w:val="center"/>
    </w:pPr>
    <w:r>
      <w:rPr>
        <w:rFonts w:ascii="Trebuchet MS" w:eastAsia="Trebuchet MS" w:hAnsi="Trebuchet MS" w:cs="Trebuchet MS"/>
        <w:b/>
        <w:sz w:val="12"/>
      </w:rPr>
      <w:t xml:space="preserve">ESTADO DE SERGIPE </w:t>
    </w:r>
  </w:p>
  <w:p w14:paraId="43826553" w14:textId="77777777" w:rsidR="00885273" w:rsidRDefault="00885273">
    <w:pPr>
      <w:spacing w:after="0" w:line="259" w:lineRule="auto"/>
      <w:ind w:left="15" w:right="0" w:firstLine="0"/>
      <w:jc w:val="center"/>
    </w:pPr>
    <w:r>
      <w:rPr>
        <w:rFonts w:ascii="Trebuchet MS" w:eastAsia="Trebuchet MS" w:hAnsi="Trebuchet MS" w:cs="Trebuchet MS"/>
        <w:b/>
        <w:sz w:val="22"/>
      </w:rPr>
      <w:t xml:space="preserve">Prefeitura Municipal de Itabaiana </w:t>
    </w:r>
  </w:p>
  <w:p w14:paraId="7C75FCC9" w14:textId="77777777" w:rsidR="00885273" w:rsidRDefault="00885273">
    <w:pPr>
      <w:spacing w:after="0" w:line="259" w:lineRule="auto"/>
      <w:ind w:left="16" w:right="0" w:firstLine="0"/>
      <w:jc w:val="center"/>
    </w:pPr>
    <w:r>
      <w:rPr>
        <w:rFonts w:ascii="Trebuchet MS" w:eastAsia="Trebuchet MS" w:hAnsi="Trebuchet MS" w:cs="Trebuchet MS"/>
        <w:b/>
        <w:sz w:val="22"/>
      </w:rPr>
      <w:t xml:space="preserve">Fundo Municipal de Assistência Social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011D4" w14:textId="77777777" w:rsidR="00885273" w:rsidRDefault="00885273">
    <w:pPr>
      <w:spacing w:after="0" w:line="259" w:lineRule="auto"/>
      <w:ind w:left="46" w:right="0" w:firstLine="0"/>
      <w:jc w:val="center"/>
      <w:rPr>
        <w:sz w:val="12"/>
      </w:rPr>
    </w:pPr>
  </w:p>
  <w:p w14:paraId="0718D72C" w14:textId="77777777" w:rsidR="00885273" w:rsidRDefault="00885273">
    <w:pPr>
      <w:spacing w:after="0" w:line="259" w:lineRule="auto"/>
      <w:ind w:left="46" w:right="0" w:firstLine="0"/>
      <w:jc w:val="center"/>
      <w:rPr>
        <w:sz w:val="12"/>
      </w:rPr>
    </w:pPr>
  </w:p>
  <w:p w14:paraId="5F036EB3" w14:textId="77777777" w:rsidR="00885273" w:rsidRDefault="00885273">
    <w:pPr>
      <w:spacing w:after="0" w:line="259" w:lineRule="auto"/>
      <w:ind w:left="46" w:right="0" w:firstLine="0"/>
      <w:jc w:val="center"/>
      <w:rPr>
        <w:sz w:val="12"/>
      </w:rPr>
    </w:pPr>
  </w:p>
  <w:p w14:paraId="21BAC051" w14:textId="77777777" w:rsidR="00885273" w:rsidRDefault="00885273">
    <w:pPr>
      <w:spacing w:after="0" w:line="259" w:lineRule="auto"/>
      <w:ind w:left="46" w:right="0" w:firstLine="0"/>
      <w:jc w:val="center"/>
      <w:rPr>
        <w:sz w:val="12"/>
      </w:rPr>
    </w:pPr>
  </w:p>
  <w:p w14:paraId="14709D80" w14:textId="77777777" w:rsidR="00885273" w:rsidRDefault="00885273">
    <w:pPr>
      <w:spacing w:after="0" w:line="259" w:lineRule="auto"/>
      <w:ind w:left="46" w:right="0" w:firstLine="0"/>
      <w:jc w:val="center"/>
      <w:rPr>
        <w:sz w:val="12"/>
      </w:rPr>
    </w:pPr>
  </w:p>
  <w:p w14:paraId="3F56E236" w14:textId="77777777" w:rsidR="00885273" w:rsidRDefault="00885273">
    <w:pPr>
      <w:spacing w:after="0" w:line="259" w:lineRule="auto"/>
      <w:ind w:left="46" w:right="0" w:firstLine="0"/>
      <w:jc w:val="center"/>
      <w:rPr>
        <w:sz w:val="12"/>
      </w:rPr>
    </w:pPr>
  </w:p>
  <w:p w14:paraId="0330F9A1" w14:textId="77777777" w:rsidR="00885273" w:rsidRDefault="00885273">
    <w:pPr>
      <w:spacing w:after="0" w:line="259" w:lineRule="auto"/>
      <w:ind w:left="46" w:right="0" w:firstLine="0"/>
      <w:jc w:val="center"/>
      <w:rPr>
        <w:sz w:val="12"/>
      </w:rPr>
    </w:pPr>
  </w:p>
  <w:p w14:paraId="08E537F6" w14:textId="77777777" w:rsidR="00885273" w:rsidRDefault="00885273">
    <w:pPr>
      <w:spacing w:after="0" w:line="259" w:lineRule="auto"/>
      <w:ind w:left="46" w:right="0" w:firstLine="0"/>
      <w:jc w:val="center"/>
      <w:rPr>
        <w:sz w:val="12"/>
      </w:rPr>
    </w:pPr>
  </w:p>
  <w:p w14:paraId="5CA07AC3" w14:textId="77777777" w:rsidR="00885273" w:rsidRDefault="00885273">
    <w:pPr>
      <w:spacing w:after="0" w:line="259" w:lineRule="auto"/>
      <w:ind w:left="46" w:right="0" w:firstLine="0"/>
      <w:jc w:val="center"/>
    </w:pPr>
    <w:r>
      <w:rPr>
        <w:noProof/>
      </w:rPr>
      <w:drawing>
        <wp:anchor distT="0" distB="0" distL="114300" distR="114300" simplePos="0" relativeHeight="251665408" behindDoc="0" locked="0" layoutInCell="1" allowOverlap="0" wp14:anchorId="7C3AEE62" wp14:editId="7BD81F5B">
          <wp:simplePos x="0" y="0"/>
          <wp:positionH relativeFrom="page">
            <wp:posOffset>3483610</wp:posOffset>
          </wp:positionH>
          <wp:positionV relativeFrom="page">
            <wp:posOffset>90170</wp:posOffset>
          </wp:positionV>
          <wp:extent cx="771525" cy="848360"/>
          <wp:effectExtent l="0" t="0" r="0" b="0"/>
          <wp:wrapSquare wrapText="bothSides"/>
          <wp:docPr id="1838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71525" cy="848360"/>
                  </a:xfrm>
                  <a:prstGeom prst="rect">
                    <a:avLst/>
                  </a:prstGeom>
                </pic:spPr>
              </pic:pic>
            </a:graphicData>
          </a:graphic>
        </wp:anchor>
      </w:drawing>
    </w:r>
    <w:r>
      <w:rPr>
        <w:sz w:val="12"/>
      </w:rPr>
      <w:t xml:space="preserve"> </w:t>
    </w:r>
  </w:p>
  <w:p w14:paraId="139263A0" w14:textId="77777777" w:rsidR="00885273" w:rsidRDefault="00885273">
    <w:pPr>
      <w:spacing w:after="81" w:line="259" w:lineRule="auto"/>
      <w:ind w:left="18" w:right="0" w:firstLine="0"/>
      <w:jc w:val="center"/>
    </w:pPr>
    <w:r>
      <w:rPr>
        <w:rFonts w:ascii="Trebuchet MS" w:eastAsia="Trebuchet MS" w:hAnsi="Trebuchet MS" w:cs="Trebuchet MS"/>
        <w:b/>
        <w:sz w:val="12"/>
      </w:rPr>
      <w:t xml:space="preserve">ESTADO DE SERGIPE </w:t>
    </w:r>
  </w:p>
  <w:p w14:paraId="72049EAE" w14:textId="77777777" w:rsidR="00885273" w:rsidRDefault="00885273">
    <w:pPr>
      <w:spacing w:after="0" w:line="259" w:lineRule="auto"/>
      <w:ind w:left="15" w:right="0" w:firstLine="0"/>
      <w:jc w:val="center"/>
    </w:pPr>
    <w:r>
      <w:rPr>
        <w:rFonts w:ascii="Trebuchet MS" w:eastAsia="Trebuchet MS" w:hAnsi="Trebuchet MS" w:cs="Trebuchet MS"/>
        <w:b/>
        <w:sz w:val="22"/>
      </w:rPr>
      <w:t xml:space="preserve">Prefeitura Municipal de Itabaiana </w:t>
    </w:r>
  </w:p>
  <w:p w14:paraId="364863D6" w14:textId="77777777" w:rsidR="00885273" w:rsidRDefault="00885273">
    <w:pPr>
      <w:spacing w:after="0" w:line="259" w:lineRule="auto"/>
      <w:ind w:left="16" w:right="0" w:firstLine="0"/>
      <w:jc w:val="center"/>
    </w:pPr>
    <w:r>
      <w:rPr>
        <w:rFonts w:ascii="Trebuchet MS" w:eastAsia="Trebuchet MS" w:hAnsi="Trebuchet MS" w:cs="Trebuchet MS"/>
        <w:b/>
        <w:sz w:val="22"/>
      </w:rPr>
      <w:t xml:space="preserve">Fundo Municipal de Assistência Social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E2121" w14:textId="77777777" w:rsidR="00885273" w:rsidRDefault="00885273">
    <w:pPr>
      <w:spacing w:after="0" w:line="259" w:lineRule="auto"/>
      <w:ind w:left="46" w:right="0" w:firstLine="0"/>
      <w:jc w:val="center"/>
    </w:pPr>
    <w:r>
      <w:rPr>
        <w:noProof/>
      </w:rPr>
      <w:drawing>
        <wp:anchor distT="0" distB="0" distL="114300" distR="114300" simplePos="0" relativeHeight="251666432" behindDoc="0" locked="0" layoutInCell="1" allowOverlap="0" wp14:anchorId="2D37ECB5" wp14:editId="55809EF7">
          <wp:simplePos x="0" y="0"/>
          <wp:positionH relativeFrom="page">
            <wp:posOffset>3483610</wp:posOffset>
          </wp:positionH>
          <wp:positionV relativeFrom="page">
            <wp:posOffset>90170</wp:posOffset>
          </wp:positionV>
          <wp:extent cx="771525" cy="848360"/>
          <wp:effectExtent l="0" t="0" r="0" b="0"/>
          <wp:wrapSquare wrapText="bothSides"/>
          <wp:docPr id="18382" name="Picture 21314"/>
          <wp:cNvGraphicFramePr/>
          <a:graphic xmlns:a="http://schemas.openxmlformats.org/drawingml/2006/main">
            <a:graphicData uri="http://schemas.openxmlformats.org/drawingml/2006/picture">
              <pic:pic xmlns:pic="http://schemas.openxmlformats.org/drawingml/2006/picture">
                <pic:nvPicPr>
                  <pic:cNvPr id="21314" name="Picture 21314"/>
                  <pic:cNvPicPr/>
                </pic:nvPicPr>
                <pic:blipFill>
                  <a:blip r:embed="rId1"/>
                  <a:stretch>
                    <a:fillRect/>
                  </a:stretch>
                </pic:blipFill>
                <pic:spPr>
                  <a:xfrm>
                    <a:off x="0" y="0"/>
                    <a:ext cx="771525" cy="848360"/>
                  </a:xfrm>
                  <a:prstGeom prst="rect">
                    <a:avLst/>
                  </a:prstGeom>
                </pic:spPr>
              </pic:pic>
            </a:graphicData>
          </a:graphic>
        </wp:anchor>
      </w:drawing>
    </w:r>
    <w:r>
      <w:rPr>
        <w:sz w:val="12"/>
      </w:rPr>
      <w:t xml:space="preserve"> </w:t>
    </w:r>
  </w:p>
  <w:p w14:paraId="5D09BA84" w14:textId="77777777" w:rsidR="00885273" w:rsidRDefault="00885273">
    <w:pPr>
      <w:spacing w:after="81" w:line="259" w:lineRule="auto"/>
      <w:ind w:left="18" w:right="0" w:firstLine="0"/>
      <w:jc w:val="center"/>
      <w:rPr>
        <w:rFonts w:ascii="Trebuchet MS" w:eastAsia="Trebuchet MS" w:hAnsi="Trebuchet MS" w:cs="Trebuchet MS"/>
        <w:b/>
        <w:sz w:val="12"/>
      </w:rPr>
    </w:pPr>
  </w:p>
  <w:p w14:paraId="59453763" w14:textId="77777777" w:rsidR="00885273" w:rsidRDefault="00885273">
    <w:pPr>
      <w:spacing w:after="81" w:line="259" w:lineRule="auto"/>
      <w:ind w:left="18" w:right="0" w:firstLine="0"/>
      <w:jc w:val="center"/>
      <w:rPr>
        <w:rFonts w:ascii="Trebuchet MS" w:eastAsia="Trebuchet MS" w:hAnsi="Trebuchet MS" w:cs="Trebuchet MS"/>
        <w:b/>
        <w:sz w:val="12"/>
      </w:rPr>
    </w:pPr>
  </w:p>
  <w:p w14:paraId="4F6ABE36" w14:textId="77777777" w:rsidR="00885273" w:rsidRDefault="00885273">
    <w:pPr>
      <w:spacing w:after="81" w:line="259" w:lineRule="auto"/>
      <w:ind w:left="18" w:right="0" w:firstLine="0"/>
      <w:jc w:val="center"/>
      <w:rPr>
        <w:rFonts w:ascii="Trebuchet MS" w:eastAsia="Trebuchet MS" w:hAnsi="Trebuchet MS" w:cs="Trebuchet MS"/>
        <w:b/>
        <w:sz w:val="12"/>
      </w:rPr>
    </w:pPr>
  </w:p>
  <w:p w14:paraId="4D0FF103" w14:textId="77777777" w:rsidR="00885273" w:rsidRDefault="00885273">
    <w:pPr>
      <w:spacing w:after="81" w:line="259" w:lineRule="auto"/>
      <w:ind w:left="18" w:right="0" w:firstLine="0"/>
      <w:jc w:val="center"/>
      <w:rPr>
        <w:rFonts w:ascii="Trebuchet MS" w:eastAsia="Trebuchet MS" w:hAnsi="Trebuchet MS" w:cs="Trebuchet MS"/>
        <w:b/>
        <w:sz w:val="12"/>
      </w:rPr>
    </w:pPr>
  </w:p>
  <w:p w14:paraId="779DE04B" w14:textId="77777777" w:rsidR="00885273" w:rsidRDefault="00885273">
    <w:pPr>
      <w:spacing w:after="81" w:line="259" w:lineRule="auto"/>
      <w:ind w:left="18" w:right="0" w:firstLine="0"/>
      <w:jc w:val="center"/>
      <w:rPr>
        <w:rFonts w:ascii="Trebuchet MS" w:eastAsia="Trebuchet MS" w:hAnsi="Trebuchet MS" w:cs="Trebuchet MS"/>
        <w:b/>
        <w:sz w:val="12"/>
      </w:rPr>
    </w:pPr>
  </w:p>
  <w:p w14:paraId="7EB2A623" w14:textId="77777777" w:rsidR="00885273" w:rsidRDefault="00885273">
    <w:pPr>
      <w:spacing w:after="81" w:line="259" w:lineRule="auto"/>
      <w:ind w:left="18" w:right="0" w:firstLine="0"/>
      <w:jc w:val="center"/>
    </w:pPr>
    <w:r>
      <w:rPr>
        <w:rFonts w:ascii="Trebuchet MS" w:eastAsia="Trebuchet MS" w:hAnsi="Trebuchet MS" w:cs="Trebuchet MS"/>
        <w:b/>
        <w:sz w:val="12"/>
      </w:rPr>
      <w:t xml:space="preserve">ESTADO DE SERGIPE </w:t>
    </w:r>
  </w:p>
  <w:p w14:paraId="75DD0139" w14:textId="77777777" w:rsidR="00885273" w:rsidRDefault="00885273" w:rsidP="006679CF">
    <w:pPr>
      <w:spacing w:after="0" w:line="236" w:lineRule="auto"/>
      <w:ind w:left="3005" w:right="2923" w:firstLine="0"/>
      <w:jc w:val="center"/>
      <w:rPr>
        <w:rFonts w:ascii="Trebuchet MS" w:eastAsia="Trebuchet MS" w:hAnsi="Trebuchet MS" w:cs="Trebuchet MS"/>
        <w:b/>
        <w:sz w:val="22"/>
      </w:rPr>
    </w:pPr>
    <w:r>
      <w:rPr>
        <w:rFonts w:ascii="Trebuchet MS" w:eastAsia="Trebuchet MS" w:hAnsi="Trebuchet MS" w:cs="Trebuchet MS"/>
        <w:b/>
        <w:sz w:val="22"/>
      </w:rPr>
      <w:t xml:space="preserve">Prefeitura Municipal de Itabaiana </w:t>
    </w:r>
  </w:p>
  <w:p w14:paraId="269C8786" w14:textId="3FF6B07A" w:rsidR="00885273" w:rsidRDefault="00885273" w:rsidP="006679CF">
    <w:pPr>
      <w:spacing w:after="0" w:line="236" w:lineRule="auto"/>
      <w:ind w:left="3005" w:right="2923" w:firstLine="0"/>
      <w:jc w:val="center"/>
    </w:pPr>
    <w:r>
      <w:rPr>
        <w:rFonts w:ascii="Trebuchet MS" w:eastAsia="Trebuchet MS" w:hAnsi="Trebuchet MS" w:cs="Trebuchet MS"/>
        <w:b/>
        <w:sz w:val="22"/>
      </w:rPr>
      <w:t xml:space="preserve">Fundo Municipal de Assistência Social </w:t>
    </w:r>
  </w:p>
  <w:p w14:paraId="5E07EE6E" w14:textId="77777777" w:rsidR="00885273" w:rsidRDefault="00885273">
    <w:pPr>
      <w:spacing w:after="0" w:line="259" w:lineRule="auto"/>
      <w:ind w:left="4191" w:right="0" w:firstLine="0"/>
      <w:jc w:val="cente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7457"/>
    <w:multiLevelType w:val="hybridMultilevel"/>
    <w:tmpl w:val="0F6AD288"/>
    <w:lvl w:ilvl="0" w:tplc="2C7ACE1A">
      <w:start w:val="1"/>
      <w:numFmt w:val="lowerLetter"/>
      <w:lvlText w:val="%1."/>
      <w:lvlJc w:val="left"/>
      <w:pPr>
        <w:ind w:left="7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11E15D6">
      <w:start w:val="1"/>
      <w:numFmt w:val="lowerLetter"/>
      <w:lvlText w:val="%2"/>
      <w:lvlJc w:val="left"/>
      <w:pPr>
        <w:ind w:left="109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4FC2B18">
      <w:start w:val="1"/>
      <w:numFmt w:val="lowerRoman"/>
      <w:lvlText w:val="%3"/>
      <w:lvlJc w:val="left"/>
      <w:pPr>
        <w:ind w:left="18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CCC4614">
      <w:start w:val="1"/>
      <w:numFmt w:val="decimal"/>
      <w:lvlText w:val="%4"/>
      <w:lvlJc w:val="left"/>
      <w:pPr>
        <w:ind w:left="25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EBBADC7C">
      <w:start w:val="1"/>
      <w:numFmt w:val="lowerLetter"/>
      <w:lvlText w:val="%5"/>
      <w:lvlJc w:val="left"/>
      <w:pPr>
        <w:ind w:left="325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8FCAA0A">
      <w:start w:val="1"/>
      <w:numFmt w:val="lowerRoman"/>
      <w:lvlText w:val="%6"/>
      <w:lvlJc w:val="left"/>
      <w:pPr>
        <w:ind w:left="397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5D6239A">
      <w:start w:val="1"/>
      <w:numFmt w:val="decimal"/>
      <w:lvlText w:val="%7"/>
      <w:lvlJc w:val="left"/>
      <w:pPr>
        <w:ind w:left="469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CE02716">
      <w:start w:val="1"/>
      <w:numFmt w:val="lowerLetter"/>
      <w:lvlText w:val="%8"/>
      <w:lvlJc w:val="left"/>
      <w:pPr>
        <w:ind w:left="54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BCEEAF78">
      <w:start w:val="1"/>
      <w:numFmt w:val="lowerRoman"/>
      <w:lvlText w:val="%9"/>
      <w:lvlJc w:val="left"/>
      <w:pPr>
        <w:ind w:left="61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195D1D"/>
    <w:multiLevelType w:val="hybridMultilevel"/>
    <w:tmpl w:val="E324578E"/>
    <w:lvl w:ilvl="0" w:tplc="5DDC4AE6">
      <w:start w:val="37"/>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3879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2EBB7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68D38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C67CC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E00C9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5D4CB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842F2F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D9C64E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5845F7"/>
    <w:multiLevelType w:val="hybridMultilevel"/>
    <w:tmpl w:val="09B2325C"/>
    <w:lvl w:ilvl="0" w:tplc="B3B4A87C">
      <w:start w:val="8"/>
      <w:numFmt w:val="decimal"/>
      <w:lvlText w:val="%1."/>
      <w:lvlJc w:val="left"/>
      <w:pPr>
        <w:ind w:left="849" w:hanging="360"/>
      </w:pPr>
      <w:rPr>
        <w:rFonts w:hint="default"/>
        <w:b/>
        <w:color w:val="000000"/>
      </w:rPr>
    </w:lvl>
    <w:lvl w:ilvl="1" w:tplc="04160019" w:tentative="1">
      <w:start w:val="1"/>
      <w:numFmt w:val="lowerLetter"/>
      <w:lvlText w:val="%2."/>
      <w:lvlJc w:val="left"/>
      <w:pPr>
        <w:ind w:left="1569" w:hanging="360"/>
      </w:pPr>
    </w:lvl>
    <w:lvl w:ilvl="2" w:tplc="0416001B" w:tentative="1">
      <w:start w:val="1"/>
      <w:numFmt w:val="lowerRoman"/>
      <w:lvlText w:val="%3."/>
      <w:lvlJc w:val="right"/>
      <w:pPr>
        <w:ind w:left="2289" w:hanging="180"/>
      </w:pPr>
    </w:lvl>
    <w:lvl w:ilvl="3" w:tplc="0416000F" w:tentative="1">
      <w:start w:val="1"/>
      <w:numFmt w:val="decimal"/>
      <w:lvlText w:val="%4."/>
      <w:lvlJc w:val="left"/>
      <w:pPr>
        <w:ind w:left="3009" w:hanging="360"/>
      </w:pPr>
    </w:lvl>
    <w:lvl w:ilvl="4" w:tplc="04160019" w:tentative="1">
      <w:start w:val="1"/>
      <w:numFmt w:val="lowerLetter"/>
      <w:lvlText w:val="%5."/>
      <w:lvlJc w:val="left"/>
      <w:pPr>
        <w:ind w:left="3729" w:hanging="360"/>
      </w:pPr>
    </w:lvl>
    <w:lvl w:ilvl="5" w:tplc="0416001B" w:tentative="1">
      <w:start w:val="1"/>
      <w:numFmt w:val="lowerRoman"/>
      <w:lvlText w:val="%6."/>
      <w:lvlJc w:val="right"/>
      <w:pPr>
        <w:ind w:left="4449" w:hanging="180"/>
      </w:pPr>
    </w:lvl>
    <w:lvl w:ilvl="6" w:tplc="0416000F" w:tentative="1">
      <w:start w:val="1"/>
      <w:numFmt w:val="decimal"/>
      <w:lvlText w:val="%7."/>
      <w:lvlJc w:val="left"/>
      <w:pPr>
        <w:ind w:left="5169" w:hanging="360"/>
      </w:pPr>
    </w:lvl>
    <w:lvl w:ilvl="7" w:tplc="04160019" w:tentative="1">
      <w:start w:val="1"/>
      <w:numFmt w:val="lowerLetter"/>
      <w:lvlText w:val="%8."/>
      <w:lvlJc w:val="left"/>
      <w:pPr>
        <w:ind w:left="5889" w:hanging="360"/>
      </w:pPr>
    </w:lvl>
    <w:lvl w:ilvl="8" w:tplc="0416001B" w:tentative="1">
      <w:start w:val="1"/>
      <w:numFmt w:val="lowerRoman"/>
      <w:lvlText w:val="%9."/>
      <w:lvlJc w:val="right"/>
      <w:pPr>
        <w:ind w:left="6609" w:hanging="180"/>
      </w:pPr>
    </w:lvl>
  </w:abstractNum>
  <w:abstractNum w:abstractNumId="3" w15:restartNumberingAfterBreak="0">
    <w:nsid w:val="092041A5"/>
    <w:multiLevelType w:val="hybridMultilevel"/>
    <w:tmpl w:val="29283158"/>
    <w:lvl w:ilvl="0" w:tplc="7F2ACB1E">
      <w:start w:val="1"/>
      <w:numFmt w:val="lowerLetter"/>
      <w:lvlText w:val="%1."/>
      <w:lvlJc w:val="left"/>
      <w:pPr>
        <w:ind w:left="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DE7482">
      <w:start w:val="1"/>
      <w:numFmt w:val="lowerLetter"/>
      <w:lvlText w:val="%2"/>
      <w:lvlJc w:val="left"/>
      <w:pPr>
        <w:ind w:left="10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88F2A6">
      <w:start w:val="1"/>
      <w:numFmt w:val="lowerRoman"/>
      <w:lvlText w:val="%3"/>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26515E">
      <w:start w:val="1"/>
      <w:numFmt w:val="decimal"/>
      <w:lvlText w:val="%4"/>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D68BA6">
      <w:start w:val="1"/>
      <w:numFmt w:val="lowerLetter"/>
      <w:lvlText w:val="%5"/>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25E9F30">
      <w:start w:val="1"/>
      <w:numFmt w:val="lowerRoman"/>
      <w:lvlText w:val="%6"/>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58C6F6">
      <w:start w:val="1"/>
      <w:numFmt w:val="decimal"/>
      <w:lvlText w:val="%7"/>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CEB0B0">
      <w:start w:val="1"/>
      <w:numFmt w:val="lowerLetter"/>
      <w:lvlText w:val="%8"/>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D24A0CA">
      <w:start w:val="1"/>
      <w:numFmt w:val="lowerRoman"/>
      <w:lvlText w:val="%9"/>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8553D4"/>
    <w:multiLevelType w:val="hybridMultilevel"/>
    <w:tmpl w:val="706C820E"/>
    <w:lvl w:ilvl="0" w:tplc="F61E9FE4">
      <w:start w:val="1"/>
      <w:numFmt w:val="lowerLetter"/>
      <w:lvlText w:val="%1)"/>
      <w:lvlJc w:val="left"/>
      <w:pPr>
        <w:ind w:left="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51478C4">
      <w:start w:val="1"/>
      <w:numFmt w:val="lowerLetter"/>
      <w:lvlText w:val="%2"/>
      <w:lvlJc w:val="left"/>
      <w:pPr>
        <w:ind w:left="15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026FC4C">
      <w:start w:val="1"/>
      <w:numFmt w:val="lowerRoman"/>
      <w:lvlText w:val="%3"/>
      <w:lvlJc w:val="left"/>
      <w:pPr>
        <w:ind w:left="22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FAA840">
      <w:start w:val="1"/>
      <w:numFmt w:val="decimal"/>
      <w:lvlText w:val="%4"/>
      <w:lvlJc w:val="left"/>
      <w:pPr>
        <w:ind w:left="29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350AD06">
      <w:start w:val="1"/>
      <w:numFmt w:val="lowerLetter"/>
      <w:lvlText w:val="%5"/>
      <w:lvlJc w:val="left"/>
      <w:pPr>
        <w:ind w:left="36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F62F60">
      <w:start w:val="1"/>
      <w:numFmt w:val="lowerRoman"/>
      <w:lvlText w:val="%6"/>
      <w:lvlJc w:val="left"/>
      <w:pPr>
        <w:ind w:left="43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382A48">
      <w:start w:val="1"/>
      <w:numFmt w:val="decimal"/>
      <w:lvlText w:val="%7"/>
      <w:lvlJc w:val="left"/>
      <w:pPr>
        <w:ind w:left="51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8EDB76">
      <w:start w:val="1"/>
      <w:numFmt w:val="lowerLetter"/>
      <w:lvlText w:val="%8"/>
      <w:lvlJc w:val="left"/>
      <w:pPr>
        <w:ind w:left="58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EEA7AA">
      <w:start w:val="1"/>
      <w:numFmt w:val="lowerRoman"/>
      <w:lvlText w:val="%9"/>
      <w:lvlJc w:val="left"/>
      <w:pPr>
        <w:ind w:left="65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E25E1F"/>
    <w:multiLevelType w:val="multilevel"/>
    <w:tmpl w:val="F07422F6"/>
    <w:lvl w:ilvl="0">
      <w:start w:val="16"/>
      <w:numFmt w:val="decimal"/>
      <w:lvlText w:val="%1"/>
      <w:lvlJc w:val="left"/>
      <w:pPr>
        <w:ind w:left="420" w:hanging="420"/>
      </w:pPr>
      <w:rPr>
        <w:rFonts w:hint="default"/>
      </w:rPr>
    </w:lvl>
    <w:lvl w:ilvl="1">
      <w:start w:val="1"/>
      <w:numFmt w:val="decimal"/>
      <w:lvlText w:val="%1.%2"/>
      <w:lvlJc w:val="left"/>
      <w:pPr>
        <w:ind w:left="987" w:hanging="42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25450C5"/>
    <w:multiLevelType w:val="hybridMultilevel"/>
    <w:tmpl w:val="E966AFB4"/>
    <w:lvl w:ilvl="0" w:tplc="EF7C0D70">
      <w:start w:val="9"/>
      <w:numFmt w:val="decimal"/>
      <w:lvlText w:val="%1."/>
      <w:lvlJc w:val="left"/>
      <w:pPr>
        <w:ind w:left="2133" w:hanging="360"/>
      </w:pPr>
      <w:rPr>
        <w:rFonts w:hint="default"/>
        <w:b/>
        <w:color w:val="000000"/>
      </w:rPr>
    </w:lvl>
    <w:lvl w:ilvl="1" w:tplc="04160019" w:tentative="1">
      <w:start w:val="1"/>
      <w:numFmt w:val="lowerLetter"/>
      <w:lvlText w:val="%2."/>
      <w:lvlJc w:val="left"/>
      <w:pPr>
        <w:ind w:left="2853" w:hanging="360"/>
      </w:pPr>
    </w:lvl>
    <w:lvl w:ilvl="2" w:tplc="0416001B" w:tentative="1">
      <w:start w:val="1"/>
      <w:numFmt w:val="lowerRoman"/>
      <w:lvlText w:val="%3."/>
      <w:lvlJc w:val="right"/>
      <w:pPr>
        <w:ind w:left="3573" w:hanging="180"/>
      </w:pPr>
    </w:lvl>
    <w:lvl w:ilvl="3" w:tplc="0416000F" w:tentative="1">
      <w:start w:val="1"/>
      <w:numFmt w:val="decimal"/>
      <w:lvlText w:val="%4."/>
      <w:lvlJc w:val="left"/>
      <w:pPr>
        <w:ind w:left="4293" w:hanging="360"/>
      </w:pPr>
    </w:lvl>
    <w:lvl w:ilvl="4" w:tplc="04160019" w:tentative="1">
      <w:start w:val="1"/>
      <w:numFmt w:val="lowerLetter"/>
      <w:lvlText w:val="%5."/>
      <w:lvlJc w:val="left"/>
      <w:pPr>
        <w:ind w:left="5013" w:hanging="360"/>
      </w:pPr>
    </w:lvl>
    <w:lvl w:ilvl="5" w:tplc="0416001B" w:tentative="1">
      <w:start w:val="1"/>
      <w:numFmt w:val="lowerRoman"/>
      <w:lvlText w:val="%6."/>
      <w:lvlJc w:val="right"/>
      <w:pPr>
        <w:ind w:left="5733" w:hanging="180"/>
      </w:pPr>
    </w:lvl>
    <w:lvl w:ilvl="6" w:tplc="0416000F" w:tentative="1">
      <w:start w:val="1"/>
      <w:numFmt w:val="decimal"/>
      <w:lvlText w:val="%7."/>
      <w:lvlJc w:val="left"/>
      <w:pPr>
        <w:ind w:left="6453" w:hanging="360"/>
      </w:pPr>
    </w:lvl>
    <w:lvl w:ilvl="7" w:tplc="04160019" w:tentative="1">
      <w:start w:val="1"/>
      <w:numFmt w:val="lowerLetter"/>
      <w:lvlText w:val="%8."/>
      <w:lvlJc w:val="left"/>
      <w:pPr>
        <w:ind w:left="7173" w:hanging="360"/>
      </w:pPr>
    </w:lvl>
    <w:lvl w:ilvl="8" w:tplc="0416001B" w:tentative="1">
      <w:start w:val="1"/>
      <w:numFmt w:val="lowerRoman"/>
      <w:lvlText w:val="%9."/>
      <w:lvlJc w:val="right"/>
      <w:pPr>
        <w:ind w:left="7893" w:hanging="180"/>
      </w:pPr>
    </w:lvl>
  </w:abstractNum>
  <w:abstractNum w:abstractNumId="7" w15:restartNumberingAfterBreak="0">
    <w:nsid w:val="136C3F3D"/>
    <w:multiLevelType w:val="hybridMultilevel"/>
    <w:tmpl w:val="8CE847B0"/>
    <w:lvl w:ilvl="0" w:tplc="933E2AA0">
      <w:start w:val="1"/>
      <w:numFmt w:val="lowerLetter"/>
      <w:lvlText w:val="%1."/>
      <w:lvlJc w:val="left"/>
      <w:pPr>
        <w:ind w:left="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C48D24">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EE8B7C">
      <w:start w:val="1"/>
      <w:numFmt w:val="lowerRoman"/>
      <w:lvlText w:val="%3"/>
      <w:lvlJc w:val="left"/>
      <w:pPr>
        <w:ind w:left="1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0EB44E">
      <w:start w:val="1"/>
      <w:numFmt w:val="decimal"/>
      <w:lvlText w:val="%4"/>
      <w:lvlJc w:val="left"/>
      <w:pPr>
        <w:ind w:left="25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4F46AE2">
      <w:start w:val="1"/>
      <w:numFmt w:val="lowerLetter"/>
      <w:lvlText w:val="%5"/>
      <w:lvlJc w:val="left"/>
      <w:pPr>
        <w:ind w:left="3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A6D81E">
      <w:start w:val="1"/>
      <w:numFmt w:val="lowerRoman"/>
      <w:lvlText w:val="%6"/>
      <w:lvlJc w:val="left"/>
      <w:pPr>
        <w:ind w:left="39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5C5A38">
      <w:start w:val="1"/>
      <w:numFmt w:val="decimal"/>
      <w:lvlText w:val="%7"/>
      <w:lvlJc w:val="left"/>
      <w:pPr>
        <w:ind w:left="4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B28878A">
      <w:start w:val="1"/>
      <w:numFmt w:val="lowerLetter"/>
      <w:lvlText w:val="%8"/>
      <w:lvlJc w:val="left"/>
      <w:pPr>
        <w:ind w:left="54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ED4D148">
      <w:start w:val="1"/>
      <w:numFmt w:val="lowerRoman"/>
      <w:lvlText w:val="%9"/>
      <w:lvlJc w:val="left"/>
      <w:pPr>
        <w:ind w:left="61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D37BF0"/>
    <w:multiLevelType w:val="multilevel"/>
    <w:tmpl w:val="07E65128"/>
    <w:lvl w:ilvl="0">
      <w:start w:val="6"/>
      <w:numFmt w:val="decimal"/>
      <w:lvlText w:val="%1."/>
      <w:lvlJc w:val="left"/>
      <w:pPr>
        <w:ind w:left="1077" w:hanging="360"/>
      </w:pPr>
      <w:rPr>
        <w:rFonts w:hint="default"/>
        <w:b/>
      </w:rPr>
    </w:lvl>
    <w:lvl w:ilvl="1">
      <w:start w:val="1"/>
      <w:numFmt w:val="decimal"/>
      <w:isLgl/>
      <w:lvlText w:val="%1.%2"/>
      <w:lvlJc w:val="left"/>
      <w:pPr>
        <w:ind w:left="1104" w:hanging="360"/>
      </w:pPr>
      <w:rPr>
        <w:rFonts w:hint="default"/>
        <w:b/>
        <w:bCs/>
      </w:rPr>
    </w:lvl>
    <w:lvl w:ilvl="2">
      <w:start w:val="1"/>
      <w:numFmt w:val="decimal"/>
      <w:isLgl/>
      <w:lvlText w:val="%1.%2.%3"/>
      <w:lvlJc w:val="left"/>
      <w:pPr>
        <w:ind w:left="1491" w:hanging="720"/>
      </w:pPr>
      <w:rPr>
        <w:rFonts w:hint="default"/>
      </w:rPr>
    </w:lvl>
    <w:lvl w:ilvl="3">
      <w:start w:val="1"/>
      <w:numFmt w:val="decimal"/>
      <w:isLgl/>
      <w:lvlText w:val="%1.%2.%3.%4"/>
      <w:lvlJc w:val="left"/>
      <w:pPr>
        <w:ind w:left="1518" w:hanging="72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319" w:hanging="1440"/>
      </w:pPr>
      <w:rPr>
        <w:rFonts w:hint="default"/>
      </w:rPr>
    </w:lvl>
    <w:lvl w:ilvl="7">
      <w:start w:val="1"/>
      <w:numFmt w:val="decimal"/>
      <w:isLgl/>
      <w:lvlText w:val="%1.%2.%3.%4.%5.%6.%7.%8"/>
      <w:lvlJc w:val="left"/>
      <w:pPr>
        <w:ind w:left="2346" w:hanging="1440"/>
      </w:pPr>
      <w:rPr>
        <w:rFonts w:hint="default"/>
      </w:rPr>
    </w:lvl>
    <w:lvl w:ilvl="8">
      <w:start w:val="1"/>
      <w:numFmt w:val="decimal"/>
      <w:isLgl/>
      <w:lvlText w:val="%1.%2.%3.%4.%5.%6.%7.%8.%9"/>
      <w:lvlJc w:val="left"/>
      <w:pPr>
        <w:ind w:left="2733" w:hanging="1800"/>
      </w:pPr>
      <w:rPr>
        <w:rFonts w:hint="default"/>
      </w:rPr>
    </w:lvl>
  </w:abstractNum>
  <w:abstractNum w:abstractNumId="9" w15:restartNumberingAfterBreak="0">
    <w:nsid w:val="1D0449BB"/>
    <w:multiLevelType w:val="multilevel"/>
    <w:tmpl w:val="71AEC2F8"/>
    <w:lvl w:ilvl="0">
      <w:start w:val="26"/>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C802F7"/>
    <w:multiLevelType w:val="multilevel"/>
    <w:tmpl w:val="593CBF2E"/>
    <w:lvl w:ilvl="0">
      <w:start w:val="2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CB0F56"/>
    <w:multiLevelType w:val="hybridMultilevel"/>
    <w:tmpl w:val="FD346A4E"/>
    <w:lvl w:ilvl="0" w:tplc="14787F46">
      <w:start w:val="14"/>
      <w:numFmt w:val="decimal"/>
      <w:lvlText w:val="%1."/>
      <w:lvlJc w:val="left"/>
      <w:pPr>
        <w:ind w:left="1299" w:hanging="360"/>
      </w:pPr>
      <w:rPr>
        <w:rFonts w:hint="default"/>
        <w:b/>
      </w:rPr>
    </w:lvl>
    <w:lvl w:ilvl="1" w:tplc="04160019" w:tentative="1">
      <w:start w:val="1"/>
      <w:numFmt w:val="lowerLetter"/>
      <w:lvlText w:val="%2."/>
      <w:lvlJc w:val="left"/>
      <w:pPr>
        <w:ind w:left="2019" w:hanging="360"/>
      </w:pPr>
    </w:lvl>
    <w:lvl w:ilvl="2" w:tplc="0416001B" w:tentative="1">
      <w:start w:val="1"/>
      <w:numFmt w:val="lowerRoman"/>
      <w:lvlText w:val="%3."/>
      <w:lvlJc w:val="right"/>
      <w:pPr>
        <w:ind w:left="2739" w:hanging="180"/>
      </w:pPr>
    </w:lvl>
    <w:lvl w:ilvl="3" w:tplc="0416000F" w:tentative="1">
      <w:start w:val="1"/>
      <w:numFmt w:val="decimal"/>
      <w:lvlText w:val="%4."/>
      <w:lvlJc w:val="left"/>
      <w:pPr>
        <w:ind w:left="3459" w:hanging="360"/>
      </w:pPr>
    </w:lvl>
    <w:lvl w:ilvl="4" w:tplc="04160019" w:tentative="1">
      <w:start w:val="1"/>
      <w:numFmt w:val="lowerLetter"/>
      <w:lvlText w:val="%5."/>
      <w:lvlJc w:val="left"/>
      <w:pPr>
        <w:ind w:left="4179" w:hanging="360"/>
      </w:pPr>
    </w:lvl>
    <w:lvl w:ilvl="5" w:tplc="0416001B" w:tentative="1">
      <w:start w:val="1"/>
      <w:numFmt w:val="lowerRoman"/>
      <w:lvlText w:val="%6."/>
      <w:lvlJc w:val="right"/>
      <w:pPr>
        <w:ind w:left="4899" w:hanging="180"/>
      </w:pPr>
    </w:lvl>
    <w:lvl w:ilvl="6" w:tplc="0416000F" w:tentative="1">
      <w:start w:val="1"/>
      <w:numFmt w:val="decimal"/>
      <w:lvlText w:val="%7."/>
      <w:lvlJc w:val="left"/>
      <w:pPr>
        <w:ind w:left="5619" w:hanging="360"/>
      </w:pPr>
    </w:lvl>
    <w:lvl w:ilvl="7" w:tplc="04160019" w:tentative="1">
      <w:start w:val="1"/>
      <w:numFmt w:val="lowerLetter"/>
      <w:lvlText w:val="%8."/>
      <w:lvlJc w:val="left"/>
      <w:pPr>
        <w:ind w:left="6339" w:hanging="360"/>
      </w:pPr>
    </w:lvl>
    <w:lvl w:ilvl="8" w:tplc="0416001B" w:tentative="1">
      <w:start w:val="1"/>
      <w:numFmt w:val="lowerRoman"/>
      <w:lvlText w:val="%9."/>
      <w:lvlJc w:val="right"/>
      <w:pPr>
        <w:ind w:left="7059" w:hanging="180"/>
      </w:pPr>
    </w:lvl>
  </w:abstractNum>
  <w:abstractNum w:abstractNumId="12" w15:restartNumberingAfterBreak="0">
    <w:nsid w:val="263E4CA6"/>
    <w:multiLevelType w:val="multilevel"/>
    <w:tmpl w:val="995E13EC"/>
    <w:lvl w:ilvl="0">
      <w:start w:val="26"/>
      <w:numFmt w:val="decimal"/>
      <w:lvlText w:val="%1"/>
      <w:lvlJc w:val="left"/>
      <w:pPr>
        <w:ind w:left="420" w:hanging="420"/>
      </w:pPr>
      <w:rPr>
        <w:rFonts w:hint="default"/>
      </w:rPr>
    </w:lvl>
    <w:lvl w:ilvl="1">
      <w:start w:val="1"/>
      <w:numFmt w:val="decimal"/>
      <w:lvlText w:val="%1.%2"/>
      <w:lvlJc w:val="left"/>
      <w:pPr>
        <w:ind w:left="936" w:hanging="420"/>
      </w:pPr>
      <w:rPr>
        <w:rFonts w:hint="default"/>
        <w:b/>
        <w:bCs/>
      </w:rPr>
    </w:lvl>
    <w:lvl w:ilvl="2">
      <w:start w:val="1"/>
      <w:numFmt w:val="decimal"/>
      <w:lvlText w:val="%1.%2.%3"/>
      <w:lvlJc w:val="left"/>
      <w:pPr>
        <w:ind w:left="1752" w:hanging="720"/>
      </w:pPr>
      <w:rPr>
        <w:rFonts w:hint="default"/>
      </w:rPr>
    </w:lvl>
    <w:lvl w:ilvl="3">
      <w:start w:val="1"/>
      <w:numFmt w:val="decimal"/>
      <w:lvlText w:val="%1.%2.%3.%4"/>
      <w:lvlJc w:val="left"/>
      <w:pPr>
        <w:ind w:left="2268" w:hanging="72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3660" w:hanging="1080"/>
      </w:pPr>
      <w:rPr>
        <w:rFonts w:hint="default"/>
      </w:rPr>
    </w:lvl>
    <w:lvl w:ilvl="6">
      <w:start w:val="1"/>
      <w:numFmt w:val="decimal"/>
      <w:lvlText w:val="%1.%2.%3.%4.%5.%6.%7"/>
      <w:lvlJc w:val="left"/>
      <w:pPr>
        <w:ind w:left="4536" w:hanging="1440"/>
      </w:pPr>
      <w:rPr>
        <w:rFonts w:hint="default"/>
      </w:rPr>
    </w:lvl>
    <w:lvl w:ilvl="7">
      <w:start w:val="1"/>
      <w:numFmt w:val="decimal"/>
      <w:lvlText w:val="%1.%2.%3.%4.%5.%6.%7.%8"/>
      <w:lvlJc w:val="left"/>
      <w:pPr>
        <w:ind w:left="5052" w:hanging="1440"/>
      </w:pPr>
      <w:rPr>
        <w:rFonts w:hint="default"/>
      </w:rPr>
    </w:lvl>
    <w:lvl w:ilvl="8">
      <w:start w:val="1"/>
      <w:numFmt w:val="decimal"/>
      <w:lvlText w:val="%1.%2.%3.%4.%5.%6.%7.%8.%9"/>
      <w:lvlJc w:val="left"/>
      <w:pPr>
        <w:ind w:left="5928" w:hanging="1800"/>
      </w:pPr>
      <w:rPr>
        <w:rFonts w:hint="default"/>
      </w:rPr>
    </w:lvl>
  </w:abstractNum>
  <w:abstractNum w:abstractNumId="13" w15:restartNumberingAfterBreak="0">
    <w:nsid w:val="2AE307D9"/>
    <w:multiLevelType w:val="multilevel"/>
    <w:tmpl w:val="5A001F30"/>
    <w:lvl w:ilvl="0">
      <w:start w:val="6"/>
      <w:numFmt w:val="decimal"/>
      <w:lvlText w:val="%1"/>
      <w:lvlJc w:val="left"/>
      <w:pPr>
        <w:ind w:left="360" w:hanging="360"/>
      </w:pPr>
      <w:rPr>
        <w:rFonts w:hint="default"/>
      </w:rPr>
    </w:lvl>
    <w:lvl w:ilvl="1">
      <w:start w:val="3"/>
      <w:numFmt w:val="decimal"/>
      <w:lvlText w:val="%1.%2"/>
      <w:lvlJc w:val="left"/>
      <w:pPr>
        <w:ind w:left="876" w:hanging="360"/>
      </w:pPr>
      <w:rPr>
        <w:rFonts w:hint="default"/>
        <w:b/>
        <w:bCs/>
      </w:rPr>
    </w:lvl>
    <w:lvl w:ilvl="2">
      <w:start w:val="1"/>
      <w:numFmt w:val="decimal"/>
      <w:lvlText w:val="%1.%2.%3"/>
      <w:lvlJc w:val="left"/>
      <w:pPr>
        <w:ind w:left="1752" w:hanging="720"/>
      </w:pPr>
      <w:rPr>
        <w:rFonts w:hint="default"/>
      </w:rPr>
    </w:lvl>
    <w:lvl w:ilvl="3">
      <w:start w:val="1"/>
      <w:numFmt w:val="decimal"/>
      <w:lvlText w:val="%1.%2.%3.%4"/>
      <w:lvlJc w:val="left"/>
      <w:pPr>
        <w:ind w:left="2268" w:hanging="72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3660" w:hanging="1080"/>
      </w:pPr>
      <w:rPr>
        <w:rFonts w:hint="default"/>
      </w:rPr>
    </w:lvl>
    <w:lvl w:ilvl="6">
      <w:start w:val="1"/>
      <w:numFmt w:val="decimal"/>
      <w:lvlText w:val="%1.%2.%3.%4.%5.%6.%7"/>
      <w:lvlJc w:val="left"/>
      <w:pPr>
        <w:ind w:left="4536" w:hanging="1440"/>
      </w:pPr>
      <w:rPr>
        <w:rFonts w:hint="default"/>
      </w:rPr>
    </w:lvl>
    <w:lvl w:ilvl="7">
      <w:start w:val="1"/>
      <w:numFmt w:val="decimal"/>
      <w:lvlText w:val="%1.%2.%3.%4.%5.%6.%7.%8"/>
      <w:lvlJc w:val="left"/>
      <w:pPr>
        <w:ind w:left="5052" w:hanging="1440"/>
      </w:pPr>
      <w:rPr>
        <w:rFonts w:hint="default"/>
      </w:rPr>
    </w:lvl>
    <w:lvl w:ilvl="8">
      <w:start w:val="1"/>
      <w:numFmt w:val="decimal"/>
      <w:lvlText w:val="%1.%2.%3.%4.%5.%6.%7.%8.%9"/>
      <w:lvlJc w:val="left"/>
      <w:pPr>
        <w:ind w:left="5928" w:hanging="1800"/>
      </w:pPr>
      <w:rPr>
        <w:rFonts w:hint="default"/>
      </w:rPr>
    </w:lvl>
  </w:abstractNum>
  <w:abstractNum w:abstractNumId="14" w15:restartNumberingAfterBreak="0">
    <w:nsid w:val="36646810"/>
    <w:multiLevelType w:val="multilevel"/>
    <w:tmpl w:val="E132D3E8"/>
    <w:lvl w:ilvl="0">
      <w:start w:val="34"/>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412088"/>
    <w:multiLevelType w:val="hybridMultilevel"/>
    <w:tmpl w:val="DDAC8BC6"/>
    <w:lvl w:ilvl="0" w:tplc="8C5E60C4">
      <w:start w:val="20"/>
      <w:numFmt w:val="decimal"/>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4052556E"/>
    <w:multiLevelType w:val="hybridMultilevel"/>
    <w:tmpl w:val="4EDA7680"/>
    <w:lvl w:ilvl="0" w:tplc="7724199A">
      <w:start w:val="45"/>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C2F1A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0621CD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7F48C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CC5FE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2CD59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E00E3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3CE1C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1A0C8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3393510"/>
    <w:multiLevelType w:val="hybridMultilevel"/>
    <w:tmpl w:val="280819F8"/>
    <w:lvl w:ilvl="0" w:tplc="8E8638B0">
      <w:start w:val="26"/>
      <w:numFmt w:val="decimal"/>
      <w:lvlText w:val="%1."/>
      <w:lvlJc w:val="left"/>
      <w:pPr>
        <w:ind w:left="3369" w:hanging="360"/>
      </w:pPr>
      <w:rPr>
        <w:rFonts w:hint="default"/>
        <w:b/>
      </w:rPr>
    </w:lvl>
    <w:lvl w:ilvl="1" w:tplc="04160019" w:tentative="1">
      <w:start w:val="1"/>
      <w:numFmt w:val="lowerLetter"/>
      <w:lvlText w:val="%2."/>
      <w:lvlJc w:val="left"/>
      <w:pPr>
        <w:ind w:left="4089" w:hanging="360"/>
      </w:pPr>
    </w:lvl>
    <w:lvl w:ilvl="2" w:tplc="0416001B" w:tentative="1">
      <w:start w:val="1"/>
      <w:numFmt w:val="lowerRoman"/>
      <w:lvlText w:val="%3."/>
      <w:lvlJc w:val="right"/>
      <w:pPr>
        <w:ind w:left="4809" w:hanging="180"/>
      </w:pPr>
    </w:lvl>
    <w:lvl w:ilvl="3" w:tplc="0416000F" w:tentative="1">
      <w:start w:val="1"/>
      <w:numFmt w:val="decimal"/>
      <w:lvlText w:val="%4."/>
      <w:lvlJc w:val="left"/>
      <w:pPr>
        <w:ind w:left="5529" w:hanging="360"/>
      </w:pPr>
    </w:lvl>
    <w:lvl w:ilvl="4" w:tplc="04160019" w:tentative="1">
      <w:start w:val="1"/>
      <w:numFmt w:val="lowerLetter"/>
      <w:lvlText w:val="%5."/>
      <w:lvlJc w:val="left"/>
      <w:pPr>
        <w:ind w:left="6249" w:hanging="360"/>
      </w:pPr>
    </w:lvl>
    <w:lvl w:ilvl="5" w:tplc="0416001B" w:tentative="1">
      <w:start w:val="1"/>
      <w:numFmt w:val="lowerRoman"/>
      <w:lvlText w:val="%6."/>
      <w:lvlJc w:val="right"/>
      <w:pPr>
        <w:ind w:left="6969" w:hanging="180"/>
      </w:pPr>
    </w:lvl>
    <w:lvl w:ilvl="6" w:tplc="0416000F" w:tentative="1">
      <w:start w:val="1"/>
      <w:numFmt w:val="decimal"/>
      <w:lvlText w:val="%7."/>
      <w:lvlJc w:val="left"/>
      <w:pPr>
        <w:ind w:left="7689" w:hanging="360"/>
      </w:pPr>
    </w:lvl>
    <w:lvl w:ilvl="7" w:tplc="04160019" w:tentative="1">
      <w:start w:val="1"/>
      <w:numFmt w:val="lowerLetter"/>
      <w:lvlText w:val="%8."/>
      <w:lvlJc w:val="left"/>
      <w:pPr>
        <w:ind w:left="8409" w:hanging="360"/>
      </w:pPr>
    </w:lvl>
    <w:lvl w:ilvl="8" w:tplc="0416001B" w:tentative="1">
      <w:start w:val="1"/>
      <w:numFmt w:val="lowerRoman"/>
      <w:lvlText w:val="%9."/>
      <w:lvlJc w:val="right"/>
      <w:pPr>
        <w:ind w:left="9129" w:hanging="180"/>
      </w:pPr>
    </w:lvl>
  </w:abstractNum>
  <w:abstractNum w:abstractNumId="18" w15:restartNumberingAfterBreak="0">
    <w:nsid w:val="490213DA"/>
    <w:multiLevelType w:val="hybridMultilevel"/>
    <w:tmpl w:val="72D0268A"/>
    <w:lvl w:ilvl="0" w:tplc="D2768426">
      <w:start w:val="1"/>
      <w:numFmt w:val="upperRoman"/>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3E04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687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74ED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3270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5AF1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D6F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52AE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709C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F0E7F47"/>
    <w:multiLevelType w:val="multilevel"/>
    <w:tmpl w:val="13DE810E"/>
    <w:lvl w:ilvl="0">
      <w:start w:val="15"/>
      <w:numFmt w:val="decimal"/>
      <w:lvlText w:val="%1"/>
      <w:lvlJc w:val="left"/>
      <w:pPr>
        <w:ind w:left="420" w:hanging="420"/>
      </w:pPr>
      <w:rPr>
        <w:rFonts w:hint="default"/>
        <w:b/>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0" w15:restartNumberingAfterBreak="0">
    <w:nsid w:val="519C03FE"/>
    <w:multiLevelType w:val="hybridMultilevel"/>
    <w:tmpl w:val="B4DE46AE"/>
    <w:lvl w:ilvl="0" w:tplc="0862FD86">
      <w:start w:val="1"/>
      <w:numFmt w:val="lowerLetter"/>
      <w:lvlText w:val="%1."/>
      <w:lvlJc w:val="left"/>
      <w:pPr>
        <w:ind w:left="7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4563388">
      <w:start w:val="1"/>
      <w:numFmt w:val="lowerLetter"/>
      <w:lvlText w:val="%2"/>
      <w:lvlJc w:val="left"/>
      <w:pPr>
        <w:ind w:left="109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FA679B8">
      <w:start w:val="1"/>
      <w:numFmt w:val="lowerRoman"/>
      <w:lvlText w:val="%3"/>
      <w:lvlJc w:val="left"/>
      <w:pPr>
        <w:ind w:left="18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BC6956A">
      <w:start w:val="1"/>
      <w:numFmt w:val="decimal"/>
      <w:lvlText w:val="%4"/>
      <w:lvlJc w:val="left"/>
      <w:pPr>
        <w:ind w:left="25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516D0AE">
      <w:start w:val="1"/>
      <w:numFmt w:val="lowerLetter"/>
      <w:lvlText w:val="%5"/>
      <w:lvlJc w:val="left"/>
      <w:pPr>
        <w:ind w:left="325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542CADC">
      <w:start w:val="1"/>
      <w:numFmt w:val="lowerRoman"/>
      <w:lvlText w:val="%6"/>
      <w:lvlJc w:val="left"/>
      <w:pPr>
        <w:ind w:left="397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053637B8">
      <w:start w:val="1"/>
      <w:numFmt w:val="decimal"/>
      <w:lvlText w:val="%7"/>
      <w:lvlJc w:val="left"/>
      <w:pPr>
        <w:ind w:left="469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38E365C">
      <w:start w:val="1"/>
      <w:numFmt w:val="lowerLetter"/>
      <w:lvlText w:val="%8"/>
      <w:lvlJc w:val="left"/>
      <w:pPr>
        <w:ind w:left="54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80CA7FC">
      <w:start w:val="1"/>
      <w:numFmt w:val="lowerRoman"/>
      <w:lvlText w:val="%9"/>
      <w:lvlJc w:val="left"/>
      <w:pPr>
        <w:ind w:left="61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4342765"/>
    <w:multiLevelType w:val="hybridMultilevel"/>
    <w:tmpl w:val="B9E2B5AE"/>
    <w:lvl w:ilvl="0" w:tplc="B714EB12">
      <w:start w:val="20"/>
      <w:numFmt w:val="decimal"/>
      <w:lvlText w:val="%1."/>
      <w:lvlJc w:val="left"/>
      <w:pPr>
        <w:ind w:left="849" w:hanging="360"/>
      </w:pPr>
      <w:rPr>
        <w:rFonts w:hint="default"/>
        <w:b/>
      </w:rPr>
    </w:lvl>
    <w:lvl w:ilvl="1" w:tplc="04160019" w:tentative="1">
      <w:start w:val="1"/>
      <w:numFmt w:val="lowerLetter"/>
      <w:lvlText w:val="%2."/>
      <w:lvlJc w:val="left"/>
      <w:pPr>
        <w:ind w:left="1569" w:hanging="360"/>
      </w:pPr>
    </w:lvl>
    <w:lvl w:ilvl="2" w:tplc="0416001B" w:tentative="1">
      <w:start w:val="1"/>
      <w:numFmt w:val="lowerRoman"/>
      <w:lvlText w:val="%3."/>
      <w:lvlJc w:val="right"/>
      <w:pPr>
        <w:ind w:left="2289" w:hanging="180"/>
      </w:pPr>
    </w:lvl>
    <w:lvl w:ilvl="3" w:tplc="0416000F" w:tentative="1">
      <w:start w:val="1"/>
      <w:numFmt w:val="decimal"/>
      <w:lvlText w:val="%4."/>
      <w:lvlJc w:val="left"/>
      <w:pPr>
        <w:ind w:left="3009" w:hanging="360"/>
      </w:pPr>
    </w:lvl>
    <w:lvl w:ilvl="4" w:tplc="04160019" w:tentative="1">
      <w:start w:val="1"/>
      <w:numFmt w:val="lowerLetter"/>
      <w:lvlText w:val="%5."/>
      <w:lvlJc w:val="left"/>
      <w:pPr>
        <w:ind w:left="3729" w:hanging="360"/>
      </w:pPr>
    </w:lvl>
    <w:lvl w:ilvl="5" w:tplc="0416001B" w:tentative="1">
      <w:start w:val="1"/>
      <w:numFmt w:val="lowerRoman"/>
      <w:lvlText w:val="%6."/>
      <w:lvlJc w:val="right"/>
      <w:pPr>
        <w:ind w:left="4449" w:hanging="180"/>
      </w:pPr>
    </w:lvl>
    <w:lvl w:ilvl="6" w:tplc="0416000F" w:tentative="1">
      <w:start w:val="1"/>
      <w:numFmt w:val="decimal"/>
      <w:lvlText w:val="%7."/>
      <w:lvlJc w:val="left"/>
      <w:pPr>
        <w:ind w:left="5169" w:hanging="360"/>
      </w:pPr>
    </w:lvl>
    <w:lvl w:ilvl="7" w:tplc="04160019" w:tentative="1">
      <w:start w:val="1"/>
      <w:numFmt w:val="lowerLetter"/>
      <w:lvlText w:val="%8."/>
      <w:lvlJc w:val="left"/>
      <w:pPr>
        <w:ind w:left="5889" w:hanging="360"/>
      </w:pPr>
    </w:lvl>
    <w:lvl w:ilvl="8" w:tplc="0416001B" w:tentative="1">
      <w:start w:val="1"/>
      <w:numFmt w:val="lowerRoman"/>
      <w:lvlText w:val="%9."/>
      <w:lvlJc w:val="right"/>
      <w:pPr>
        <w:ind w:left="6609" w:hanging="180"/>
      </w:pPr>
    </w:lvl>
  </w:abstractNum>
  <w:abstractNum w:abstractNumId="22" w15:restartNumberingAfterBreak="0">
    <w:nsid w:val="557662A5"/>
    <w:multiLevelType w:val="multilevel"/>
    <w:tmpl w:val="57CA427C"/>
    <w:lvl w:ilvl="0">
      <w:start w:val="1"/>
      <w:numFmt w:val="decimal"/>
      <w:lvlText w:val="%1."/>
      <w:lvlJc w:val="left"/>
      <w:pPr>
        <w:ind w:left="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6205499"/>
    <w:multiLevelType w:val="hybridMultilevel"/>
    <w:tmpl w:val="68DC3DE4"/>
    <w:lvl w:ilvl="0" w:tplc="A164FE60">
      <w:start w:val="20"/>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8F6943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FD4B58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2A440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9C2E8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5A7A4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04EEA5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E7674A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20939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7EA7DC6"/>
    <w:multiLevelType w:val="hybridMultilevel"/>
    <w:tmpl w:val="F484157C"/>
    <w:lvl w:ilvl="0" w:tplc="7312F2E2">
      <w:start w:val="42"/>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2C71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50CB4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36F6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E83E1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8606F8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9638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2C69FB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66265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9B54663"/>
    <w:multiLevelType w:val="hybridMultilevel"/>
    <w:tmpl w:val="C0C26118"/>
    <w:lvl w:ilvl="0" w:tplc="50380D34">
      <w:start w:val="13"/>
      <w:numFmt w:val="decimal"/>
      <w:lvlText w:val="%1."/>
      <w:lvlJc w:val="left"/>
      <w:pPr>
        <w:ind w:left="849" w:hanging="360"/>
      </w:pPr>
      <w:rPr>
        <w:rFonts w:hint="default"/>
        <w:b/>
      </w:rPr>
    </w:lvl>
    <w:lvl w:ilvl="1" w:tplc="04160019" w:tentative="1">
      <w:start w:val="1"/>
      <w:numFmt w:val="lowerLetter"/>
      <w:lvlText w:val="%2."/>
      <w:lvlJc w:val="left"/>
      <w:pPr>
        <w:ind w:left="1569" w:hanging="360"/>
      </w:pPr>
    </w:lvl>
    <w:lvl w:ilvl="2" w:tplc="0416001B" w:tentative="1">
      <w:start w:val="1"/>
      <w:numFmt w:val="lowerRoman"/>
      <w:lvlText w:val="%3."/>
      <w:lvlJc w:val="right"/>
      <w:pPr>
        <w:ind w:left="2289" w:hanging="180"/>
      </w:pPr>
    </w:lvl>
    <w:lvl w:ilvl="3" w:tplc="0416000F" w:tentative="1">
      <w:start w:val="1"/>
      <w:numFmt w:val="decimal"/>
      <w:lvlText w:val="%4."/>
      <w:lvlJc w:val="left"/>
      <w:pPr>
        <w:ind w:left="3009" w:hanging="360"/>
      </w:pPr>
    </w:lvl>
    <w:lvl w:ilvl="4" w:tplc="04160019" w:tentative="1">
      <w:start w:val="1"/>
      <w:numFmt w:val="lowerLetter"/>
      <w:lvlText w:val="%5."/>
      <w:lvlJc w:val="left"/>
      <w:pPr>
        <w:ind w:left="3729" w:hanging="360"/>
      </w:pPr>
    </w:lvl>
    <w:lvl w:ilvl="5" w:tplc="0416001B" w:tentative="1">
      <w:start w:val="1"/>
      <w:numFmt w:val="lowerRoman"/>
      <w:lvlText w:val="%6."/>
      <w:lvlJc w:val="right"/>
      <w:pPr>
        <w:ind w:left="4449" w:hanging="180"/>
      </w:pPr>
    </w:lvl>
    <w:lvl w:ilvl="6" w:tplc="0416000F" w:tentative="1">
      <w:start w:val="1"/>
      <w:numFmt w:val="decimal"/>
      <w:lvlText w:val="%7."/>
      <w:lvlJc w:val="left"/>
      <w:pPr>
        <w:ind w:left="5169" w:hanging="360"/>
      </w:pPr>
    </w:lvl>
    <w:lvl w:ilvl="7" w:tplc="04160019" w:tentative="1">
      <w:start w:val="1"/>
      <w:numFmt w:val="lowerLetter"/>
      <w:lvlText w:val="%8."/>
      <w:lvlJc w:val="left"/>
      <w:pPr>
        <w:ind w:left="5889" w:hanging="360"/>
      </w:pPr>
    </w:lvl>
    <w:lvl w:ilvl="8" w:tplc="0416001B" w:tentative="1">
      <w:start w:val="1"/>
      <w:numFmt w:val="lowerRoman"/>
      <w:lvlText w:val="%9."/>
      <w:lvlJc w:val="right"/>
      <w:pPr>
        <w:ind w:left="6609" w:hanging="180"/>
      </w:pPr>
    </w:lvl>
  </w:abstractNum>
  <w:abstractNum w:abstractNumId="26" w15:restartNumberingAfterBreak="0">
    <w:nsid w:val="63310BBA"/>
    <w:multiLevelType w:val="hybridMultilevel"/>
    <w:tmpl w:val="DB5E4B52"/>
    <w:lvl w:ilvl="0" w:tplc="1C8C8B40">
      <w:start w:val="1"/>
      <w:numFmt w:val="bullet"/>
      <w:lvlText w:val=""/>
      <w:lvlJc w:val="left"/>
      <w:pPr>
        <w:ind w:left="502" w:hanging="360"/>
      </w:pPr>
      <w:rPr>
        <w:rFonts w:ascii="Wingdings" w:hAnsi="Wingdings" w:hint="default"/>
        <w:color w:val="auto"/>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27" w15:restartNumberingAfterBreak="0">
    <w:nsid w:val="6CBD4A90"/>
    <w:multiLevelType w:val="hybridMultilevel"/>
    <w:tmpl w:val="1A4EA7C8"/>
    <w:lvl w:ilvl="0" w:tplc="4574C1AA">
      <w:start w:val="26"/>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15:restartNumberingAfterBreak="0">
    <w:nsid w:val="6CCC2EFF"/>
    <w:multiLevelType w:val="hybridMultilevel"/>
    <w:tmpl w:val="6622AE52"/>
    <w:lvl w:ilvl="0" w:tplc="F692DB00">
      <w:start w:val="15"/>
      <w:numFmt w:val="decimal"/>
      <w:lvlText w:val="%1."/>
      <w:lvlJc w:val="left"/>
      <w:pPr>
        <w:ind w:left="4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AA907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FAFA3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064A5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E02B32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FEBC4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A06D7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823A0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32FF8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EC83BA6"/>
    <w:multiLevelType w:val="hybridMultilevel"/>
    <w:tmpl w:val="12FCB29A"/>
    <w:lvl w:ilvl="0" w:tplc="5F48EA54">
      <w:start w:val="7"/>
      <w:numFmt w:val="decimal"/>
      <w:lvlText w:val="%1."/>
      <w:lvlJc w:val="left"/>
      <w:pPr>
        <w:ind w:left="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75CC8F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C50769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5AEFC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03895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BFCC0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25A43C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80CCB5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6A086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3BF3F23"/>
    <w:multiLevelType w:val="hybridMultilevel"/>
    <w:tmpl w:val="7214EBA4"/>
    <w:lvl w:ilvl="0" w:tplc="4008CAA4">
      <w:start w:val="16"/>
      <w:numFmt w:val="decimal"/>
      <w:lvlText w:val="%1."/>
      <w:lvlJc w:val="left"/>
      <w:pPr>
        <w:ind w:left="804" w:hanging="360"/>
      </w:pPr>
      <w:rPr>
        <w:rFonts w:hint="default"/>
        <w:b/>
      </w:rPr>
    </w:lvl>
    <w:lvl w:ilvl="1" w:tplc="04160019" w:tentative="1">
      <w:start w:val="1"/>
      <w:numFmt w:val="lowerLetter"/>
      <w:lvlText w:val="%2."/>
      <w:lvlJc w:val="left"/>
      <w:pPr>
        <w:ind w:left="1524" w:hanging="360"/>
      </w:pPr>
    </w:lvl>
    <w:lvl w:ilvl="2" w:tplc="0416001B" w:tentative="1">
      <w:start w:val="1"/>
      <w:numFmt w:val="lowerRoman"/>
      <w:lvlText w:val="%3."/>
      <w:lvlJc w:val="right"/>
      <w:pPr>
        <w:ind w:left="2244" w:hanging="180"/>
      </w:pPr>
    </w:lvl>
    <w:lvl w:ilvl="3" w:tplc="0416000F" w:tentative="1">
      <w:start w:val="1"/>
      <w:numFmt w:val="decimal"/>
      <w:lvlText w:val="%4."/>
      <w:lvlJc w:val="left"/>
      <w:pPr>
        <w:ind w:left="2964" w:hanging="360"/>
      </w:pPr>
    </w:lvl>
    <w:lvl w:ilvl="4" w:tplc="04160019" w:tentative="1">
      <w:start w:val="1"/>
      <w:numFmt w:val="lowerLetter"/>
      <w:lvlText w:val="%5."/>
      <w:lvlJc w:val="left"/>
      <w:pPr>
        <w:ind w:left="3684" w:hanging="360"/>
      </w:pPr>
    </w:lvl>
    <w:lvl w:ilvl="5" w:tplc="0416001B" w:tentative="1">
      <w:start w:val="1"/>
      <w:numFmt w:val="lowerRoman"/>
      <w:lvlText w:val="%6."/>
      <w:lvlJc w:val="right"/>
      <w:pPr>
        <w:ind w:left="4404" w:hanging="180"/>
      </w:pPr>
    </w:lvl>
    <w:lvl w:ilvl="6" w:tplc="0416000F" w:tentative="1">
      <w:start w:val="1"/>
      <w:numFmt w:val="decimal"/>
      <w:lvlText w:val="%7."/>
      <w:lvlJc w:val="left"/>
      <w:pPr>
        <w:ind w:left="5124" w:hanging="360"/>
      </w:pPr>
    </w:lvl>
    <w:lvl w:ilvl="7" w:tplc="04160019" w:tentative="1">
      <w:start w:val="1"/>
      <w:numFmt w:val="lowerLetter"/>
      <w:lvlText w:val="%8."/>
      <w:lvlJc w:val="left"/>
      <w:pPr>
        <w:ind w:left="5844" w:hanging="360"/>
      </w:pPr>
    </w:lvl>
    <w:lvl w:ilvl="8" w:tplc="0416001B" w:tentative="1">
      <w:start w:val="1"/>
      <w:numFmt w:val="lowerRoman"/>
      <w:lvlText w:val="%9."/>
      <w:lvlJc w:val="right"/>
      <w:pPr>
        <w:ind w:left="6564" w:hanging="180"/>
      </w:pPr>
    </w:lvl>
  </w:abstractNum>
  <w:num w:numId="1">
    <w:abstractNumId w:val="22"/>
  </w:num>
  <w:num w:numId="2">
    <w:abstractNumId w:val="3"/>
  </w:num>
  <w:num w:numId="3">
    <w:abstractNumId w:val="4"/>
  </w:num>
  <w:num w:numId="4">
    <w:abstractNumId w:val="23"/>
  </w:num>
  <w:num w:numId="5">
    <w:abstractNumId w:val="9"/>
  </w:num>
  <w:num w:numId="6">
    <w:abstractNumId w:val="20"/>
  </w:num>
  <w:num w:numId="7">
    <w:abstractNumId w:val="0"/>
  </w:num>
  <w:num w:numId="8">
    <w:abstractNumId w:val="10"/>
  </w:num>
  <w:num w:numId="9">
    <w:abstractNumId w:val="7"/>
  </w:num>
  <w:num w:numId="10">
    <w:abstractNumId w:val="14"/>
  </w:num>
  <w:num w:numId="11">
    <w:abstractNumId w:val="1"/>
  </w:num>
  <w:num w:numId="12">
    <w:abstractNumId w:val="24"/>
  </w:num>
  <w:num w:numId="13">
    <w:abstractNumId w:val="16"/>
  </w:num>
  <w:num w:numId="14">
    <w:abstractNumId w:val="29"/>
  </w:num>
  <w:num w:numId="15">
    <w:abstractNumId w:val="28"/>
  </w:num>
  <w:num w:numId="16">
    <w:abstractNumId w:val="18"/>
  </w:num>
  <w:num w:numId="17">
    <w:abstractNumId w:val="26"/>
  </w:num>
  <w:num w:numId="18">
    <w:abstractNumId w:val="8"/>
  </w:num>
  <w:num w:numId="19">
    <w:abstractNumId w:val="2"/>
  </w:num>
  <w:num w:numId="20">
    <w:abstractNumId w:val="25"/>
  </w:num>
  <w:num w:numId="21">
    <w:abstractNumId w:val="19"/>
  </w:num>
  <w:num w:numId="22">
    <w:abstractNumId w:val="30"/>
  </w:num>
  <w:num w:numId="23">
    <w:abstractNumId w:val="13"/>
  </w:num>
  <w:num w:numId="24">
    <w:abstractNumId w:val="6"/>
  </w:num>
  <w:num w:numId="25">
    <w:abstractNumId w:val="11"/>
  </w:num>
  <w:num w:numId="26">
    <w:abstractNumId w:val="5"/>
  </w:num>
  <w:num w:numId="27">
    <w:abstractNumId w:val="12"/>
  </w:num>
  <w:num w:numId="28">
    <w:abstractNumId w:val="21"/>
  </w:num>
  <w:num w:numId="29">
    <w:abstractNumId w:val="17"/>
  </w:num>
  <w:num w:numId="30">
    <w:abstractNumId w:val="1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pt-BR" w:vendorID="64" w:dllVersion="4096" w:nlCheck="1" w:checkStyle="0"/>
  <w:proofState w:spelling="clean" w:grammar="clean"/>
  <w:documentProtection w:edit="readOnly" w:formatting="1" w:enforcement="0"/>
  <w:defaultTabStop w:val="708"/>
  <w:hyphenationZone w:val="425"/>
  <w:evenAndOddHeaders/>
  <w:characterSpacingControl w:val="doNotCompress"/>
  <w:hdrShapeDefaults>
    <o:shapedefaults v:ext="edit" spidmax="2049" style="mso-position-horizontal-relative:margin;mso-position-vertical-relative:margin" o:allowincell="f"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D8"/>
    <w:rsid w:val="00011CD1"/>
    <w:rsid w:val="00012D52"/>
    <w:rsid w:val="0003498A"/>
    <w:rsid w:val="000B2CFF"/>
    <w:rsid w:val="0010779B"/>
    <w:rsid w:val="00111A70"/>
    <w:rsid w:val="00126710"/>
    <w:rsid w:val="00164C48"/>
    <w:rsid w:val="0017328A"/>
    <w:rsid w:val="001812DC"/>
    <w:rsid w:val="00183894"/>
    <w:rsid w:val="0020140C"/>
    <w:rsid w:val="00211459"/>
    <w:rsid w:val="002430C8"/>
    <w:rsid w:val="0028612D"/>
    <w:rsid w:val="002863B5"/>
    <w:rsid w:val="0029212D"/>
    <w:rsid w:val="002B7D7F"/>
    <w:rsid w:val="002C275F"/>
    <w:rsid w:val="00356DFE"/>
    <w:rsid w:val="00366513"/>
    <w:rsid w:val="003812DA"/>
    <w:rsid w:val="003A08FB"/>
    <w:rsid w:val="00402AB3"/>
    <w:rsid w:val="00495267"/>
    <w:rsid w:val="004C1788"/>
    <w:rsid w:val="004C2D57"/>
    <w:rsid w:val="004E4A33"/>
    <w:rsid w:val="00505866"/>
    <w:rsid w:val="00507D93"/>
    <w:rsid w:val="0052235B"/>
    <w:rsid w:val="00535CF0"/>
    <w:rsid w:val="00543ECA"/>
    <w:rsid w:val="00594E04"/>
    <w:rsid w:val="005D21CA"/>
    <w:rsid w:val="005E6FE3"/>
    <w:rsid w:val="006509FD"/>
    <w:rsid w:val="006622B3"/>
    <w:rsid w:val="006679CF"/>
    <w:rsid w:val="00691D8D"/>
    <w:rsid w:val="006A1398"/>
    <w:rsid w:val="006E0249"/>
    <w:rsid w:val="006E05FE"/>
    <w:rsid w:val="006E218D"/>
    <w:rsid w:val="007364A5"/>
    <w:rsid w:val="007858AE"/>
    <w:rsid w:val="007A218B"/>
    <w:rsid w:val="007C65CF"/>
    <w:rsid w:val="007C7760"/>
    <w:rsid w:val="007D601E"/>
    <w:rsid w:val="00832926"/>
    <w:rsid w:val="00882C47"/>
    <w:rsid w:val="00885273"/>
    <w:rsid w:val="00887B3A"/>
    <w:rsid w:val="008B20F7"/>
    <w:rsid w:val="008F0D12"/>
    <w:rsid w:val="008F6ECC"/>
    <w:rsid w:val="0090372A"/>
    <w:rsid w:val="0092428E"/>
    <w:rsid w:val="0093131B"/>
    <w:rsid w:val="00954A90"/>
    <w:rsid w:val="00954F31"/>
    <w:rsid w:val="00967C74"/>
    <w:rsid w:val="009A3AC1"/>
    <w:rsid w:val="009B22D1"/>
    <w:rsid w:val="009B69DF"/>
    <w:rsid w:val="009B7C3B"/>
    <w:rsid w:val="00A236EA"/>
    <w:rsid w:val="00A74B73"/>
    <w:rsid w:val="00A818A8"/>
    <w:rsid w:val="00A90E0A"/>
    <w:rsid w:val="00AE2F53"/>
    <w:rsid w:val="00AE5FA8"/>
    <w:rsid w:val="00AF12F8"/>
    <w:rsid w:val="00B05170"/>
    <w:rsid w:val="00B1195B"/>
    <w:rsid w:val="00B343CB"/>
    <w:rsid w:val="00B52BAF"/>
    <w:rsid w:val="00BA1720"/>
    <w:rsid w:val="00BC19E2"/>
    <w:rsid w:val="00BC3FCF"/>
    <w:rsid w:val="00C32FD8"/>
    <w:rsid w:val="00C73399"/>
    <w:rsid w:val="00C82758"/>
    <w:rsid w:val="00CA0B89"/>
    <w:rsid w:val="00CC11AF"/>
    <w:rsid w:val="00CC6928"/>
    <w:rsid w:val="00CF27F6"/>
    <w:rsid w:val="00D54675"/>
    <w:rsid w:val="00DC456C"/>
    <w:rsid w:val="00DC61EF"/>
    <w:rsid w:val="00DE076C"/>
    <w:rsid w:val="00E379C6"/>
    <w:rsid w:val="00E42E1A"/>
    <w:rsid w:val="00E80369"/>
    <w:rsid w:val="00E94346"/>
    <w:rsid w:val="00EB4B7B"/>
    <w:rsid w:val="00EC2C85"/>
    <w:rsid w:val="00EC377C"/>
    <w:rsid w:val="00F13730"/>
    <w:rsid w:val="00F208D3"/>
    <w:rsid w:val="00F30C1C"/>
    <w:rsid w:val="00F922EB"/>
    <w:rsid w:val="00F945F1"/>
    <w:rsid w:val="00FA4706"/>
    <w:rsid w:val="00FE2B85"/>
    <w:rsid w:val="00FE4E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5B4B6E3C"/>
  <w15:docId w15:val="{330A61C1-0121-43EF-8836-55413858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9" w:lineRule="auto"/>
      <w:ind w:left="43" w:right="364" w:hanging="5"/>
      <w:jc w:val="both"/>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pPr>
      <w:keepNext/>
      <w:keepLines/>
      <w:spacing w:after="11" w:line="268" w:lineRule="auto"/>
      <w:ind w:left="10" w:right="53"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11" w:line="268" w:lineRule="auto"/>
      <w:ind w:left="10" w:right="53" w:hanging="10"/>
      <w:jc w:val="both"/>
      <w:outlineLvl w:val="1"/>
    </w:pPr>
    <w:rPr>
      <w:rFonts w:ascii="Times New Roman" w:eastAsia="Times New Roman" w:hAnsi="Times New Roman" w:cs="Times New Roman"/>
      <w:b/>
      <w:color w:val="000000"/>
      <w:sz w:val="24"/>
    </w:rPr>
  </w:style>
  <w:style w:type="paragraph" w:styleId="Ttulo9">
    <w:name w:val="heading 9"/>
    <w:basedOn w:val="Normal"/>
    <w:next w:val="Normal"/>
    <w:link w:val="Ttulo9Char"/>
    <w:uiPriority w:val="9"/>
    <w:semiHidden/>
    <w:unhideWhenUsed/>
    <w:qFormat/>
    <w:rsid w:val="004C178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Recuodecorpodetexto31">
    <w:name w:val="Recuo de corpo de texto 31"/>
    <w:basedOn w:val="Normal"/>
    <w:rsid w:val="004E4A33"/>
    <w:pPr>
      <w:suppressAutoHyphens/>
      <w:overflowPunct w:val="0"/>
      <w:autoSpaceDE w:val="0"/>
      <w:spacing w:after="120" w:line="240" w:lineRule="auto"/>
      <w:ind w:left="283" w:right="0" w:firstLine="0"/>
      <w:jc w:val="center"/>
      <w:textAlignment w:val="baseline"/>
    </w:pPr>
    <w:rPr>
      <w:color w:val="auto"/>
      <w:sz w:val="16"/>
      <w:szCs w:val="16"/>
      <w:lang w:eastAsia="ar-SA"/>
    </w:rPr>
  </w:style>
  <w:style w:type="paragraph" w:customStyle="1" w:styleId="corpo">
    <w:name w:val="corpo"/>
    <w:basedOn w:val="Normal"/>
    <w:rsid w:val="00EC377C"/>
    <w:pPr>
      <w:spacing w:before="100" w:beforeAutospacing="1" w:after="100" w:afterAutospacing="1" w:line="240" w:lineRule="auto"/>
      <w:ind w:left="0" w:right="0" w:firstLine="0"/>
      <w:jc w:val="left"/>
    </w:pPr>
    <w:rPr>
      <w:color w:val="auto"/>
      <w:szCs w:val="24"/>
    </w:rPr>
  </w:style>
  <w:style w:type="paragraph" w:styleId="Textodebalo">
    <w:name w:val="Balloon Text"/>
    <w:basedOn w:val="Normal"/>
    <w:link w:val="TextodebaloChar"/>
    <w:uiPriority w:val="99"/>
    <w:semiHidden/>
    <w:unhideWhenUsed/>
    <w:rsid w:val="00111A7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1A70"/>
    <w:rPr>
      <w:rFonts w:ascii="Segoe UI" w:eastAsia="Times New Roman" w:hAnsi="Segoe UI" w:cs="Segoe UI"/>
      <w:color w:val="000000"/>
      <w:sz w:val="18"/>
      <w:szCs w:val="18"/>
    </w:rPr>
  </w:style>
  <w:style w:type="paragraph" w:styleId="Cabealho">
    <w:name w:val="header"/>
    <w:aliases w:val="Cabeçalho superior"/>
    <w:basedOn w:val="Normal"/>
    <w:link w:val="CabealhoChar"/>
    <w:unhideWhenUsed/>
    <w:rsid w:val="00E80369"/>
    <w:pPr>
      <w:tabs>
        <w:tab w:val="center" w:pos="4252"/>
        <w:tab w:val="right" w:pos="8504"/>
      </w:tabs>
      <w:spacing w:after="0" w:line="240" w:lineRule="auto"/>
      <w:ind w:left="8" w:right="5" w:hanging="8"/>
    </w:pPr>
    <w:rPr>
      <w:rFonts w:ascii="Calibri" w:eastAsia="Calibri" w:hAnsi="Calibri" w:cs="Calibri"/>
      <w:sz w:val="22"/>
    </w:rPr>
  </w:style>
  <w:style w:type="character" w:customStyle="1" w:styleId="CabealhoChar">
    <w:name w:val="Cabeçalho Char"/>
    <w:aliases w:val="Cabeçalho superior Char"/>
    <w:basedOn w:val="Fontepargpadro"/>
    <w:link w:val="Cabealho"/>
    <w:rsid w:val="00E80369"/>
    <w:rPr>
      <w:rFonts w:ascii="Calibri" w:eastAsia="Calibri" w:hAnsi="Calibri" w:cs="Calibri"/>
      <w:color w:val="000000"/>
    </w:rPr>
  </w:style>
  <w:style w:type="table" w:styleId="Tabelacomgrade">
    <w:name w:val="Table Grid"/>
    <w:basedOn w:val="Tabelanormal"/>
    <w:uiPriority w:val="39"/>
    <w:rsid w:val="00CF2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A4706"/>
    <w:pPr>
      <w:ind w:left="720"/>
      <w:contextualSpacing/>
    </w:pPr>
  </w:style>
  <w:style w:type="character" w:customStyle="1" w:styleId="Ttulo9Char">
    <w:name w:val="Título 9 Char"/>
    <w:basedOn w:val="Fontepargpadro"/>
    <w:link w:val="Ttulo9"/>
    <w:uiPriority w:val="9"/>
    <w:semiHidden/>
    <w:rsid w:val="004C178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241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F2B7C-8745-4353-A71E-6E2FDFB4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Pages>
  <Words>3797</Words>
  <Characters>20508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Pregão Presencial Merenda</vt:lpstr>
    </vt:vector>
  </TitlesOfParts>
  <Company/>
  <LinksUpToDate>false</LinksUpToDate>
  <CharactersWithSpaces>24257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Merenda</dc:title>
  <dc:subject/>
  <dc:creator>Rolim</dc:creator>
  <cp:keywords/>
  <cp:lastModifiedBy>Usuário</cp:lastModifiedBy>
  <cp:revision>28</cp:revision>
  <cp:lastPrinted>2021-02-26T15:57:00Z</cp:lastPrinted>
  <dcterms:created xsi:type="dcterms:W3CDTF">2021-01-11T10:19:00Z</dcterms:created>
  <dcterms:modified xsi:type="dcterms:W3CDTF">2021-02-26T16:01:00Z</dcterms:modified>
</cp:coreProperties>
</file>